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E27D0" w14:textId="77777777" w:rsidR="00341CDB" w:rsidRDefault="00AC610D">
      <w:pPr>
        <w:jc w:val="center"/>
        <w:rPr>
          <w:rFonts w:ascii="Calibri Light" w:hAnsi="Calibri Light" w:cs="Calibri Light"/>
          <w:sz w:val="44"/>
          <w:szCs w:val="44"/>
        </w:rPr>
      </w:pPr>
      <w:r>
        <w:rPr>
          <w:noProof/>
        </w:rPr>
        <w:drawing>
          <wp:inline distT="0" distB="0" distL="0" distR="0" wp14:anchorId="11EFE71A" wp14:editId="3B819801">
            <wp:extent cx="2238375" cy="819150"/>
            <wp:effectExtent l="0" t="0" r="0" b="0"/>
            <wp:docPr id="1" name="officeArt object" descr="CCIC-LogoCMJ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CCIC-LogoCMJN.ai"/>
                    <pic:cNvPicPr>
                      <a:picLocks noChangeAspect="1" noChangeArrowheads="1"/>
                    </pic:cNvPicPr>
                  </pic:nvPicPr>
                  <pic:blipFill>
                    <a:blip r:embed="rId8"/>
                    <a:stretch>
                      <a:fillRect/>
                    </a:stretch>
                  </pic:blipFill>
                  <pic:spPr bwMode="auto">
                    <a:xfrm>
                      <a:off x="0" y="0"/>
                      <a:ext cx="2238375" cy="819150"/>
                    </a:xfrm>
                    <a:prstGeom prst="rect">
                      <a:avLst/>
                    </a:prstGeom>
                    <a:noFill/>
                  </pic:spPr>
                </pic:pic>
              </a:graphicData>
            </a:graphic>
          </wp:inline>
        </w:drawing>
      </w:r>
    </w:p>
    <w:p w14:paraId="70CA3EDC" w14:textId="77777777" w:rsidR="00341CDB" w:rsidRDefault="00341CDB">
      <w:pPr>
        <w:jc w:val="both"/>
        <w:rPr>
          <w:rFonts w:ascii="Calibri Light" w:hAnsi="Calibri Light" w:cs="Calibri Light"/>
          <w:sz w:val="44"/>
          <w:szCs w:val="44"/>
        </w:rPr>
      </w:pPr>
    </w:p>
    <w:p w14:paraId="19DA7822" w14:textId="77777777" w:rsidR="00341CDB" w:rsidRDefault="00341CDB">
      <w:pPr>
        <w:jc w:val="both"/>
        <w:rPr>
          <w:rFonts w:ascii="Calibri Light" w:hAnsi="Calibri Light" w:cs="Calibri Light"/>
          <w:sz w:val="44"/>
          <w:szCs w:val="44"/>
        </w:rPr>
      </w:pPr>
    </w:p>
    <w:p w14:paraId="6D3F6DB7" w14:textId="77777777" w:rsidR="00341CDB" w:rsidRDefault="00341CDB">
      <w:pPr>
        <w:jc w:val="both"/>
        <w:rPr>
          <w:rFonts w:ascii="Calibri Light" w:hAnsi="Calibri Light" w:cs="Calibri Light"/>
          <w:sz w:val="44"/>
          <w:szCs w:val="44"/>
        </w:rPr>
      </w:pPr>
    </w:p>
    <w:p w14:paraId="3560FC9E" w14:textId="77777777" w:rsidR="00341CDB" w:rsidRDefault="00AC610D">
      <w:pPr>
        <w:jc w:val="center"/>
        <w:rPr>
          <w:rFonts w:ascii="Calibri Light" w:hAnsi="Calibri Light" w:cs="Calibri Light"/>
          <w:b/>
          <w:sz w:val="44"/>
          <w:szCs w:val="44"/>
        </w:rPr>
      </w:pPr>
      <w:r>
        <w:rPr>
          <w:rFonts w:ascii="Calibri Light" w:hAnsi="Calibri Light" w:cs="Calibri Light"/>
          <w:b/>
          <w:sz w:val="44"/>
          <w:szCs w:val="44"/>
        </w:rPr>
        <w:t>AÉROPORT DE BASTIA PORETTA</w:t>
      </w:r>
    </w:p>
    <w:p w14:paraId="64C80C0B" w14:textId="77777777" w:rsidR="00341CDB" w:rsidRDefault="00341CDB">
      <w:pPr>
        <w:jc w:val="both"/>
        <w:rPr>
          <w:rFonts w:ascii="Calibri Light" w:hAnsi="Calibri Light" w:cs="Calibri Light"/>
          <w:sz w:val="44"/>
          <w:szCs w:val="44"/>
        </w:rPr>
      </w:pPr>
    </w:p>
    <w:p w14:paraId="6982E93F" w14:textId="77777777" w:rsidR="00341CDB" w:rsidRDefault="00341CDB">
      <w:pPr>
        <w:jc w:val="both"/>
        <w:rPr>
          <w:rFonts w:ascii="Calibri Light" w:hAnsi="Calibri Light" w:cs="Calibri Light"/>
          <w:sz w:val="44"/>
          <w:szCs w:val="44"/>
        </w:rPr>
      </w:pPr>
    </w:p>
    <w:p w14:paraId="5E3AFB43" w14:textId="77777777" w:rsidR="00341CDB" w:rsidRDefault="00341CDB">
      <w:pPr>
        <w:jc w:val="both"/>
        <w:rPr>
          <w:rFonts w:ascii="Calibri Light" w:hAnsi="Calibri Light" w:cs="Calibri Light"/>
          <w:sz w:val="44"/>
          <w:szCs w:val="44"/>
        </w:rPr>
      </w:pPr>
    </w:p>
    <w:p w14:paraId="17C63054" w14:textId="77777777" w:rsidR="00341CDB" w:rsidRPr="00293BD6" w:rsidRDefault="00AC610D">
      <w:pPr>
        <w:jc w:val="center"/>
        <w:rPr>
          <w:rFonts w:ascii="Calibri Light" w:hAnsi="Calibri Light" w:cs="Calibri Light"/>
          <w:b/>
          <w:sz w:val="44"/>
          <w:szCs w:val="44"/>
        </w:rPr>
      </w:pPr>
      <w:bookmarkStart w:id="0" w:name="_Hlk189578016"/>
      <w:r>
        <w:rPr>
          <w:rFonts w:ascii="Calibri Light" w:hAnsi="Calibri Light" w:cs="Calibri Light"/>
          <w:b/>
          <w:sz w:val="44"/>
          <w:szCs w:val="44"/>
        </w:rPr>
        <w:t xml:space="preserve">APPEL À MANIFESTATION D’INTERÊT POUR LA CONCEPTION, LA CONSTRUCTION ET </w:t>
      </w:r>
      <w:r>
        <w:rPr>
          <w:rFonts w:ascii="Calibri Light" w:hAnsi="Calibri Light" w:cs="Calibri Light"/>
          <w:b/>
          <w:spacing w:val="-20"/>
          <w:sz w:val="44"/>
          <w:szCs w:val="44"/>
        </w:rPr>
        <w:t xml:space="preserve">L’EXPLOITATION D’UN CENTRE DESTINE A LA MAINTENANCE-REPARATION AERONAUTIQUE (MRO) SUR UN EMPLACEMENT DEDIE DE L’AEROPORT </w:t>
      </w:r>
      <w:r w:rsidRPr="00293BD6">
        <w:rPr>
          <w:rFonts w:ascii="Calibri Light" w:hAnsi="Calibri Light" w:cs="Calibri Light"/>
          <w:b/>
          <w:spacing w:val="-20"/>
          <w:sz w:val="44"/>
          <w:szCs w:val="44"/>
        </w:rPr>
        <w:t>DE BASTIA PORETTA</w:t>
      </w:r>
      <w:bookmarkEnd w:id="0"/>
    </w:p>
    <w:p w14:paraId="2938CB14" w14:textId="77777777" w:rsidR="00341CDB" w:rsidRPr="00293BD6" w:rsidRDefault="00341CDB">
      <w:pPr>
        <w:jc w:val="center"/>
        <w:rPr>
          <w:rFonts w:ascii="Calibri Light" w:hAnsi="Calibri Light" w:cs="Calibri Light"/>
          <w:b/>
          <w:sz w:val="44"/>
          <w:szCs w:val="44"/>
        </w:rPr>
      </w:pPr>
    </w:p>
    <w:p w14:paraId="02D37977" w14:textId="77777777" w:rsidR="00341CDB" w:rsidRPr="00293BD6" w:rsidRDefault="00341CDB">
      <w:pPr>
        <w:jc w:val="center"/>
        <w:rPr>
          <w:rFonts w:ascii="Calibri Light" w:hAnsi="Calibri Light" w:cs="Calibri Light"/>
          <w:b/>
          <w:sz w:val="44"/>
          <w:szCs w:val="44"/>
        </w:rPr>
      </w:pPr>
    </w:p>
    <w:p w14:paraId="05E76A61" w14:textId="77777777" w:rsidR="00341CDB" w:rsidRPr="00293BD6" w:rsidRDefault="00341CDB">
      <w:pPr>
        <w:jc w:val="center"/>
        <w:rPr>
          <w:rFonts w:ascii="Calibri Light" w:hAnsi="Calibri Light" w:cs="Calibri Light"/>
          <w:b/>
          <w:sz w:val="44"/>
          <w:szCs w:val="44"/>
        </w:rPr>
      </w:pPr>
    </w:p>
    <w:p w14:paraId="19E8BBCC" w14:textId="77777777" w:rsidR="00341CDB" w:rsidRPr="00293BD6" w:rsidRDefault="00341CDB">
      <w:pPr>
        <w:jc w:val="both"/>
        <w:rPr>
          <w:rFonts w:ascii="Calibri Light" w:hAnsi="Calibri Light" w:cs="Calibri Light"/>
          <w:sz w:val="44"/>
          <w:szCs w:val="44"/>
        </w:rPr>
      </w:pPr>
    </w:p>
    <w:p w14:paraId="10794031" w14:textId="77777777" w:rsidR="00341CDB" w:rsidRPr="00293BD6" w:rsidRDefault="00341CDB">
      <w:pPr>
        <w:jc w:val="both"/>
        <w:rPr>
          <w:rFonts w:ascii="Calibri Light" w:hAnsi="Calibri Light" w:cs="Calibri Light"/>
          <w:b/>
          <w:sz w:val="44"/>
          <w:szCs w:val="44"/>
        </w:rPr>
      </w:pPr>
    </w:p>
    <w:p w14:paraId="16A06026" w14:textId="77777777" w:rsidR="00341CDB" w:rsidRPr="00293BD6" w:rsidRDefault="00341CDB">
      <w:pPr>
        <w:jc w:val="both"/>
        <w:rPr>
          <w:rFonts w:ascii="Calibri Light" w:hAnsi="Calibri Light" w:cs="Calibri Light"/>
          <w:b/>
          <w:sz w:val="44"/>
          <w:szCs w:val="44"/>
        </w:rPr>
      </w:pPr>
    </w:p>
    <w:p w14:paraId="21954073" w14:textId="77777777" w:rsidR="00341CDB" w:rsidRPr="00293BD6" w:rsidRDefault="00AC610D">
      <w:pPr>
        <w:pBdr>
          <w:top w:val="single" w:sz="4" w:space="1" w:color="000000"/>
          <w:left w:val="single" w:sz="4" w:space="4" w:color="000000"/>
          <w:bottom w:val="single" w:sz="4" w:space="1" w:color="000000"/>
          <w:right w:val="single" w:sz="4" w:space="4" w:color="000000"/>
        </w:pBdr>
        <w:jc w:val="center"/>
        <w:rPr>
          <w:rFonts w:ascii="Calibri Light" w:hAnsi="Calibri Light" w:cs="Calibri Light"/>
          <w:sz w:val="44"/>
          <w:szCs w:val="44"/>
        </w:rPr>
      </w:pPr>
      <w:r w:rsidRPr="00293BD6">
        <w:rPr>
          <w:rFonts w:ascii="Calibri Light" w:hAnsi="Calibri Light" w:cs="Calibri Light"/>
          <w:sz w:val="44"/>
          <w:szCs w:val="44"/>
        </w:rPr>
        <w:t>CAHIER DES CHARGES</w:t>
      </w:r>
    </w:p>
    <w:p w14:paraId="75D6452B" w14:textId="77777777" w:rsidR="00341CDB" w:rsidRPr="00293BD6" w:rsidRDefault="00341CDB">
      <w:pPr>
        <w:jc w:val="both"/>
        <w:rPr>
          <w:rFonts w:ascii="Calibri Light" w:hAnsi="Calibri Light" w:cs="Calibri Light"/>
          <w:b/>
          <w:sz w:val="44"/>
          <w:szCs w:val="44"/>
        </w:rPr>
      </w:pPr>
    </w:p>
    <w:p w14:paraId="38286C75" w14:textId="77777777" w:rsidR="00341CDB" w:rsidRPr="00293BD6" w:rsidRDefault="00341CDB">
      <w:pPr>
        <w:jc w:val="both"/>
        <w:rPr>
          <w:rFonts w:ascii="Calibri Light" w:hAnsi="Calibri Light" w:cs="Calibri Light"/>
          <w:sz w:val="44"/>
          <w:szCs w:val="44"/>
        </w:rPr>
      </w:pPr>
    </w:p>
    <w:p w14:paraId="01D5A10B" w14:textId="77777777" w:rsidR="00341CDB" w:rsidRPr="00293BD6" w:rsidRDefault="00341CDB">
      <w:pPr>
        <w:jc w:val="both"/>
        <w:rPr>
          <w:rFonts w:ascii="Calibri Light" w:hAnsi="Calibri Light" w:cs="Calibri Light"/>
          <w:b/>
          <w:bCs/>
          <w:sz w:val="44"/>
          <w:szCs w:val="44"/>
        </w:rPr>
      </w:pPr>
    </w:p>
    <w:p w14:paraId="7B8FE2FB" w14:textId="77777777" w:rsidR="00341CDB" w:rsidRPr="00293BD6" w:rsidRDefault="00AC610D">
      <w:pPr>
        <w:jc w:val="right"/>
        <w:rPr>
          <w:rFonts w:ascii="Calibri Light" w:hAnsi="Calibri Light" w:cs="Calibri Light"/>
          <w:b/>
          <w:bCs/>
          <w:sz w:val="32"/>
          <w:szCs w:val="32"/>
        </w:rPr>
      </w:pPr>
      <w:r w:rsidRPr="00293BD6">
        <w:rPr>
          <w:rFonts w:ascii="Calibri Light" w:hAnsi="Calibri Light" w:cs="Calibri Light"/>
          <w:b/>
          <w:bCs/>
          <w:sz w:val="32"/>
          <w:szCs w:val="32"/>
        </w:rPr>
        <w:t>Appel à Manifestation d’Intérêt</w:t>
      </w:r>
    </w:p>
    <w:p w14:paraId="5A03BC08" w14:textId="6D179675" w:rsidR="00341CDB" w:rsidRPr="00C56CB6" w:rsidRDefault="00AC610D">
      <w:pPr>
        <w:jc w:val="right"/>
        <w:rPr>
          <w:rFonts w:ascii="Calibri Light" w:hAnsi="Calibri Light" w:cs="Calibri Light"/>
          <w:b/>
          <w:bCs/>
          <w:sz w:val="32"/>
          <w:szCs w:val="32"/>
          <w:lang w:val="es-ES"/>
        </w:rPr>
      </w:pPr>
      <w:proofErr w:type="spellStart"/>
      <w:r w:rsidRPr="00293BD6">
        <w:rPr>
          <w:rFonts w:ascii="Calibri Light" w:hAnsi="Calibri Light" w:cs="Calibri Light"/>
          <w:b/>
          <w:bCs/>
          <w:sz w:val="32"/>
          <w:szCs w:val="32"/>
          <w:lang w:val="es-ES"/>
        </w:rPr>
        <w:t>n°AMI</w:t>
      </w:r>
      <w:proofErr w:type="spellEnd"/>
      <w:r w:rsidRPr="00293BD6">
        <w:rPr>
          <w:rFonts w:ascii="Calibri Light" w:hAnsi="Calibri Light" w:cs="Calibri Light"/>
          <w:b/>
          <w:bCs/>
          <w:sz w:val="32"/>
          <w:szCs w:val="32"/>
          <w:lang w:val="es-ES"/>
        </w:rPr>
        <w:t>/CCIC/AOT/2025.</w:t>
      </w:r>
      <w:r w:rsidR="004E1497">
        <w:rPr>
          <w:rFonts w:ascii="Calibri Light" w:hAnsi="Calibri Light" w:cs="Calibri Light"/>
          <w:b/>
          <w:bCs/>
          <w:sz w:val="32"/>
          <w:szCs w:val="32"/>
          <w:lang w:val="es-ES"/>
        </w:rPr>
        <w:t>006</w:t>
      </w:r>
      <w:r w:rsidRPr="00C56CB6">
        <w:rPr>
          <w:lang w:val="es-ES"/>
        </w:rPr>
        <w:br w:type="page"/>
      </w:r>
    </w:p>
    <w:p w14:paraId="5C51719F" w14:textId="77777777" w:rsidR="00341CDB" w:rsidRDefault="00AC610D">
      <w:pPr>
        <w:pStyle w:val="Corpsdetexte"/>
        <w:jc w:val="center"/>
        <w:rPr>
          <w:rFonts w:ascii="Calibri Light" w:hAnsi="Calibri Light"/>
          <w:bCs w:val="0"/>
          <w:sz w:val="32"/>
          <w:szCs w:val="32"/>
        </w:rPr>
      </w:pPr>
      <w:r>
        <w:rPr>
          <w:rFonts w:ascii="Calibri Light" w:hAnsi="Calibri Light"/>
          <w:bCs w:val="0"/>
          <w:sz w:val="32"/>
          <w:szCs w:val="32"/>
        </w:rPr>
        <w:lastRenderedPageBreak/>
        <w:t>SOMMAIRE</w:t>
      </w:r>
    </w:p>
    <w:p w14:paraId="3B80BE1F" w14:textId="77777777" w:rsidR="00341CDB" w:rsidRDefault="00341CDB">
      <w:pPr>
        <w:pStyle w:val="Corpsdetexte"/>
        <w:rPr>
          <w:rFonts w:ascii="Calibri Light" w:hAnsi="Calibri Light"/>
          <w:b w:val="0"/>
          <w:bCs w:val="0"/>
        </w:rPr>
      </w:pPr>
    </w:p>
    <w:sdt>
      <w:sdtPr>
        <w:id w:val="111788300"/>
        <w:docPartObj>
          <w:docPartGallery w:val="Table of Contents"/>
          <w:docPartUnique/>
        </w:docPartObj>
      </w:sdtPr>
      <w:sdtEndPr/>
      <w:sdtContent>
        <w:p w14:paraId="45DC5CD6" w14:textId="22FB30B3" w:rsidR="000D3A98" w:rsidRDefault="00AC610D">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r>
            <w:fldChar w:fldCharType="begin"/>
          </w:r>
          <w:r>
            <w:rPr>
              <w:rStyle w:val="IndexLink"/>
              <w:webHidden/>
            </w:rPr>
            <w:instrText xml:space="preserve"> TOC \z \o "1-2" \u \h</w:instrText>
          </w:r>
          <w:r>
            <w:rPr>
              <w:rStyle w:val="IndexLink"/>
            </w:rPr>
            <w:fldChar w:fldCharType="separate"/>
          </w:r>
          <w:hyperlink w:anchor="_Toc214270452" w:history="1">
            <w:r w:rsidR="000D3A98" w:rsidRPr="003F083E">
              <w:rPr>
                <w:rStyle w:val="Lienhypertexte"/>
                <w:noProof/>
              </w:rPr>
              <w:t>1.</w:t>
            </w:r>
            <w:r w:rsidR="000D3A98">
              <w:rPr>
                <w:rFonts w:asciiTheme="minorHAnsi" w:eastAsiaTheme="minorEastAsia" w:hAnsiTheme="minorHAnsi" w:cstheme="minorBidi"/>
                <w:b w:val="0"/>
                <w:bCs w:val="0"/>
                <w:i w:val="0"/>
                <w:iCs w:val="0"/>
                <w:noProof/>
                <w:kern w:val="2"/>
                <w14:ligatures w14:val="standardContextual"/>
              </w:rPr>
              <w:tab/>
            </w:r>
            <w:r w:rsidR="000D3A98" w:rsidRPr="003F083E">
              <w:rPr>
                <w:rStyle w:val="Lienhypertexte"/>
                <w:noProof/>
              </w:rPr>
              <w:t>OBJET DE L’APPEL À MANIFESTATION D’INTÉRÊT</w:t>
            </w:r>
            <w:r w:rsidR="000D3A98">
              <w:rPr>
                <w:noProof/>
                <w:webHidden/>
              </w:rPr>
              <w:tab/>
            </w:r>
            <w:r w:rsidR="000D3A98">
              <w:rPr>
                <w:noProof/>
                <w:webHidden/>
              </w:rPr>
              <w:fldChar w:fldCharType="begin"/>
            </w:r>
            <w:r w:rsidR="000D3A98">
              <w:rPr>
                <w:noProof/>
                <w:webHidden/>
              </w:rPr>
              <w:instrText xml:space="preserve"> PAGEREF _Toc214270452 \h </w:instrText>
            </w:r>
            <w:r w:rsidR="000D3A98">
              <w:rPr>
                <w:noProof/>
                <w:webHidden/>
              </w:rPr>
            </w:r>
            <w:r w:rsidR="000D3A98">
              <w:rPr>
                <w:noProof/>
                <w:webHidden/>
              </w:rPr>
              <w:fldChar w:fldCharType="separate"/>
            </w:r>
            <w:r w:rsidR="000D3A98">
              <w:rPr>
                <w:noProof/>
                <w:webHidden/>
              </w:rPr>
              <w:t>3</w:t>
            </w:r>
            <w:r w:rsidR="000D3A98">
              <w:rPr>
                <w:noProof/>
                <w:webHidden/>
              </w:rPr>
              <w:fldChar w:fldCharType="end"/>
            </w:r>
          </w:hyperlink>
        </w:p>
        <w:p w14:paraId="31E247B3" w14:textId="14A02FA5" w:rsidR="000D3A98" w:rsidRDefault="000D3A98">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14270453" w:history="1">
            <w:r w:rsidRPr="003F083E">
              <w:rPr>
                <w:rStyle w:val="Lienhypertexte"/>
                <w:noProof/>
              </w:rPr>
              <w:t>2.</w:t>
            </w:r>
            <w:r>
              <w:rPr>
                <w:rFonts w:asciiTheme="minorHAnsi" w:eastAsiaTheme="minorEastAsia" w:hAnsiTheme="minorHAnsi" w:cstheme="minorBidi"/>
                <w:b w:val="0"/>
                <w:bCs w:val="0"/>
                <w:i w:val="0"/>
                <w:iCs w:val="0"/>
                <w:noProof/>
                <w:kern w:val="2"/>
                <w14:ligatures w14:val="standardContextual"/>
              </w:rPr>
              <w:tab/>
            </w:r>
            <w:r w:rsidRPr="003F083E">
              <w:rPr>
                <w:rStyle w:val="Lienhypertexte"/>
                <w:noProof/>
              </w:rPr>
              <w:t>OBJECTIFS</w:t>
            </w:r>
            <w:r>
              <w:rPr>
                <w:noProof/>
                <w:webHidden/>
              </w:rPr>
              <w:tab/>
            </w:r>
            <w:r>
              <w:rPr>
                <w:noProof/>
                <w:webHidden/>
              </w:rPr>
              <w:fldChar w:fldCharType="begin"/>
            </w:r>
            <w:r>
              <w:rPr>
                <w:noProof/>
                <w:webHidden/>
              </w:rPr>
              <w:instrText xml:space="preserve"> PAGEREF _Toc214270453 \h </w:instrText>
            </w:r>
            <w:r>
              <w:rPr>
                <w:noProof/>
                <w:webHidden/>
              </w:rPr>
            </w:r>
            <w:r>
              <w:rPr>
                <w:noProof/>
                <w:webHidden/>
              </w:rPr>
              <w:fldChar w:fldCharType="separate"/>
            </w:r>
            <w:r>
              <w:rPr>
                <w:noProof/>
                <w:webHidden/>
              </w:rPr>
              <w:t>3</w:t>
            </w:r>
            <w:r>
              <w:rPr>
                <w:noProof/>
                <w:webHidden/>
              </w:rPr>
              <w:fldChar w:fldCharType="end"/>
            </w:r>
          </w:hyperlink>
        </w:p>
        <w:p w14:paraId="50E55C38" w14:textId="0BA8F70E" w:rsidR="000D3A98" w:rsidRDefault="000D3A98">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14270454" w:history="1">
            <w:r w:rsidRPr="003F083E">
              <w:rPr>
                <w:rStyle w:val="Lienhypertexte"/>
                <w:noProof/>
              </w:rPr>
              <w:t>3.</w:t>
            </w:r>
            <w:r>
              <w:rPr>
                <w:rFonts w:asciiTheme="minorHAnsi" w:eastAsiaTheme="minorEastAsia" w:hAnsiTheme="minorHAnsi" w:cstheme="minorBidi"/>
                <w:b w:val="0"/>
                <w:bCs w:val="0"/>
                <w:i w:val="0"/>
                <w:iCs w:val="0"/>
                <w:noProof/>
                <w:kern w:val="2"/>
                <w14:ligatures w14:val="standardContextual"/>
              </w:rPr>
              <w:tab/>
            </w:r>
            <w:r w:rsidRPr="003F083E">
              <w:rPr>
                <w:rStyle w:val="Lienhypertexte"/>
                <w:noProof/>
              </w:rPr>
              <w:t>RECOMMANDATIONS</w:t>
            </w:r>
            <w:r>
              <w:rPr>
                <w:noProof/>
                <w:webHidden/>
              </w:rPr>
              <w:tab/>
            </w:r>
            <w:r>
              <w:rPr>
                <w:noProof/>
                <w:webHidden/>
              </w:rPr>
              <w:fldChar w:fldCharType="begin"/>
            </w:r>
            <w:r>
              <w:rPr>
                <w:noProof/>
                <w:webHidden/>
              </w:rPr>
              <w:instrText xml:space="preserve"> PAGEREF _Toc214270454 \h </w:instrText>
            </w:r>
            <w:r>
              <w:rPr>
                <w:noProof/>
                <w:webHidden/>
              </w:rPr>
            </w:r>
            <w:r>
              <w:rPr>
                <w:noProof/>
                <w:webHidden/>
              </w:rPr>
              <w:fldChar w:fldCharType="separate"/>
            </w:r>
            <w:r>
              <w:rPr>
                <w:noProof/>
                <w:webHidden/>
              </w:rPr>
              <w:t>4</w:t>
            </w:r>
            <w:r>
              <w:rPr>
                <w:noProof/>
                <w:webHidden/>
              </w:rPr>
              <w:fldChar w:fldCharType="end"/>
            </w:r>
          </w:hyperlink>
        </w:p>
        <w:p w14:paraId="0A0FA10C" w14:textId="5150CB2A" w:rsidR="000D3A98" w:rsidRDefault="000D3A98">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14270455" w:history="1">
            <w:r w:rsidRPr="003F083E">
              <w:rPr>
                <w:rStyle w:val="Lienhypertexte"/>
                <w:noProof/>
              </w:rPr>
              <w:t>4.</w:t>
            </w:r>
            <w:r>
              <w:rPr>
                <w:rFonts w:asciiTheme="minorHAnsi" w:eastAsiaTheme="minorEastAsia" w:hAnsiTheme="minorHAnsi" w:cstheme="minorBidi"/>
                <w:b w:val="0"/>
                <w:bCs w:val="0"/>
                <w:i w:val="0"/>
                <w:iCs w:val="0"/>
                <w:noProof/>
                <w:kern w:val="2"/>
                <w14:ligatures w14:val="standardContextual"/>
              </w:rPr>
              <w:tab/>
            </w:r>
            <w:r w:rsidRPr="003F083E">
              <w:rPr>
                <w:rStyle w:val="Lienhypertexte"/>
                <w:noProof/>
              </w:rPr>
              <w:t>COMPOSITION DU DOSSIER D’APPEL À MANIFESTATION D’INTÉRÊT</w:t>
            </w:r>
            <w:r>
              <w:rPr>
                <w:noProof/>
                <w:webHidden/>
              </w:rPr>
              <w:tab/>
            </w:r>
            <w:r>
              <w:rPr>
                <w:noProof/>
                <w:webHidden/>
              </w:rPr>
              <w:fldChar w:fldCharType="begin"/>
            </w:r>
            <w:r>
              <w:rPr>
                <w:noProof/>
                <w:webHidden/>
              </w:rPr>
              <w:instrText xml:space="preserve"> PAGEREF _Toc214270455 \h </w:instrText>
            </w:r>
            <w:r>
              <w:rPr>
                <w:noProof/>
                <w:webHidden/>
              </w:rPr>
            </w:r>
            <w:r>
              <w:rPr>
                <w:noProof/>
                <w:webHidden/>
              </w:rPr>
              <w:fldChar w:fldCharType="separate"/>
            </w:r>
            <w:r>
              <w:rPr>
                <w:noProof/>
                <w:webHidden/>
              </w:rPr>
              <w:t>5</w:t>
            </w:r>
            <w:r>
              <w:rPr>
                <w:noProof/>
                <w:webHidden/>
              </w:rPr>
              <w:fldChar w:fldCharType="end"/>
            </w:r>
          </w:hyperlink>
        </w:p>
        <w:p w14:paraId="14A1EE87" w14:textId="3CB75A69" w:rsidR="000D3A98" w:rsidRDefault="000D3A98">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14270456" w:history="1">
            <w:r w:rsidRPr="003F083E">
              <w:rPr>
                <w:rStyle w:val="Lienhypertexte"/>
                <w:noProof/>
              </w:rPr>
              <w:t>5.</w:t>
            </w:r>
            <w:r>
              <w:rPr>
                <w:rFonts w:asciiTheme="minorHAnsi" w:eastAsiaTheme="minorEastAsia" w:hAnsiTheme="minorHAnsi" w:cstheme="minorBidi"/>
                <w:b w:val="0"/>
                <w:bCs w:val="0"/>
                <w:i w:val="0"/>
                <w:iCs w:val="0"/>
                <w:noProof/>
                <w:kern w:val="2"/>
                <w14:ligatures w14:val="standardContextual"/>
              </w:rPr>
              <w:tab/>
            </w:r>
            <w:r w:rsidRPr="003F083E">
              <w:rPr>
                <w:rStyle w:val="Lienhypertexte"/>
                <w:noProof/>
              </w:rPr>
              <w:t>CARACTÉRISTIQUES DES INSTALLATIONS</w:t>
            </w:r>
            <w:r>
              <w:rPr>
                <w:noProof/>
                <w:webHidden/>
              </w:rPr>
              <w:tab/>
            </w:r>
            <w:r>
              <w:rPr>
                <w:noProof/>
                <w:webHidden/>
              </w:rPr>
              <w:fldChar w:fldCharType="begin"/>
            </w:r>
            <w:r>
              <w:rPr>
                <w:noProof/>
                <w:webHidden/>
              </w:rPr>
              <w:instrText xml:space="preserve"> PAGEREF _Toc214270456 \h </w:instrText>
            </w:r>
            <w:r>
              <w:rPr>
                <w:noProof/>
                <w:webHidden/>
              </w:rPr>
            </w:r>
            <w:r>
              <w:rPr>
                <w:noProof/>
                <w:webHidden/>
              </w:rPr>
              <w:fldChar w:fldCharType="separate"/>
            </w:r>
            <w:r>
              <w:rPr>
                <w:noProof/>
                <w:webHidden/>
              </w:rPr>
              <w:t>5</w:t>
            </w:r>
            <w:r>
              <w:rPr>
                <w:noProof/>
                <w:webHidden/>
              </w:rPr>
              <w:fldChar w:fldCharType="end"/>
            </w:r>
          </w:hyperlink>
        </w:p>
        <w:p w14:paraId="2348681E" w14:textId="5E9F484F" w:rsidR="000D3A98" w:rsidRDefault="000D3A98">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14270457" w:history="1">
            <w:r w:rsidRPr="003F083E">
              <w:rPr>
                <w:rStyle w:val="Lienhypertexte"/>
                <w:noProof/>
              </w:rPr>
              <w:t>6.</w:t>
            </w:r>
            <w:r>
              <w:rPr>
                <w:rFonts w:asciiTheme="minorHAnsi" w:eastAsiaTheme="minorEastAsia" w:hAnsiTheme="minorHAnsi" w:cstheme="minorBidi"/>
                <w:b w:val="0"/>
                <w:bCs w:val="0"/>
                <w:i w:val="0"/>
                <w:iCs w:val="0"/>
                <w:noProof/>
                <w:kern w:val="2"/>
                <w14:ligatures w14:val="standardContextual"/>
              </w:rPr>
              <w:tab/>
            </w:r>
            <w:r w:rsidRPr="003F083E">
              <w:rPr>
                <w:rStyle w:val="Lienhypertexte"/>
                <w:noProof/>
              </w:rPr>
              <w:t>CONVENTION</w:t>
            </w:r>
            <w:r>
              <w:rPr>
                <w:noProof/>
                <w:webHidden/>
              </w:rPr>
              <w:tab/>
            </w:r>
            <w:r>
              <w:rPr>
                <w:noProof/>
                <w:webHidden/>
              </w:rPr>
              <w:fldChar w:fldCharType="begin"/>
            </w:r>
            <w:r>
              <w:rPr>
                <w:noProof/>
                <w:webHidden/>
              </w:rPr>
              <w:instrText xml:space="preserve"> PAGEREF _Toc214270457 \h </w:instrText>
            </w:r>
            <w:r>
              <w:rPr>
                <w:noProof/>
                <w:webHidden/>
              </w:rPr>
            </w:r>
            <w:r>
              <w:rPr>
                <w:noProof/>
                <w:webHidden/>
              </w:rPr>
              <w:fldChar w:fldCharType="separate"/>
            </w:r>
            <w:r>
              <w:rPr>
                <w:noProof/>
                <w:webHidden/>
              </w:rPr>
              <w:t>5</w:t>
            </w:r>
            <w:r>
              <w:rPr>
                <w:noProof/>
                <w:webHidden/>
              </w:rPr>
              <w:fldChar w:fldCharType="end"/>
            </w:r>
          </w:hyperlink>
        </w:p>
        <w:p w14:paraId="2BCF0DC8" w14:textId="3A1A64AA" w:rsidR="000D3A98" w:rsidRDefault="000D3A98">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14270458" w:history="1">
            <w:r w:rsidRPr="003F083E">
              <w:rPr>
                <w:rStyle w:val="Lienhypertexte"/>
                <w:noProof/>
              </w:rPr>
              <w:t>6.1</w:t>
            </w:r>
            <w:r>
              <w:rPr>
                <w:rFonts w:asciiTheme="minorHAnsi" w:eastAsiaTheme="minorEastAsia" w:hAnsiTheme="minorHAnsi" w:cstheme="minorBidi"/>
                <w:b w:val="0"/>
                <w:bCs w:val="0"/>
                <w:noProof/>
                <w:kern w:val="2"/>
                <w:sz w:val="24"/>
                <w:szCs w:val="24"/>
                <w14:ligatures w14:val="standardContextual"/>
              </w:rPr>
              <w:tab/>
            </w:r>
            <w:r w:rsidRPr="003F083E">
              <w:rPr>
                <w:rStyle w:val="Lienhypertexte"/>
                <w:noProof/>
              </w:rPr>
              <w:t>Acceptation des conditions contractuelles</w:t>
            </w:r>
            <w:r>
              <w:rPr>
                <w:noProof/>
                <w:webHidden/>
              </w:rPr>
              <w:tab/>
            </w:r>
            <w:r>
              <w:rPr>
                <w:noProof/>
                <w:webHidden/>
              </w:rPr>
              <w:fldChar w:fldCharType="begin"/>
            </w:r>
            <w:r>
              <w:rPr>
                <w:noProof/>
                <w:webHidden/>
              </w:rPr>
              <w:instrText xml:space="preserve"> PAGEREF _Toc214270458 \h </w:instrText>
            </w:r>
            <w:r>
              <w:rPr>
                <w:noProof/>
                <w:webHidden/>
              </w:rPr>
            </w:r>
            <w:r>
              <w:rPr>
                <w:noProof/>
                <w:webHidden/>
              </w:rPr>
              <w:fldChar w:fldCharType="separate"/>
            </w:r>
            <w:r>
              <w:rPr>
                <w:noProof/>
                <w:webHidden/>
              </w:rPr>
              <w:t>5</w:t>
            </w:r>
            <w:r>
              <w:rPr>
                <w:noProof/>
                <w:webHidden/>
              </w:rPr>
              <w:fldChar w:fldCharType="end"/>
            </w:r>
          </w:hyperlink>
        </w:p>
        <w:p w14:paraId="4150850D" w14:textId="5F72A44E" w:rsidR="000D3A98" w:rsidRDefault="000D3A98">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14270459" w:history="1">
            <w:r w:rsidRPr="003F083E">
              <w:rPr>
                <w:rStyle w:val="Lienhypertexte"/>
                <w:noProof/>
              </w:rPr>
              <w:t>6.2</w:t>
            </w:r>
            <w:r>
              <w:rPr>
                <w:rFonts w:asciiTheme="minorHAnsi" w:eastAsiaTheme="minorEastAsia" w:hAnsiTheme="minorHAnsi" w:cstheme="minorBidi"/>
                <w:b w:val="0"/>
                <w:bCs w:val="0"/>
                <w:noProof/>
                <w:kern w:val="2"/>
                <w:sz w:val="24"/>
                <w:szCs w:val="24"/>
                <w14:ligatures w14:val="standardContextual"/>
              </w:rPr>
              <w:tab/>
            </w:r>
            <w:r w:rsidRPr="003F083E">
              <w:rPr>
                <w:rStyle w:val="Lienhypertexte"/>
                <w:noProof/>
              </w:rPr>
              <w:t>Durée de la convention</w:t>
            </w:r>
            <w:r>
              <w:rPr>
                <w:noProof/>
                <w:webHidden/>
              </w:rPr>
              <w:tab/>
            </w:r>
            <w:r>
              <w:rPr>
                <w:noProof/>
                <w:webHidden/>
              </w:rPr>
              <w:fldChar w:fldCharType="begin"/>
            </w:r>
            <w:r>
              <w:rPr>
                <w:noProof/>
                <w:webHidden/>
              </w:rPr>
              <w:instrText xml:space="preserve"> PAGEREF _Toc214270459 \h </w:instrText>
            </w:r>
            <w:r>
              <w:rPr>
                <w:noProof/>
                <w:webHidden/>
              </w:rPr>
            </w:r>
            <w:r>
              <w:rPr>
                <w:noProof/>
                <w:webHidden/>
              </w:rPr>
              <w:fldChar w:fldCharType="separate"/>
            </w:r>
            <w:r>
              <w:rPr>
                <w:noProof/>
                <w:webHidden/>
              </w:rPr>
              <w:t>5</w:t>
            </w:r>
            <w:r>
              <w:rPr>
                <w:noProof/>
                <w:webHidden/>
              </w:rPr>
              <w:fldChar w:fldCharType="end"/>
            </w:r>
          </w:hyperlink>
        </w:p>
        <w:p w14:paraId="490D23EE" w14:textId="07D572EB" w:rsidR="000D3A98" w:rsidRDefault="000D3A98">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14270460" w:history="1">
            <w:r w:rsidRPr="003F083E">
              <w:rPr>
                <w:rStyle w:val="Lienhypertexte"/>
                <w:noProof/>
              </w:rPr>
              <w:t>6.3</w:t>
            </w:r>
            <w:r>
              <w:rPr>
                <w:rFonts w:asciiTheme="minorHAnsi" w:eastAsiaTheme="minorEastAsia" w:hAnsiTheme="minorHAnsi" w:cstheme="minorBidi"/>
                <w:b w:val="0"/>
                <w:bCs w:val="0"/>
                <w:noProof/>
                <w:kern w:val="2"/>
                <w:sz w:val="24"/>
                <w:szCs w:val="24"/>
                <w14:ligatures w14:val="standardContextual"/>
              </w:rPr>
              <w:tab/>
            </w:r>
            <w:r w:rsidRPr="003F083E">
              <w:rPr>
                <w:rStyle w:val="Lienhypertexte"/>
                <w:noProof/>
              </w:rPr>
              <w:t>Descriptif de l’activité autorisée</w:t>
            </w:r>
            <w:r>
              <w:rPr>
                <w:noProof/>
                <w:webHidden/>
              </w:rPr>
              <w:tab/>
            </w:r>
            <w:r>
              <w:rPr>
                <w:noProof/>
                <w:webHidden/>
              </w:rPr>
              <w:fldChar w:fldCharType="begin"/>
            </w:r>
            <w:r>
              <w:rPr>
                <w:noProof/>
                <w:webHidden/>
              </w:rPr>
              <w:instrText xml:space="preserve"> PAGEREF _Toc214270460 \h </w:instrText>
            </w:r>
            <w:r>
              <w:rPr>
                <w:noProof/>
                <w:webHidden/>
              </w:rPr>
            </w:r>
            <w:r>
              <w:rPr>
                <w:noProof/>
                <w:webHidden/>
              </w:rPr>
              <w:fldChar w:fldCharType="separate"/>
            </w:r>
            <w:r>
              <w:rPr>
                <w:noProof/>
                <w:webHidden/>
              </w:rPr>
              <w:t>5</w:t>
            </w:r>
            <w:r>
              <w:rPr>
                <w:noProof/>
                <w:webHidden/>
              </w:rPr>
              <w:fldChar w:fldCharType="end"/>
            </w:r>
          </w:hyperlink>
        </w:p>
        <w:p w14:paraId="182843FF" w14:textId="646D7F58" w:rsidR="000D3A98" w:rsidRDefault="000D3A98">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14270461" w:history="1">
            <w:r w:rsidRPr="003F083E">
              <w:rPr>
                <w:rStyle w:val="Lienhypertexte"/>
                <w:noProof/>
              </w:rPr>
              <w:t>6.4</w:t>
            </w:r>
            <w:r>
              <w:rPr>
                <w:rFonts w:asciiTheme="minorHAnsi" w:eastAsiaTheme="minorEastAsia" w:hAnsiTheme="minorHAnsi" w:cstheme="minorBidi"/>
                <w:b w:val="0"/>
                <w:bCs w:val="0"/>
                <w:noProof/>
                <w:kern w:val="2"/>
                <w:sz w:val="24"/>
                <w:szCs w:val="24"/>
                <w14:ligatures w14:val="standardContextual"/>
              </w:rPr>
              <w:tab/>
            </w:r>
            <w:r w:rsidRPr="003F083E">
              <w:rPr>
                <w:rStyle w:val="Lienhypertexte"/>
                <w:noProof/>
              </w:rPr>
              <w:t>Redevances</w:t>
            </w:r>
            <w:r>
              <w:rPr>
                <w:noProof/>
                <w:webHidden/>
              </w:rPr>
              <w:tab/>
            </w:r>
            <w:r>
              <w:rPr>
                <w:noProof/>
                <w:webHidden/>
              </w:rPr>
              <w:fldChar w:fldCharType="begin"/>
            </w:r>
            <w:r>
              <w:rPr>
                <w:noProof/>
                <w:webHidden/>
              </w:rPr>
              <w:instrText xml:space="preserve"> PAGEREF _Toc214270461 \h </w:instrText>
            </w:r>
            <w:r>
              <w:rPr>
                <w:noProof/>
                <w:webHidden/>
              </w:rPr>
            </w:r>
            <w:r>
              <w:rPr>
                <w:noProof/>
                <w:webHidden/>
              </w:rPr>
              <w:fldChar w:fldCharType="separate"/>
            </w:r>
            <w:r>
              <w:rPr>
                <w:noProof/>
                <w:webHidden/>
              </w:rPr>
              <w:t>6</w:t>
            </w:r>
            <w:r>
              <w:rPr>
                <w:noProof/>
                <w:webHidden/>
              </w:rPr>
              <w:fldChar w:fldCharType="end"/>
            </w:r>
          </w:hyperlink>
        </w:p>
        <w:p w14:paraId="5BC53BA4" w14:textId="452B366B" w:rsidR="000D3A98" w:rsidRDefault="000D3A98">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14270462" w:history="1">
            <w:r w:rsidRPr="003F083E">
              <w:rPr>
                <w:rStyle w:val="Lienhypertexte"/>
                <w:noProof/>
              </w:rPr>
              <w:t>6.5</w:t>
            </w:r>
            <w:r>
              <w:rPr>
                <w:rFonts w:asciiTheme="minorHAnsi" w:eastAsiaTheme="minorEastAsia" w:hAnsiTheme="minorHAnsi" w:cstheme="minorBidi"/>
                <w:b w:val="0"/>
                <w:bCs w:val="0"/>
                <w:noProof/>
                <w:kern w:val="2"/>
                <w:sz w:val="24"/>
                <w:szCs w:val="24"/>
                <w14:ligatures w14:val="standardContextual"/>
              </w:rPr>
              <w:tab/>
            </w:r>
            <w:r w:rsidRPr="003F083E">
              <w:rPr>
                <w:rStyle w:val="Lienhypertexte"/>
                <w:noProof/>
              </w:rPr>
              <w:t>Autres redevances</w:t>
            </w:r>
            <w:r>
              <w:rPr>
                <w:noProof/>
                <w:webHidden/>
              </w:rPr>
              <w:tab/>
            </w:r>
            <w:r>
              <w:rPr>
                <w:noProof/>
                <w:webHidden/>
              </w:rPr>
              <w:fldChar w:fldCharType="begin"/>
            </w:r>
            <w:r>
              <w:rPr>
                <w:noProof/>
                <w:webHidden/>
              </w:rPr>
              <w:instrText xml:space="preserve"> PAGEREF _Toc214270462 \h </w:instrText>
            </w:r>
            <w:r>
              <w:rPr>
                <w:noProof/>
                <w:webHidden/>
              </w:rPr>
            </w:r>
            <w:r>
              <w:rPr>
                <w:noProof/>
                <w:webHidden/>
              </w:rPr>
              <w:fldChar w:fldCharType="separate"/>
            </w:r>
            <w:r>
              <w:rPr>
                <w:noProof/>
                <w:webHidden/>
              </w:rPr>
              <w:t>6</w:t>
            </w:r>
            <w:r>
              <w:rPr>
                <w:noProof/>
                <w:webHidden/>
              </w:rPr>
              <w:fldChar w:fldCharType="end"/>
            </w:r>
          </w:hyperlink>
        </w:p>
        <w:p w14:paraId="388DF0A6" w14:textId="4008C041" w:rsidR="000D3A98" w:rsidRDefault="000D3A98">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14270463" w:history="1">
            <w:r w:rsidRPr="003F083E">
              <w:rPr>
                <w:rStyle w:val="Lienhypertexte"/>
                <w:noProof/>
              </w:rPr>
              <w:t>7.</w:t>
            </w:r>
            <w:r>
              <w:rPr>
                <w:rFonts w:asciiTheme="minorHAnsi" w:eastAsiaTheme="minorEastAsia" w:hAnsiTheme="minorHAnsi" w:cstheme="minorBidi"/>
                <w:b w:val="0"/>
                <w:bCs w:val="0"/>
                <w:i w:val="0"/>
                <w:iCs w:val="0"/>
                <w:noProof/>
                <w:kern w:val="2"/>
                <w14:ligatures w14:val="standardContextual"/>
              </w:rPr>
              <w:tab/>
            </w:r>
            <w:r w:rsidRPr="003F083E">
              <w:rPr>
                <w:rStyle w:val="Lienhypertexte"/>
                <w:noProof/>
              </w:rPr>
              <w:t>PRÉSENTATION DE L’AÉROPORT</w:t>
            </w:r>
            <w:r>
              <w:rPr>
                <w:noProof/>
                <w:webHidden/>
              </w:rPr>
              <w:tab/>
            </w:r>
            <w:r>
              <w:rPr>
                <w:noProof/>
                <w:webHidden/>
              </w:rPr>
              <w:fldChar w:fldCharType="begin"/>
            </w:r>
            <w:r>
              <w:rPr>
                <w:noProof/>
                <w:webHidden/>
              </w:rPr>
              <w:instrText xml:space="preserve"> PAGEREF _Toc214270463 \h </w:instrText>
            </w:r>
            <w:r>
              <w:rPr>
                <w:noProof/>
                <w:webHidden/>
              </w:rPr>
            </w:r>
            <w:r>
              <w:rPr>
                <w:noProof/>
                <w:webHidden/>
              </w:rPr>
              <w:fldChar w:fldCharType="separate"/>
            </w:r>
            <w:r>
              <w:rPr>
                <w:noProof/>
                <w:webHidden/>
              </w:rPr>
              <w:t>6</w:t>
            </w:r>
            <w:r>
              <w:rPr>
                <w:noProof/>
                <w:webHidden/>
              </w:rPr>
              <w:fldChar w:fldCharType="end"/>
            </w:r>
          </w:hyperlink>
        </w:p>
        <w:p w14:paraId="3855E3A0" w14:textId="461FF40F" w:rsidR="000D3A98" w:rsidRDefault="000D3A98">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14270464" w:history="1">
            <w:r w:rsidRPr="003F083E">
              <w:rPr>
                <w:rStyle w:val="Lienhypertexte"/>
                <w:noProof/>
              </w:rPr>
              <w:t>7.1</w:t>
            </w:r>
            <w:r>
              <w:rPr>
                <w:rFonts w:asciiTheme="minorHAnsi" w:eastAsiaTheme="minorEastAsia" w:hAnsiTheme="minorHAnsi" w:cstheme="minorBidi"/>
                <w:b w:val="0"/>
                <w:bCs w:val="0"/>
                <w:noProof/>
                <w:kern w:val="2"/>
                <w:sz w:val="24"/>
                <w:szCs w:val="24"/>
                <w14:ligatures w14:val="standardContextual"/>
              </w:rPr>
              <w:tab/>
            </w:r>
            <w:r w:rsidRPr="003F083E">
              <w:rPr>
                <w:rStyle w:val="Lienhypertexte"/>
                <w:noProof/>
              </w:rPr>
              <w:t>Principes de fonctionnement de l’aéroport</w:t>
            </w:r>
            <w:r>
              <w:rPr>
                <w:noProof/>
                <w:webHidden/>
              </w:rPr>
              <w:tab/>
            </w:r>
            <w:r>
              <w:rPr>
                <w:noProof/>
                <w:webHidden/>
              </w:rPr>
              <w:fldChar w:fldCharType="begin"/>
            </w:r>
            <w:r>
              <w:rPr>
                <w:noProof/>
                <w:webHidden/>
              </w:rPr>
              <w:instrText xml:space="preserve"> PAGEREF _Toc214270464 \h </w:instrText>
            </w:r>
            <w:r>
              <w:rPr>
                <w:noProof/>
                <w:webHidden/>
              </w:rPr>
            </w:r>
            <w:r>
              <w:rPr>
                <w:noProof/>
                <w:webHidden/>
              </w:rPr>
              <w:fldChar w:fldCharType="separate"/>
            </w:r>
            <w:r>
              <w:rPr>
                <w:noProof/>
                <w:webHidden/>
              </w:rPr>
              <w:t>6</w:t>
            </w:r>
            <w:r>
              <w:rPr>
                <w:noProof/>
                <w:webHidden/>
              </w:rPr>
              <w:fldChar w:fldCharType="end"/>
            </w:r>
          </w:hyperlink>
        </w:p>
        <w:p w14:paraId="520A4A5D" w14:textId="5F175678" w:rsidR="000D3A98" w:rsidRDefault="000D3A98">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14270465" w:history="1">
            <w:r w:rsidRPr="003F083E">
              <w:rPr>
                <w:rStyle w:val="Lienhypertexte"/>
                <w:noProof/>
              </w:rPr>
              <w:t>7.2</w:t>
            </w:r>
            <w:r>
              <w:rPr>
                <w:rFonts w:asciiTheme="minorHAnsi" w:eastAsiaTheme="minorEastAsia" w:hAnsiTheme="minorHAnsi" w:cstheme="minorBidi"/>
                <w:b w:val="0"/>
                <w:bCs w:val="0"/>
                <w:noProof/>
                <w:kern w:val="2"/>
                <w:sz w:val="24"/>
                <w:szCs w:val="24"/>
                <w14:ligatures w14:val="standardContextual"/>
              </w:rPr>
              <w:tab/>
            </w:r>
            <w:r w:rsidRPr="003F083E">
              <w:rPr>
                <w:rStyle w:val="Lienhypertexte"/>
                <w:noProof/>
              </w:rPr>
              <w:t>Trafic 2024</w:t>
            </w:r>
            <w:r>
              <w:rPr>
                <w:noProof/>
                <w:webHidden/>
              </w:rPr>
              <w:tab/>
            </w:r>
            <w:r>
              <w:rPr>
                <w:noProof/>
                <w:webHidden/>
              </w:rPr>
              <w:fldChar w:fldCharType="begin"/>
            </w:r>
            <w:r>
              <w:rPr>
                <w:noProof/>
                <w:webHidden/>
              </w:rPr>
              <w:instrText xml:space="preserve"> PAGEREF _Toc214270465 \h </w:instrText>
            </w:r>
            <w:r>
              <w:rPr>
                <w:noProof/>
                <w:webHidden/>
              </w:rPr>
            </w:r>
            <w:r>
              <w:rPr>
                <w:noProof/>
                <w:webHidden/>
              </w:rPr>
              <w:fldChar w:fldCharType="separate"/>
            </w:r>
            <w:r>
              <w:rPr>
                <w:noProof/>
                <w:webHidden/>
              </w:rPr>
              <w:t>6</w:t>
            </w:r>
            <w:r>
              <w:rPr>
                <w:noProof/>
                <w:webHidden/>
              </w:rPr>
              <w:fldChar w:fldCharType="end"/>
            </w:r>
          </w:hyperlink>
        </w:p>
        <w:p w14:paraId="6FD3B86F" w14:textId="1726D658" w:rsidR="000D3A98" w:rsidRDefault="000D3A98">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14270466" w:history="1">
            <w:r w:rsidRPr="003F083E">
              <w:rPr>
                <w:rStyle w:val="Lienhypertexte"/>
                <w:noProof/>
              </w:rPr>
              <w:t>7.3</w:t>
            </w:r>
            <w:r>
              <w:rPr>
                <w:rFonts w:asciiTheme="minorHAnsi" w:eastAsiaTheme="minorEastAsia" w:hAnsiTheme="minorHAnsi" w:cstheme="minorBidi"/>
                <w:b w:val="0"/>
                <w:bCs w:val="0"/>
                <w:noProof/>
                <w:kern w:val="2"/>
                <w:sz w:val="24"/>
                <w:szCs w:val="24"/>
                <w14:ligatures w14:val="standardContextual"/>
              </w:rPr>
              <w:tab/>
            </w:r>
            <w:r w:rsidRPr="003F083E">
              <w:rPr>
                <w:rStyle w:val="Lienhypertexte"/>
                <w:noProof/>
              </w:rPr>
              <w:t>Trafic AU 30 SEPTEMBRE 2025</w:t>
            </w:r>
            <w:r>
              <w:rPr>
                <w:noProof/>
                <w:webHidden/>
              </w:rPr>
              <w:tab/>
            </w:r>
            <w:r>
              <w:rPr>
                <w:noProof/>
                <w:webHidden/>
              </w:rPr>
              <w:fldChar w:fldCharType="begin"/>
            </w:r>
            <w:r>
              <w:rPr>
                <w:noProof/>
                <w:webHidden/>
              </w:rPr>
              <w:instrText xml:space="preserve"> PAGEREF _Toc214270466 \h </w:instrText>
            </w:r>
            <w:r>
              <w:rPr>
                <w:noProof/>
                <w:webHidden/>
              </w:rPr>
            </w:r>
            <w:r>
              <w:rPr>
                <w:noProof/>
                <w:webHidden/>
              </w:rPr>
              <w:fldChar w:fldCharType="separate"/>
            </w:r>
            <w:r>
              <w:rPr>
                <w:noProof/>
                <w:webHidden/>
              </w:rPr>
              <w:t>12</w:t>
            </w:r>
            <w:r>
              <w:rPr>
                <w:noProof/>
                <w:webHidden/>
              </w:rPr>
              <w:fldChar w:fldCharType="end"/>
            </w:r>
          </w:hyperlink>
        </w:p>
        <w:p w14:paraId="285774AF" w14:textId="4F659C11" w:rsidR="000D3A98" w:rsidRDefault="000D3A98">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14270467" w:history="1">
            <w:r w:rsidRPr="003F083E">
              <w:rPr>
                <w:rStyle w:val="Lienhypertexte"/>
                <w:noProof/>
              </w:rPr>
              <w:t>7.4</w:t>
            </w:r>
            <w:r>
              <w:rPr>
                <w:rFonts w:asciiTheme="minorHAnsi" w:eastAsiaTheme="minorEastAsia" w:hAnsiTheme="minorHAnsi" w:cstheme="minorBidi"/>
                <w:b w:val="0"/>
                <w:bCs w:val="0"/>
                <w:noProof/>
                <w:kern w:val="2"/>
                <w:sz w:val="24"/>
                <w:szCs w:val="24"/>
                <w14:ligatures w14:val="standardContextual"/>
              </w:rPr>
              <w:tab/>
            </w:r>
            <w:r w:rsidRPr="003F083E">
              <w:rPr>
                <w:rStyle w:val="Lienhypertexte"/>
                <w:noProof/>
              </w:rPr>
              <w:t>Fréquentation de l’aéroport</w:t>
            </w:r>
            <w:r>
              <w:rPr>
                <w:noProof/>
                <w:webHidden/>
              </w:rPr>
              <w:tab/>
            </w:r>
            <w:r>
              <w:rPr>
                <w:noProof/>
                <w:webHidden/>
              </w:rPr>
              <w:fldChar w:fldCharType="begin"/>
            </w:r>
            <w:r>
              <w:rPr>
                <w:noProof/>
                <w:webHidden/>
              </w:rPr>
              <w:instrText xml:space="preserve"> PAGEREF _Toc214270467 \h </w:instrText>
            </w:r>
            <w:r>
              <w:rPr>
                <w:noProof/>
                <w:webHidden/>
              </w:rPr>
            </w:r>
            <w:r>
              <w:rPr>
                <w:noProof/>
                <w:webHidden/>
              </w:rPr>
              <w:fldChar w:fldCharType="separate"/>
            </w:r>
            <w:r>
              <w:rPr>
                <w:noProof/>
                <w:webHidden/>
              </w:rPr>
              <w:t>17</w:t>
            </w:r>
            <w:r>
              <w:rPr>
                <w:noProof/>
                <w:webHidden/>
              </w:rPr>
              <w:fldChar w:fldCharType="end"/>
            </w:r>
          </w:hyperlink>
        </w:p>
        <w:p w14:paraId="3E2428E1" w14:textId="799FDF65" w:rsidR="000D3A98" w:rsidRDefault="000D3A98">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14270468" w:history="1">
            <w:r w:rsidRPr="003F083E">
              <w:rPr>
                <w:rStyle w:val="Lienhypertexte"/>
                <w:noProof/>
              </w:rPr>
              <w:t>8.</w:t>
            </w:r>
            <w:r>
              <w:rPr>
                <w:rFonts w:asciiTheme="minorHAnsi" w:eastAsiaTheme="minorEastAsia" w:hAnsiTheme="minorHAnsi" w:cstheme="minorBidi"/>
                <w:b w:val="0"/>
                <w:bCs w:val="0"/>
                <w:i w:val="0"/>
                <w:iCs w:val="0"/>
                <w:noProof/>
                <w:kern w:val="2"/>
                <w14:ligatures w14:val="standardContextual"/>
              </w:rPr>
              <w:tab/>
            </w:r>
            <w:r w:rsidRPr="003F083E">
              <w:rPr>
                <w:rStyle w:val="Lienhypertexte"/>
                <w:noProof/>
              </w:rPr>
              <w:t>MODÈLE DE DEMANDE D’INTÉRÊT</w:t>
            </w:r>
            <w:r>
              <w:rPr>
                <w:noProof/>
                <w:webHidden/>
              </w:rPr>
              <w:tab/>
            </w:r>
            <w:r>
              <w:rPr>
                <w:noProof/>
                <w:webHidden/>
              </w:rPr>
              <w:fldChar w:fldCharType="begin"/>
            </w:r>
            <w:r>
              <w:rPr>
                <w:noProof/>
                <w:webHidden/>
              </w:rPr>
              <w:instrText xml:space="preserve"> PAGEREF _Toc214270468 \h </w:instrText>
            </w:r>
            <w:r>
              <w:rPr>
                <w:noProof/>
                <w:webHidden/>
              </w:rPr>
            </w:r>
            <w:r>
              <w:rPr>
                <w:noProof/>
                <w:webHidden/>
              </w:rPr>
              <w:fldChar w:fldCharType="separate"/>
            </w:r>
            <w:r>
              <w:rPr>
                <w:noProof/>
                <w:webHidden/>
              </w:rPr>
              <w:t>18</w:t>
            </w:r>
            <w:r>
              <w:rPr>
                <w:noProof/>
                <w:webHidden/>
              </w:rPr>
              <w:fldChar w:fldCharType="end"/>
            </w:r>
          </w:hyperlink>
        </w:p>
        <w:p w14:paraId="0C410846" w14:textId="084657D2" w:rsidR="000D3A98" w:rsidRDefault="000D3A98">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14270469" w:history="1">
            <w:r w:rsidRPr="003F083E">
              <w:rPr>
                <w:rStyle w:val="Lienhypertexte"/>
                <w:noProof/>
              </w:rPr>
              <w:t>9.</w:t>
            </w:r>
            <w:r>
              <w:rPr>
                <w:rFonts w:asciiTheme="minorHAnsi" w:eastAsiaTheme="minorEastAsia" w:hAnsiTheme="minorHAnsi" w:cstheme="minorBidi"/>
                <w:b w:val="0"/>
                <w:bCs w:val="0"/>
                <w:i w:val="0"/>
                <w:iCs w:val="0"/>
                <w:noProof/>
                <w:kern w:val="2"/>
                <w14:ligatures w14:val="standardContextual"/>
              </w:rPr>
              <w:tab/>
            </w:r>
            <w:r w:rsidRPr="003F083E">
              <w:rPr>
                <w:rStyle w:val="Lienhypertexte"/>
                <w:noProof/>
              </w:rPr>
              <w:t>MODÈLE DE COMPTE DE RÉSULTAT</w:t>
            </w:r>
            <w:r>
              <w:rPr>
                <w:noProof/>
                <w:webHidden/>
              </w:rPr>
              <w:tab/>
            </w:r>
            <w:r>
              <w:rPr>
                <w:noProof/>
                <w:webHidden/>
              </w:rPr>
              <w:fldChar w:fldCharType="begin"/>
            </w:r>
            <w:r>
              <w:rPr>
                <w:noProof/>
                <w:webHidden/>
              </w:rPr>
              <w:instrText xml:space="preserve"> PAGEREF _Toc214270469 \h </w:instrText>
            </w:r>
            <w:r>
              <w:rPr>
                <w:noProof/>
                <w:webHidden/>
              </w:rPr>
            </w:r>
            <w:r>
              <w:rPr>
                <w:noProof/>
                <w:webHidden/>
              </w:rPr>
              <w:fldChar w:fldCharType="separate"/>
            </w:r>
            <w:r>
              <w:rPr>
                <w:noProof/>
                <w:webHidden/>
              </w:rPr>
              <w:t>19</w:t>
            </w:r>
            <w:r>
              <w:rPr>
                <w:noProof/>
                <w:webHidden/>
              </w:rPr>
              <w:fldChar w:fldCharType="end"/>
            </w:r>
          </w:hyperlink>
        </w:p>
        <w:p w14:paraId="35E71250" w14:textId="614EE4E1" w:rsidR="000D3A98" w:rsidRDefault="000D3A98">
          <w:pPr>
            <w:pStyle w:val="TM1"/>
            <w:tabs>
              <w:tab w:val="left" w:pos="72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14270470" w:history="1">
            <w:r w:rsidRPr="003F083E">
              <w:rPr>
                <w:rStyle w:val="Lienhypertexte"/>
                <w:noProof/>
              </w:rPr>
              <w:t>10.</w:t>
            </w:r>
            <w:r>
              <w:rPr>
                <w:rFonts w:asciiTheme="minorHAnsi" w:eastAsiaTheme="minorEastAsia" w:hAnsiTheme="minorHAnsi" w:cstheme="minorBidi"/>
                <w:b w:val="0"/>
                <w:bCs w:val="0"/>
                <w:i w:val="0"/>
                <w:iCs w:val="0"/>
                <w:noProof/>
                <w:kern w:val="2"/>
                <w14:ligatures w14:val="standardContextual"/>
              </w:rPr>
              <w:tab/>
            </w:r>
            <w:r w:rsidRPr="003F083E">
              <w:rPr>
                <w:rStyle w:val="Lienhypertexte"/>
                <w:noProof/>
              </w:rPr>
              <w:t>MODÈLE DE LISTE DES RÉFÉRENTS</w:t>
            </w:r>
            <w:r>
              <w:rPr>
                <w:noProof/>
                <w:webHidden/>
              </w:rPr>
              <w:tab/>
            </w:r>
            <w:r>
              <w:rPr>
                <w:noProof/>
                <w:webHidden/>
              </w:rPr>
              <w:fldChar w:fldCharType="begin"/>
            </w:r>
            <w:r>
              <w:rPr>
                <w:noProof/>
                <w:webHidden/>
              </w:rPr>
              <w:instrText xml:space="preserve"> PAGEREF _Toc214270470 \h </w:instrText>
            </w:r>
            <w:r>
              <w:rPr>
                <w:noProof/>
                <w:webHidden/>
              </w:rPr>
            </w:r>
            <w:r>
              <w:rPr>
                <w:noProof/>
                <w:webHidden/>
              </w:rPr>
              <w:fldChar w:fldCharType="separate"/>
            </w:r>
            <w:r>
              <w:rPr>
                <w:noProof/>
                <w:webHidden/>
              </w:rPr>
              <w:t>20</w:t>
            </w:r>
            <w:r>
              <w:rPr>
                <w:noProof/>
                <w:webHidden/>
              </w:rPr>
              <w:fldChar w:fldCharType="end"/>
            </w:r>
          </w:hyperlink>
        </w:p>
        <w:p w14:paraId="70AA0436" w14:textId="7CB65955" w:rsidR="00341CDB" w:rsidRPr="00D6509F" w:rsidRDefault="00AC610D">
          <w:pPr>
            <w:pStyle w:val="TM1"/>
            <w:tabs>
              <w:tab w:val="left" w:pos="720"/>
              <w:tab w:val="right" w:leader="underscore" w:pos="9628"/>
            </w:tabs>
            <w:rPr>
              <w:rFonts w:asciiTheme="minorHAnsi" w:eastAsiaTheme="minorEastAsia" w:hAnsiTheme="minorHAnsi" w:cstheme="minorBidi"/>
              <w:b w:val="0"/>
              <w:bCs w:val="0"/>
              <w:i w:val="0"/>
              <w:iCs w:val="0"/>
              <w:kern w:val="2"/>
            </w:rPr>
          </w:pPr>
          <w:r>
            <w:rPr>
              <w:rStyle w:val="IndexLink"/>
            </w:rPr>
            <w:fldChar w:fldCharType="end"/>
          </w:r>
        </w:p>
      </w:sdtContent>
    </w:sdt>
    <w:p w14:paraId="45707D0F" w14:textId="77777777" w:rsidR="00341CDB" w:rsidRPr="00D6509F" w:rsidRDefault="00341CDB">
      <w:pPr>
        <w:pStyle w:val="TM1"/>
        <w:tabs>
          <w:tab w:val="left" w:pos="480"/>
          <w:tab w:val="right" w:leader="underscore" w:pos="9628"/>
        </w:tabs>
        <w:rPr>
          <w:rFonts w:asciiTheme="minorHAnsi" w:eastAsiaTheme="minorEastAsia" w:hAnsiTheme="minorHAnsi" w:cstheme="minorBidi"/>
          <w:b w:val="0"/>
          <w:bCs w:val="0"/>
          <w:i w:val="0"/>
          <w:iCs w:val="0"/>
          <w:kern w:val="2"/>
        </w:rPr>
      </w:pPr>
    </w:p>
    <w:p w14:paraId="077A8297" w14:textId="77777777" w:rsidR="00341CDB" w:rsidRDefault="00341CDB">
      <w:pPr>
        <w:pStyle w:val="Corpsdetexte"/>
        <w:rPr>
          <w:rFonts w:ascii="Calibri Light" w:hAnsi="Calibri Light" w:cs="Calibri Light"/>
          <w:b w:val="0"/>
          <w:bCs w:val="0"/>
        </w:rPr>
      </w:pPr>
    </w:p>
    <w:p w14:paraId="01F0A20B" w14:textId="77777777" w:rsidR="00341CDB" w:rsidRDefault="00AC610D">
      <w:pPr>
        <w:pStyle w:val="Corpsdetexte"/>
        <w:rPr>
          <w:rFonts w:ascii="Calibri Light" w:hAnsi="Calibri Light"/>
          <w:b w:val="0"/>
          <w:bCs w:val="0"/>
        </w:rPr>
      </w:pPr>
      <w:r>
        <w:br w:type="page"/>
      </w:r>
    </w:p>
    <w:p w14:paraId="0785228B" w14:textId="77777777" w:rsidR="00341CDB" w:rsidRDefault="00AC610D">
      <w:pPr>
        <w:pStyle w:val="style11"/>
        <w:numPr>
          <w:ilvl w:val="0"/>
          <w:numId w:val="7"/>
        </w:numPr>
        <w:spacing w:before="0"/>
      </w:pPr>
      <w:bookmarkStart w:id="1" w:name="_Toc214270452"/>
      <w:r>
        <w:lastRenderedPageBreak/>
        <w:t>OBJET DE L’APPEL À MANIFESTATION D’INTÉRÊT</w:t>
      </w:r>
      <w:bookmarkEnd w:id="1"/>
    </w:p>
    <w:p w14:paraId="198AD7DD" w14:textId="77777777" w:rsidR="00341CDB" w:rsidRDefault="00AC610D">
      <w:pPr>
        <w:pStyle w:val="Corpsdetexte"/>
        <w:rPr>
          <w:rFonts w:ascii="Calibri Light" w:hAnsi="Calibri Light"/>
          <w:b w:val="0"/>
          <w:bCs w:val="0"/>
        </w:rPr>
      </w:pPr>
      <w:r>
        <w:rPr>
          <w:rFonts w:ascii="Calibri Light" w:hAnsi="Calibri Light"/>
          <w:b w:val="0"/>
          <w:bCs w:val="0"/>
        </w:rPr>
        <w:t>Le présent appel à manifestation d’intérêt vise à autoriser l’exploitation d’une activité commerciale sur l’aéroport de Bastia Poretta dans le cadre d’une convention d’autorisation d’occupation temporaire (AOT) dans le domaine suivant :</w:t>
      </w:r>
    </w:p>
    <w:p w14:paraId="7E87E794" w14:textId="77777777" w:rsidR="00341CDB" w:rsidRDefault="00341CDB">
      <w:pPr>
        <w:pStyle w:val="Corpsdetexte"/>
        <w:rPr>
          <w:rFonts w:ascii="Calibri Light" w:hAnsi="Calibri Light"/>
          <w:b w:val="0"/>
          <w:bCs w:val="0"/>
        </w:rPr>
      </w:pPr>
    </w:p>
    <w:p w14:paraId="3ECC1376" w14:textId="77777777" w:rsidR="00341CDB" w:rsidRDefault="00AC610D">
      <w:pPr>
        <w:jc w:val="center"/>
        <w:rPr>
          <w:rFonts w:ascii="Calibri Light" w:hAnsi="Calibri Light" w:cs="Calibri Light"/>
          <w:b/>
          <w:bCs/>
        </w:rPr>
      </w:pPr>
      <w:bookmarkStart w:id="2" w:name="_Hlk212645940"/>
      <w:r>
        <w:rPr>
          <w:rFonts w:ascii="Calibri Light" w:hAnsi="Calibri Light" w:cs="Calibri Light"/>
          <w:b/>
          <w:bCs/>
        </w:rPr>
        <w:t>Conception, construction et exploitation d’un centre destiné à la maintenance-réparation aéronautique (MRO) sur un emplacement dédié de l’aéroport de Bastia Poretta</w:t>
      </w:r>
    </w:p>
    <w:bookmarkEnd w:id="2"/>
    <w:p w14:paraId="36136D4F" w14:textId="77777777" w:rsidR="00341CDB" w:rsidRDefault="00341CDB">
      <w:pPr>
        <w:pStyle w:val="Corpsdetexte"/>
        <w:rPr>
          <w:rFonts w:ascii="Calibri Light" w:hAnsi="Calibri Light"/>
          <w:b w:val="0"/>
          <w:bCs w:val="0"/>
        </w:rPr>
      </w:pPr>
    </w:p>
    <w:p w14:paraId="22554891" w14:textId="77777777" w:rsidR="00341CDB" w:rsidRDefault="00AC610D">
      <w:pPr>
        <w:pStyle w:val="Corpsdetexte"/>
        <w:rPr>
          <w:rFonts w:ascii="Calibri Light" w:hAnsi="Calibri Light"/>
          <w:b w:val="0"/>
          <w:bCs w:val="0"/>
        </w:rPr>
      </w:pPr>
      <w:r>
        <w:rPr>
          <w:rFonts w:ascii="Calibri Light" w:hAnsi="Calibri Light"/>
          <w:b w:val="0"/>
          <w:bCs w:val="0"/>
        </w:rPr>
        <w:t>La nature de l’exploitation envisagée est celle d’une activité de maintenance aéronautique et industrielle, comprenant la construction et l’exploitation d’un centre de maintenance (MRO) dédié à l’entretien, la réparation et la révision d’aéronefs civils et d’État.</w:t>
      </w:r>
    </w:p>
    <w:p w14:paraId="61C6D335" w14:textId="77777777" w:rsidR="00431423" w:rsidRDefault="00431423">
      <w:pPr>
        <w:pStyle w:val="Corpsdetexte"/>
        <w:rPr>
          <w:rFonts w:ascii="Calibri Light" w:hAnsi="Calibri Light"/>
          <w:b w:val="0"/>
          <w:bCs w:val="0"/>
        </w:rPr>
      </w:pPr>
    </w:p>
    <w:p w14:paraId="59C47A47" w14:textId="77777777" w:rsidR="00431423" w:rsidRDefault="00431423" w:rsidP="00431423">
      <w:pPr>
        <w:jc w:val="both"/>
        <w:rPr>
          <w:rFonts w:asciiTheme="majorHAnsi" w:hAnsiTheme="majorHAnsi" w:cstheme="majorHAnsi"/>
        </w:rPr>
      </w:pPr>
      <w:r w:rsidRPr="00356E18">
        <w:rPr>
          <w:rFonts w:asciiTheme="majorHAnsi" w:hAnsiTheme="majorHAnsi" w:cstheme="majorHAnsi"/>
        </w:rPr>
        <w:t xml:space="preserve">La « MRO » (« Maintenance, </w:t>
      </w:r>
      <w:proofErr w:type="spellStart"/>
      <w:r w:rsidRPr="00356E18">
        <w:rPr>
          <w:rFonts w:asciiTheme="majorHAnsi" w:hAnsiTheme="majorHAnsi" w:cstheme="majorHAnsi"/>
        </w:rPr>
        <w:t>Repair</w:t>
      </w:r>
      <w:proofErr w:type="spellEnd"/>
      <w:r w:rsidRPr="00356E18">
        <w:rPr>
          <w:rFonts w:asciiTheme="majorHAnsi" w:hAnsiTheme="majorHAnsi" w:cstheme="majorHAnsi"/>
        </w:rPr>
        <w:t xml:space="preserve"> and </w:t>
      </w:r>
      <w:proofErr w:type="spellStart"/>
      <w:r w:rsidRPr="00356E18">
        <w:rPr>
          <w:rFonts w:asciiTheme="majorHAnsi" w:hAnsiTheme="majorHAnsi" w:cstheme="majorHAnsi"/>
        </w:rPr>
        <w:t>Overhaul</w:t>
      </w:r>
      <w:proofErr w:type="spellEnd"/>
      <w:r w:rsidRPr="00356E18">
        <w:rPr>
          <w:rFonts w:asciiTheme="majorHAnsi" w:hAnsiTheme="majorHAnsi" w:cstheme="majorHAnsi"/>
        </w:rPr>
        <w:t xml:space="preserve"> ») est l’activité de maintenance, réparation et refonte des avions. Les activités de maintenance, réparation et révision (MRO) englobent un ensemble de processus visant à assurer la disponibilité opérationnelle et la longévité des aéronefs. Elles couvrent la maintenance préventive programmée, les interventions correctives rapides et les opérations de révision intégrale pour restaurer la cellule, les moteurs et les équipements, tout en combinant des mesures préventives et correctives pour optimiser la fiabilité et la sécurité.</w:t>
      </w:r>
    </w:p>
    <w:p w14:paraId="6193DA1F" w14:textId="77777777" w:rsidR="00431423" w:rsidRPr="00356E18" w:rsidRDefault="00431423" w:rsidP="00431423">
      <w:pPr>
        <w:jc w:val="both"/>
        <w:rPr>
          <w:rFonts w:asciiTheme="majorHAnsi" w:hAnsiTheme="majorHAnsi" w:cstheme="majorHAnsi"/>
        </w:rPr>
      </w:pPr>
    </w:p>
    <w:p w14:paraId="0023B96C" w14:textId="77777777" w:rsidR="00431423" w:rsidRPr="00431423" w:rsidRDefault="00431423" w:rsidP="00431423">
      <w:pPr>
        <w:jc w:val="both"/>
        <w:rPr>
          <w:rFonts w:asciiTheme="majorHAnsi" w:hAnsiTheme="majorHAnsi" w:cstheme="majorHAnsi"/>
        </w:rPr>
      </w:pPr>
      <w:r w:rsidRPr="00431423">
        <w:rPr>
          <w:rFonts w:asciiTheme="majorHAnsi" w:hAnsiTheme="majorHAnsi" w:cstheme="majorHAnsi"/>
        </w:rPr>
        <w:t xml:space="preserve">La réalisation de ces opérations nécessite une infrastructure adaptée. </w:t>
      </w:r>
    </w:p>
    <w:p w14:paraId="758D15C2" w14:textId="77777777" w:rsidR="00431423" w:rsidRPr="00AC610D" w:rsidRDefault="00431423" w:rsidP="00431423">
      <w:pPr>
        <w:jc w:val="both"/>
        <w:rPr>
          <w:rFonts w:asciiTheme="majorHAnsi" w:hAnsiTheme="majorHAnsi" w:cstheme="majorHAnsi"/>
        </w:rPr>
      </w:pPr>
      <w:r w:rsidRPr="00356E18">
        <w:rPr>
          <w:rFonts w:asciiTheme="majorHAnsi" w:hAnsiTheme="majorHAnsi" w:cstheme="majorHAnsi"/>
        </w:rPr>
        <w:t xml:space="preserve">Les hangars MRO se distinguent des hangars de stationnement par leurs vastes espaces et une </w:t>
      </w:r>
      <w:r w:rsidRPr="00AC610D">
        <w:rPr>
          <w:rFonts w:asciiTheme="majorHAnsi" w:hAnsiTheme="majorHAnsi" w:cstheme="majorHAnsi"/>
        </w:rPr>
        <w:t>conception ergonomique, afin de permettre l’accès aux principaux ensembles (moteurs, trains d’atterrissage, voilure) et l’utilisation de matériels d’assistance au sol. Un sol parfaitement nivelé et de forte résistance est indispensable pour lever et caler les aéronefs et manipuler les moteurs en toute sécurité. Des espaces de stockage pour les pièces détachées et les équipements, ainsi qu’un réseau logistique pour l’approvisionnement et l’expédition, font partie intégrante de l’installation.</w:t>
      </w:r>
    </w:p>
    <w:p w14:paraId="4088B627" w14:textId="77777777" w:rsidR="00431423" w:rsidRPr="00AC610D" w:rsidRDefault="00431423" w:rsidP="00431423">
      <w:pPr>
        <w:jc w:val="both"/>
        <w:rPr>
          <w:rFonts w:asciiTheme="majorHAnsi" w:hAnsiTheme="majorHAnsi" w:cstheme="majorHAnsi"/>
        </w:rPr>
      </w:pPr>
    </w:p>
    <w:p w14:paraId="6863BDE5" w14:textId="2A8A50D6" w:rsidR="003770D7" w:rsidRPr="00AC610D" w:rsidRDefault="00431423">
      <w:pPr>
        <w:pStyle w:val="Corpsdetexte"/>
        <w:rPr>
          <w:rFonts w:asciiTheme="majorHAnsi" w:hAnsiTheme="majorHAnsi" w:cstheme="majorHAnsi"/>
          <w:b w:val="0"/>
          <w:bCs w:val="0"/>
        </w:rPr>
      </w:pPr>
      <w:r w:rsidRPr="00AC610D">
        <w:rPr>
          <w:rFonts w:asciiTheme="majorHAnsi" w:hAnsiTheme="majorHAnsi" w:cstheme="majorHAnsi"/>
          <w:b w:val="0"/>
          <w:bCs w:val="0"/>
        </w:rPr>
        <w:t>Le MRO joue un rôle déterminant pour renforcer la souveraineté technique et réduire les coûts logistiques. Des pratiques MRO rigoureuses contribuent à la réduction des temps d’immobilisation, à l’amélioration de la sécurité et à la prolongation de la durée de vie des avions, tout en optimisant l’affectation des ressources. L’intégration d’outils numériques de planification, de gestion de stock et de maintenance prédictive permet également d’accroître l’efficacité et de maîtriser les coûts.</w:t>
      </w:r>
    </w:p>
    <w:p w14:paraId="00684900" w14:textId="77777777" w:rsidR="00AC610D" w:rsidRPr="00AC610D" w:rsidRDefault="00AC610D">
      <w:pPr>
        <w:pStyle w:val="Corpsdetexte"/>
        <w:rPr>
          <w:rFonts w:ascii="Calibri Light" w:hAnsi="Calibri Light"/>
          <w:b w:val="0"/>
          <w:bCs w:val="0"/>
          <w:highlight w:val="yellow"/>
        </w:rPr>
      </w:pPr>
    </w:p>
    <w:p w14:paraId="3878CBA6" w14:textId="174BFE48" w:rsidR="00341CDB" w:rsidRDefault="00431423">
      <w:pPr>
        <w:pStyle w:val="Corpsdetexte"/>
        <w:rPr>
          <w:rFonts w:ascii="Calibri Light" w:hAnsi="Calibri Light"/>
          <w:b w:val="0"/>
          <w:bCs w:val="0"/>
        </w:rPr>
      </w:pPr>
      <w:r w:rsidRPr="00AC610D">
        <w:rPr>
          <w:rFonts w:ascii="Calibri Light" w:hAnsi="Calibri Light"/>
          <w:b w:val="0"/>
          <w:bCs w:val="0"/>
        </w:rPr>
        <w:t xml:space="preserve">La </w:t>
      </w:r>
      <w:r w:rsidR="00AC610D" w:rsidRPr="00AC610D">
        <w:rPr>
          <w:rFonts w:ascii="Calibri Light" w:hAnsi="Calibri Light"/>
          <w:b w:val="0"/>
          <w:bCs w:val="0"/>
        </w:rPr>
        <w:t>convention</w:t>
      </w:r>
      <w:r w:rsidRPr="00AC610D">
        <w:rPr>
          <w:rFonts w:ascii="Calibri Light" w:hAnsi="Calibri Light"/>
          <w:b w:val="0"/>
          <w:bCs w:val="0"/>
        </w:rPr>
        <w:t xml:space="preserve"> susmentionn</w:t>
      </w:r>
      <w:r>
        <w:rPr>
          <w:rFonts w:ascii="Calibri Light" w:hAnsi="Calibri Light"/>
          <w:b w:val="0"/>
          <w:bCs w:val="0"/>
        </w:rPr>
        <w:t>ée</w:t>
      </w:r>
      <w:r w:rsidR="00AC610D">
        <w:rPr>
          <w:rFonts w:ascii="Calibri Light" w:hAnsi="Calibri Light"/>
          <w:b w:val="0"/>
          <w:bCs w:val="0"/>
        </w:rPr>
        <w:t xml:space="preserve"> est non constitutive de droits réels et décrit en détail les conditions d’occupation et d’exercice de l’activité, dans le respect du contrat de concession de l’aéroport passé entre la CCI de Corse et la Collectivité de Corse, propriétaire du domaine public aéroportuaire.</w:t>
      </w:r>
    </w:p>
    <w:p w14:paraId="0D2968AA" w14:textId="77777777" w:rsidR="00341CDB" w:rsidRDefault="00AC610D">
      <w:pPr>
        <w:pStyle w:val="style11"/>
        <w:numPr>
          <w:ilvl w:val="0"/>
          <w:numId w:val="7"/>
        </w:numPr>
      </w:pPr>
      <w:bookmarkStart w:id="3" w:name="_Toc214270453"/>
      <w:r>
        <w:t>OBJECTIFS</w:t>
      </w:r>
      <w:bookmarkEnd w:id="3"/>
    </w:p>
    <w:p w14:paraId="08A0EE92" w14:textId="77777777" w:rsidR="00341CDB" w:rsidRDefault="00AC610D">
      <w:pPr>
        <w:pStyle w:val="Corpsdetexte"/>
        <w:rPr>
          <w:rFonts w:ascii="Calibri Light" w:hAnsi="Calibri Light"/>
          <w:b w:val="0"/>
          <w:bCs w:val="0"/>
        </w:rPr>
      </w:pPr>
      <w:r>
        <w:rPr>
          <w:rFonts w:ascii="Calibri Light" w:hAnsi="Calibri Light"/>
          <w:b w:val="0"/>
          <w:bCs w:val="0"/>
        </w:rPr>
        <w:t>L’exploitation de cette activité commerciale sur la plate-forme aéroportuaire de Bastia-Poretta répond aux objectifs suivants :</w:t>
      </w:r>
    </w:p>
    <w:p w14:paraId="20ECFBFB" w14:textId="77777777" w:rsidR="00341CDB" w:rsidRDefault="00341CDB">
      <w:pPr>
        <w:pStyle w:val="Corpsdetexte"/>
        <w:rPr>
          <w:rFonts w:ascii="Calibri Light" w:hAnsi="Calibri Light"/>
          <w:b w:val="0"/>
          <w:bCs w:val="0"/>
        </w:rPr>
      </w:pPr>
    </w:p>
    <w:p w14:paraId="3E8B94B7" w14:textId="77777777" w:rsidR="00341CDB" w:rsidRDefault="00AC610D">
      <w:pPr>
        <w:pStyle w:val="Paragraphedeliste"/>
        <w:numPr>
          <w:ilvl w:val="0"/>
          <w:numId w:val="9"/>
        </w:numPr>
        <w:jc w:val="both"/>
        <w:rPr>
          <w:rFonts w:ascii="Calibri Light" w:hAnsi="Calibri Light" w:cs="Calibri Light"/>
        </w:rPr>
      </w:pPr>
      <w:r>
        <w:rPr>
          <w:rFonts w:ascii="Calibri Light" w:hAnsi="Calibri Light" w:cs="Calibri Light"/>
        </w:rPr>
        <w:t>Renforcer la souveraineté technique et opérationnelle de la Corse, en permettant la prise en charge des appareils civils et d’État (notamment Canadair et Dash Q400 de la Sécurité civile) sans transfert vers le continent ;</w:t>
      </w:r>
    </w:p>
    <w:p w14:paraId="0BD503BB" w14:textId="77777777" w:rsidR="00341CDB" w:rsidRDefault="00AC610D">
      <w:pPr>
        <w:pStyle w:val="Paragraphedeliste"/>
        <w:numPr>
          <w:ilvl w:val="0"/>
          <w:numId w:val="9"/>
        </w:numPr>
        <w:jc w:val="both"/>
        <w:rPr>
          <w:rFonts w:ascii="Calibri Light" w:hAnsi="Calibri Light" w:cs="Calibri Light"/>
        </w:rPr>
      </w:pPr>
      <w:r>
        <w:rPr>
          <w:rFonts w:ascii="Calibri Light" w:hAnsi="Calibri Light" w:cs="Calibri Light"/>
        </w:rPr>
        <w:t>Réduire les coûts logistiques et d’immobilisation des compagnies aériennes opérant en Corse, grâce à la réalisation sur site des opérations de maintenance et de révision ;</w:t>
      </w:r>
    </w:p>
    <w:p w14:paraId="05FCC8D8" w14:textId="77777777" w:rsidR="00341CDB" w:rsidRDefault="00AC610D">
      <w:pPr>
        <w:numPr>
          <w:ilvl w:val="0"/>
          <w:numId w:val="9"/>
        </w:numPr>
        <w:jc w:val="both"/>
        <w:rPr>
          <w:rFonts w:ascii="Calibri Light" w:hAnsi="Calibri Light" w:cs="Calibri Light"/>
        </w:rPr>
      </w:pPr>
      <w:r>
        <w:rPr>
          <w:rFonts w:ascii="Calibri Light" w:hAnsi="Calibri Light" w:cs="Calibri Light"/>
        </w:rPr>
        <w:lastRenderedPageBreak/>
        <w:t>Améliorer la sécurité : la présence d’une activité de maintenance permettra une surveillance proactive et des interventions préventives pour éviter des incidents plus graves ;</w:t>
      </w:r>
    </w:p>
    <w:p w14:paraId="4DB1CAE1" w14:textId="5966D025" w:rsidR="00341CDB" w:rsidRDefault="00AC610D">
      <w:pPr>
        <w:pStyle w:val="Paragraphedeliste"/>
        <w:numPr>
          <w:ilvl w:val="0"/>
          <w:numId w:val="9"/>
        </w:numPr>
        <w:jc w:val="both"/>
        <w:rPr>
          <w:rFonts w:ascii="Calibri Light" w:hAnsi="Calibri Light" w:cs="Calibri Light"/>
        </w:rPr>
      </w:pPr>
      <w:r>
        <w:rPr>
          <w:rFonts w:ascii="Calibri Light" w:hAnsi="Calibri Light" w:cs="Calibri Light"/>
        </w:rPr>
        <w:t>Améliorer en continu la qualité des services offerts aux usagers du transport aérien : un service de maintenance réactif et efficace contribuera positivement à la réputation de l'aéroport auprès de la communauté aéronautique</w:t>
      </w:r>
      <w:r w:rsidR="0028433E">
        <w:rPr>
          <w:rFonts w:ascii="Calibri Light" w:hAnsi="Calibri Light" w:cs="Calibri Light"/>
        </w:rPr>
        <w:t> ;</w:t>
      </w:r>
    </w:p>
    <w:p w14:paraId="38C0ED5C" w14:textId="77777777" w:rsidR="00341CDB" w:rsidRDefault="00AC610D">
      <w:pPr>
        <w:pStyle w:val="Paragraphedeliste"/>
        <w:numPr>
          <w:ilvl w:val="0"/>
          <w:numId w:val="9"/>
        </w:numPr>
        <w:jc w:val="both"/>
        <w:rPr>
          <w:rFonts w:ascii="Calibri Light" w:hAnsi="Calibri Light" w:cs="Calibri Light"/>
        </w:rPr>
      </w:pPr>
      <w:r>
        <w:rPr>
          <w:rFonts w:ascii="Calibri Light" w:hAnsi="Calibri Light" w:cs="Calibri Light"/>
        </w:rPr>
        <w:t>Concrétiser la vocation industrielle historique de la zone aéroportuaire de Bastia, réservée depuis plus de trente ans à des activités aéronautiques de haute valeur ajoutée ;</w:t>
      </w:r>
    </w:p>
    <w:p w14:paraId="0E35E2E7" w14:textId="3A299625" w:rsidR="00341CDB" w:rsidRPr="00AC610D" w:rsidRDefault="00AC610D" w:rsidP="00AC610D">
      <w:pPr>
        <w:pStyle w:val="Paragraphedeliste"/>
        <w:numPr>
          <w:ilvl w:val="0"/>
          <w:numId w:val="9"/>
        </w:numPr>
        <w:jc w:val="both"/>
        <w:rPr>
          <w:rFonts w:ascii="Calibri Light" w:hAnsi="Calibri Light" w:cs="Calibri Light"/>
        </w:rPr>
      </w:pPr>
      <w:r>
        <w:rPr>
          <w:rFonts w:ascii="Calibri Light" w:hAnsi="Calibri Light" w:cs="Calibri Light"/>
        </w:rPr>
        <w:t>Valoriser durablement le foncier aéroportuaire par une activité génératrice de retombées économiques, de recettes domaniales et d’effets d’entraînement sur les filières locales.</w:t>
      </w:r>
    </w:p>
    <w:p w14:paraId="74951633" w14:textId="4CBC13C9" w:rsidR="0028433E" w:rsidRDefault="0028433E">
      <w:pPr>
        <w:pStyle w:val="style11"/>
        <w:numPr>
          <w:ilvl w:val="0"/>
          <w:numId w:val="7"/>
        </w:numPr>
      </w:pPr>
      <w:bookmarkStart w:id="4" w:name="_Toc214270454"/>
      <w:r>
        <w:t>RECOMMANDATIONS</w:t>
      </w:r>
      <w:bookmarkEnd w:id="4"/>
    </w:p>
    <w:p w14:paraId="634DDE14" w14:textId="77777777" w:rsidR="0028433E" w:rsidRPr="00356E18" w:rsidRDefault="0028433E" w:rsidP="0028433E">
      <w:pPr>
        <w:jc w:val="both"/>
        <w:rPr>
          <w:rFonts w:asciiTheme="majorHAnsi" w:hAnsiTheme="majorHAnsi" w:cstheme="majorHAnsi"/>
        </w:rPr>
      </w:pPr>
    </w:p>
    <w:p w14:paraId="424B2932" w14:textId="77777777" w:rsidR="0028433E" w:rsidRDefault="0028433E" w:rsidP="0028433E">
      <w:pPr>
        <w:jc w:val="both"/>
        <w:rPr>
          <w:rFonts w:ascii="Calibri Light" w:hAnsi="Calibri Light"/>
        </w:rPr>
      </w:pPr>
      <w:r>
        <w:rPr>
          <w:rFonts w:ascii="Calibri Light" w:hAnsi="Calibri Light"/>
        </w:rPr>
        <w:t>Le futur occupant devra prendre en charge, à ses frais exclusifs, la conception, la réalisation et l’aménagement des installations nécessaires à l’activité de maintenance aéronautique (MRO) sur l’emplacement mis à disposition, et ce dans le strict respect des normes techniques, environnementales, de sécurité et de sûreté aéroportuaire, ainsi que de l’ensemble des réglementations en vigueur applicables aux activités aéronautiques.</w:t>
      </w:r>
    </w:p>
    <w:p w14:paraId="5878289F" w14:textId="77777777" w:rsidR="0028433E" w:rsidRDefault="0028433E" w:rsidP="0028433E">
      <w:pPr>
        <w:jc w:val="both"/>
        <w:rPr>
          <w:rFonts w:ascii="Calibri Light" w:hAnsi="Calibri Light"/>
        </w:rPr>
      </w:pPr>
    </w:p>
    <w:p w14:paraId="14BB4437" w14:textId="1A8C6EAB" w:rsidR="0028433E" w:rsidRDefault="0028433E" w:rsidP="0028433E">
      <w:pPr>
        <w:jc w:val="both"/>
        <w:rPr>
          <w:rFonts w:ascii="Calibri Light" w:hAnsi="Calibri Light"/>
        </w:rPr>
      </w:pPr>
      <w:r w:rsidRPr="00C56CB6">
        <w:rPr>
          <w:rFonts w:ascii="Calibri Light" w:hAnsi="Calibri Light"/>
        </w:rPr>
        <w:t xml:space="preserve">La conception du hangar de maintenance </w:t>
      </w:r>
      <w:r w:rsidR="00431423">
        <w:rPr>
          <w:rFonts w:ascii="Calibri Light" w:hAnsi="Calibri Light"/>
        </w:rPr>
        <w:t>devra</w:t>
      </w:r>
      <w:r w:rsidRPr="00C56CB6">
        <w:rPr>
          <w:rFonts w:ascii="Calibri Light" w:hAnsi="Calibri Light"/>
        </w:rPr>
        <w:t xml:space="preserve"> offrir un volume suffisant et modulable pour permettre l’accès et l’élévation des aéronefs et de leurs composants. Les zones de travail devront être larges et dégagées afin d’effectuer des opérations lourdes de dépose et de pose de moteurs, de trains d’atterrissage et de contrôles fonctionnels. Le plancher sera réalisé en béton de haute résistance et parfaitement nivelé pour supporter les charges concentrées imposées par les vérins de levage et les outillages lourds.</w:t>
      </w:r>
    </w:p>
    <w:p w14:paraId="6F34AD65" w14:textId="77777777" w:rsidR="0028433E" w:rsidRDefault="0028433E" w:rsidP="0028433E">
      <w:pPr>
        <w:jc w:val="both"/>
        <w:rPr>
          <w:rFonts w:ascii="Calibri Light" w:hAnsi="Calibri Light"/>
        </w:rPr>
      </w:pPr>
    </w:p>
    <w:p w14:paraId="3A002EFF" w14:textId="77777777" w:rsidR="00431423" w:rsidRPr="0028433E" w:rsidRDefault="00431423" w:rsidP="00431423">
      <w:pPr>
        <w:jc w:val="both"/>
        <w:rPr>
          <w:rFonts w:ascii="Calibri Light" w:hAnsi="Calibri Light" w:cs="Calibri Light"/>
        </w:rPr>
      </w:pPr>
      <w:r w:rsidRPr="0028433E">
        <w:rPr>
          <w:rFonts w:ascii="Calibri Light" w:hAnsi="Calibri Light" w:cs="Calibri Light"/>
        </w:rPr>
        <w:t>Le centre devra pouvoir accueillir des aéronefs de code C (envergure comprise entre 24 m et 36 m), afin d'assurer la maintenance de monocouloirs de type ATR, Airbus A320, Boeing 737, ainsi que des appareils de la Sécurité civile tels que les Canadair CL</w:t>
      </w:r>
      <w:r w:rsidRPr="0028433E">
        <w:rPr>
          <w:rFonts w:ascii="Calibri Light" w:hAnsi="Calibri Light" w:cs="Calibri Light"/>
        </w:rPr>
        <w:noBreakHyphen/>
        <w:t>415 et Dash Q400.</w:t>
      </w:r>
    </w:p>
    <w:p w14:paraId="48815343" w14:textId="77777777" w:rsidR="00431423" w:rsidRPr="00C56CB6" w:rsidRDefault="00431423" w:rsidP="0028433E">
      <w:pPr>
        <w:jc w:val="both"/>
        <w:rPr>
          <w:rFonts w:ascii="Calibri Light" w:hAnsi="Calibri Light"/>
        </w:rPr>
      </w:pPr>
    </w:p>
    <w:p w14:paraId="52ECFD77" w14:textId="77777777" w:rsidR="0028433E" w:rsidRDefault="0028433E" w:rsidP="0028433E">
      <w:pPr>
        <w:jc w:val="both"/>
        <w:rPr>
          <w:rFonts w:ascii="Calibri Light" w:hAnsi="Calibri Light"/>
        </w:rPr>
      </w:pPr>
      <w:r w:rsidRPr="00C56CB6">
        <w:rPr>
          <w:rFonts w:ascii="Calibri Light" w:hAnsi="Calibri Light"/>
        </w:rPr>
        <w:t>Le hangar intégrera des espaces de stockage et de logistique pour les pièces de rechange, ainsi que des zones dédiées aux équipements de soutien (bancs d’essais, stands hydrauliques et pneumatiques) et aux véhicules de manutention. Des accès adaptés (piste et voirie) devront permettre la circulation sécurisée des avions et des équipements.</w:t>
      </w:r>
    </w:p>
    <w:p w14:paraId="68C4AF25" w14:textId="77777777" w:rsidR="0028433E" w:rsidRPr="00C56CB6" w:rsidRDefault="0028433E" w:rsidP="0028433E">
      <w:pPr>
        <w:jc w:val="both"/>
        <w:rPr>
          <w:rFonts w:ascii="Calibri Light" w:hAnsi="Calibri Light"/>
        </w:rPr>
      </w:pPr>
    </w:p>
    <w:p w14:paraId="5C801461" w14:textId="77777777" w:rsidR="0028433E" w:rsidRDefault="0028433E" w:rsidP="0028433E">
      <w:pPr>
        <w:jc w:val="both"/>
        <w:rPr>
          <w:rFonts w:ascii="Calibri Light" w:hAnsi="Calibri Light"/>
        </w:rPr>
      </w:pPr>
      <w:r w:rsidRPr="00C56CB6">
        <w:rPr>
          <w:rFonts w:ascii="Calibri Light" w:hAnsi="Calibri Light"/>
        </w:rPr>
        <w:t>La gestion de l’activité devra reposer sur des outils numériques permettant de planifier les opérations, de gérer les stocks de pièces critiques et d’optimiser les flux de maintenance. Les candidats sont encouragés à intégrer des solutions innovantes comme la maintenance prédictive ou les véhicules autonomes de manutention pour améliorer la productivité et limiter l’empreinte environnementale.</w:t>
      </w:r>
    </w:p>
    <w:p w14:paraId="389AA355" w14:textId="77777777" w:rsidR="0028433E" w:rsidRDefault="0028433E" w:rsidP="0028433E">
      <w:pPr>
        <w:jc w:val="both"/>
        <w:rPr>
          <w:rFonts w:ascii="Calibri Light" w:hAnsi="Calibri Light"/>
        </w:rPr>
      </w:pPr>
    </w:p>
    <w:p w14:paraId="3750AFCB" w14:textId="77777777" w:rsidR="00431423" w:rsidRDefault="00431423" w:rsidP="00431423">
      <w:pPr>
        <w:jc w:val="both"/>
        <w:rPr>
          <w:rFonts w:asciiTheme="majorHAnsi" w:hAnsiTheme="majorHAnsi" w:cstheme="majorHAnsi"/>
        </w:rPr>
      </w:pPr>
      <w:r w:rsidRPr="00356E18">
        <w:rPr>
          <w:rFonts w:asciiTheme="majorHAnsi" w:hAnsiTheme="majorHAnsi" w:cstheme="majorHAnsi"/>
        </w:rPr>
        <w:t>L’activité de MRO nécessite une main-d’œuvre qualifiée et des compétences spécifiques. Les candidats devront prendre en compte les besoins en personnel et en formation pour faire face à des contraintes telles que la gestion des stocks de pièces hautement spécialisées, l’évolution des technologies et le respect des normes de sécurité et de qualité.</w:t>
      </w:r>
    </w:p>
    <w:p w14:paraId="1E176642" w14:textId="77777777" w:rsidR="00431423" w:rsidRPr="00C56CB6" w:rsidRDefault="00431423" w:rsidP="0028433E">
      <w:pPr>
        <w:jc w:val="both"/>
        <w:rPr>
          <w:rFonts w:ascii="Calibri Light" w:hAnsi="Calibri Light"/>
        </w:rPr>
      </w:pPr>
    </w:p>
    <w:p w14:paraId="6922B2F0" w14:textId="3BC53B8C" w:rsidR="0028433E" w:rsidRDefault="0028433E" w:rsidP="00AC610D">
      <w:pPr>
        <w:jc w:val="both"/>
        <w:rPr>
          <w:rFonts w:ascii="Calibri Light" w:hAnsi="Calibri Light"/>
        </w:rPr>
      </w:pPr>
      <w:r w:rsidRPr="00C56CB6">
        <w:rPr>
          <w:rFonts w:ascii="Calibri Light" w:hAnsi="Calibri Light"/>
        </w:rPr>
        <w:t xml:space="preserve">Le candidat précisera les moyens humains et les compétences mobilisées pour assurer les opérations de maintenance, ainsi que les programmes de formation continue et de conformité réglementaire. Il veillera à la mise en œuvre d’un système de gestion de la sécurité et de la qualité </w:t>
      </w:r>
      <w:r w:rsidRPr="00C56CB6">
        <w:rPr>
          <w:rFonts w:ascii="Calibri Light" w:hAnsi="Calibri Light"/>
        </w:rPr>
        <w:lastRenderedPageBreak/>
        <w:t>répondant aux exigences de l’aviation civile et militaire, y compris la certification Part-145 ou équivalent.</w:t>
      </w:r>
    </w:p>
    <w:p w14:paraId="0CACFA92" w14:textId="77777777" w:rsidR="00AC610D" w:rsidRPr="00AC610D" w:rsidRDefault="00AC610D" w:rsidP="00AC610D">
      <w:pPr>
        <w:jc w:val="both"/>
        <w:rPr>
          <w:rFonts w:ascii="Calibri Light" w:hAnsi="Calibri Light"/>
        </w:rPr>
      </w:pPr>
    </w:p>
    <w:p w14:paraId="444E73C9" w14:textId="70DD4B0D" w:rsidR="00341CDB" w:rsidRDefault="00AC610D">
      <w:pPr>
        <w:pStyle w:val="style11"/>
        <w:numPr>
          <w:ilvl w:val="0"/>
          <w:numId w:val="7"/>
        </w:numPr>
      </w:pPr>
      <w:bookmarkStart w:id="5" w:name="_Toc214270455"/>
      <w:r>
        <w:t>COMPOSITION DU DOSSIER D’APPEL À MANIFESTATION D’INTÉRÊT</w:t>
      </w:r>
      <w:bookmarkEnd w:id="5"/>
    </w:p>
    <w:p w14:paraId="10BCC4E2" w14:textId="77777777" w:rsidR="00341CDB" w:rsidRDefault="00AC610D">
      <w:pPr>
        <w:jc w:val="both"/>
        <w:rPr>
          <w:rFonts w:ascii="Calibri Light" w:hAnsi="Calibri Light"/>
        </w:rPr>
      </w:pPr>
      <w:r>
        <w:rPr>
          <w:rFonts w:ascii="Calibri Light" w:hAnsi="Calibri Light"/>
        </w:rPr>
        <w:t>Le dossier d’appel à manifestation d’intérêt contient les pièces suivantes :</w:t>
      </w:r>
    </w:p>
    <w:p w14:paraId="34D9C3EE" w14:textId="77777777" w:rsidR="00341CDB" w:rsidRDefault="00341CDB">
      <w:pPr>
        <w:jc w:val="both"/>
        <w:rPr>
          <w:rFonts w:ascii="Calibri Light" w:hAnsi="Calibri Light"/>
        </w:rPr>
      </w:pPr>
    </w:p>
    <w:p w14:paraId="213E5349" w14:textId="77777777" w:rsidR="00341CDB" w:rsidRDefault="00AC610D">
      <w:pPr>
        <w:numPr>
          <w:ilvl w:val="0"/>
          <w:numId w:val="4"/>
        </w:numPr>
        <w:jc w:val="both"/>
        <w:rPr>
          <w:rFonts w:ascii="Calibri Light" w:hAnsi="Calibri Light"/>
        </w:rPr>
      </w:pPr>
      <w:r>
        <w:rPr>
          <w:rFonts w:ascii="Calibri Light" w:hAnsi="Calibri Light"/>
        </w:rPr>
        <w:t>Le règlement administratif ;</w:t>
      </w:r>
    </w:p>
    <w:p w14:paraId="6F0DD87B" w14:textId="77777777" w:rsidR="00341CDB" w:rsidRDefault="00AC610D">
      <w:pPr>
        <w:numPr>
          <w:ilvl w:val="0"/>
          <w:numId w:val="4"/>
        </w:numPr>
        <w:jc w:val="both"/>
        <w:rPr>
          <w:rFonts w:ascii="Calibri Light" w:hAnsi="Calibri Light"/>
        </w:rPr>
      </w:pPr>
      <w:r>
        <w:rPr>
          <w:rFonts w:ascii="Calibri Light" w:hAnsi="Calibri Light"/>
        </w:rPr>
        <w:t>Le présent cahier des charges avec :</w:t>
      </w:r>
    </w:p>
    <w:p w14:paraId="0136D309" w14:textId="77777777" w:rsidR="00341CDB" w:rsidRDefault="00AC610D">
      <w:pPr>
        <w:numPr>
          <w:ilvl w:val="1"/>
          <w:numId w:val="4"/>
        </w:numPr>
        <w:jc w:val="both"/>
        <w:rPr>
          <w:rFonts w:ascii="Calibri Light" w:hAnsi="Calibri Light"/>
        </w:rPr>
      </w:pPr>
      <w:r>
        <w:rPr>
          <w:rFonts w:ascii="Calibri Light" w:hAnsi="Calibri Light"/>
        </w:rPr>
        <w:t>La demande d’intérêt (à compléter) ;</w:t>
      </w:r>
    </w:p>
    <w:p w14:paraId="2F4AA68F" w14:textId="77777777" w:rsidR="00341CDB" w:rsidRDefault="00AC610D">
      <w:pPr>
        <w:numPr>
          <w:ilvl w:val="1"/>
          <w:numId w:val="4"/>
        </w:numPr>
        <w:jc w:val="both"/>
        <w:rPr>
          <w:rFonts w:ascii="Calibri Light" w:hAnsi="Calibri Light"/>
        </w:rPr>
      </w:pPr>
      <w:r>
        <w:rPr>
          <w:rFonts w:ascii="Calibri Light" w:hAnsi="Calibri Light"/>
        </w:rPr>
        <w:t>Le modèle de compte d’exploitation (à compléter) ;</w:t>
      </w:r>
    </w:p>
    <w:p w14:paraId="5DE48ED2" w14:textId="77777777" w:rsidR="00341CDB" w:rsidRDefault="00AC610D">
      <w:pPr>
        <w:numPr>
          <w:ilvl w:val="1"/>
          <w:numId w:val="4"/>
        </w:numPr>
        <w:jc w:val="both"/>
        <w:rPr>
          <w:rFonts w:ascii="Calibri Light" w:hAnsi="Calibri Light"/>
        </w:rPr>
      </w:pPr>
      <w:r>
        <w:rPr>
          <w:rFonts w:ascii="Calibri Light" w:hAnsi="Calibri Light"/>
        </w:rPr>
        <w:t>Le modèle de liste des référents (à compléter) ;</w:t>
      </w:r>
    </w:p>
    <w:p w14:paraId="2447EF96" w14:textId="77777777" w:rsidR="00341CDB" w:rsidRDefault="00AC610D">
      <w:pPr>
        <w:numPr>
          <w:ilvl w:val="0"/>
          <w:numId w:val="4"/>
        </w:numPr>
        <w:jc w:val="both"/>
        <w:rPr>
          <w:rFonts w:ascii="Calibri Light" w:hAnsi="Calibri Light"/>
        </w:rPr>
      </w:pPr>
      <w:r>
        <w:rPr>
          <w:rFonts w:ascii="Calibri Light" w:hAnsi="Calibri Light"/>
        </w:rPr>
        <w:t>Le plan de localisation de l’emplacement ;</w:t>
      </w:r>
    </w:p>
    <w:p w14:paraId="76BF0ED4" w14:textId="77777777" w:rsidR="00341CDB" w:rsidRDefault="00AC610D">
      <w:pPr>
        <w:numPr>
          <w:ilvl w:val="0"/>
          <w:numId w:val="4"/>
        </w:numPr>
        <w:jc w:val="both"/>
        <w:rPr>
          <w:rFonts w:ascii="Calibri Light" w:hAnsi="Calibri Light"/>
        </w:rPr>
      </w:pPr>
      <w:r>
        <w:rPr>
          <w:rFonts w:ascii="Calibri Light" w:hAnsi="Calibri Light"/>
        </w:rPr>
        <w:t>Le projet de convention portant autorisation d’occupation domaniale et d’exploitation et ses annexes, ne comportant pas de caractère définitif ;</w:t>
      </w:r>
    </w:p>
    <w:p w14:paraId="1AA8C3D8" w14:textId="77777777" w:rsidR="00341CDB" w:rsidRDefault="00AC610D">
      <w:pPr>
        <w:numPr>
          <w:ilvl w:val="0"/>
          <w:numId w:val="4"/>
        </w:numPr>
        <w:jc w:val="both"/>
        <w:rPr>
          <w:rFonts w:ascii="Calibri Light" w:hAnsi="Calibri Light"/>
        </w:rPr>
      </w:pPr>
      <w:r>
        <w:rPr>
          <w:rFonts w:ascii="Calibri Light" w:hAnsi="Calibri Light"/>
        </w:rPr>
        <w:t>Le Cahier des Clauses et Conditions Générales (CCCG) ;</w:t>
      </w:r>
    </w:p>
    <w:p w14:paraId="576DED70" w14:textId="77777777" w:rsidR="00341CDB" w:rsidRDefault="00AC610D">
      <w:pPr>
        <w:numPr>
          <w:ilvl w:val="0"/>
          <w:numId w:val="4"/>
        </w:numPr>
        <w:jc w:val="both"/>
        <w:rPr>
          <w:rFonts w:ascii="Calibri Light" w:hAnsi="Calibri Light"/>
        </w:rPr>
      </w:pPr>
      <w:r>
        <w:rPr>
          <w:rFonts w:ascii="Calibri Light" w:hAnsi="Calibri Light"/>
        </w:rPr>
        <w:t>La plaquette tarifaire en vigueur sur l’aéroport de Bastia Poretta ;</w:t>
      </w:r>
    </w:p>
    <w:p w14:paraId="2F3AD5D4" w14:textId="77777777" w:rsidR="00341CDB" w:rsidRDefault="00AC610D">
      <w:pPr>
        <w:numPr>
          <w:ilvl w:val="0"/>
          <w:numId w:val="4"/>
        </w:numPr>
        <w:jc w:val="both"/>
        <w:rPr>
          <w:rFonts w:ascii="Calibri Light" w:hAnsi="Calibri Light"/>
        </w:rPr>
      </w:pPr>
      <w:r>
        <w:rPr>
          <w:rFonts w:ascii="Calibri Light" w:hAnsi="Calibri Light"/>
        </w:rPr>
        <w:t>L’arrêté préfectoral relatif aux mesures de police applicables sur l’aérodrome de Bastia Poretta.</w:t>
      </w:r>
    </w:p>
    <w:p w14:paraId="7F29EE51" w14:textId="77777777" w:rsidR="00341CDB" w:rsidRDefault="00341CDB">
      <w:pPr>
        <w:jc w:val="both"/>
        <w:rPr>
          <w:rFonts w:ascii="Calibri Light" w:hAnsi="Calibri Light"/>
          <w:highlight w:val="yellow"/>
        </w:rPr>
      </w:pPr>
    </w:p>
    <w:p w14:paraId="06A8A47F" w14:textId="77777777" w:rsidR="00341CDB" w:rsidRDefault="00AC610D">
      <w:pPr>
        <w:pStyle w:val="style11"/>
        <w:numPr>
          <w:ilvl w:val="0"/>
          <w:numId w:val="7"/>
        </w:numPr>
      </w:pPr>
      <w:bookmarkStart w:id="6" w:name="_Toc214270456"/>
      <w:r>
        <w:t>CARACTÉRISTIQUES DES INSTALLATIONS</w:t>
      </w:r>
      <w:bookmarkEnd w:id="6"/>
    </w:p>
    <w:p w14:paraId="0EBB5469" w14:textId="187E500B" w:rsidR="00341CDB" w:rsidRDefault="00AC610D">
      <w:pPr>
        <w:jc w:val="both"/>
        <w:rPr>
          <w:rFonts w:ascii="Calibri Light" w:hAnsi="Calibri Light"/>
        </w:rPr>
      </w:pPr>
      <w:r>
        <w:rPr>
          <w:rFonts w:ascii="Calibri Light" w:hAnsi="Calibri Light"/>
        </w:rPr>
        <w:t>L’emplacement mis à disposition est présenté sur le plan de localisation ci-joint. Sa surface est de 2</w:t>
      </w:r>
      <w:r w:rsidR="0028433E">
        <w:rPr>
          <w:rFonts w:ascii="Calibri Light" w:hAnsi="Calibri Light"/>
        </w:rPr>
        <w:t>7</w:t>
      </w:r>
      <w:r>
        <w:rPr>
          <w:rFonts w:ascii="Calibri Light" w:hAnsi="Calibri Light"/>
        </w:rPr>
        <w:t>00 m².</w:t>
      </w:r>
    </w:p>
    <w:p w14:paraId="43A2036E" w14:textId="77777777" w:rsidR="00341CDB" w:rsidRDefault="00341CDB">
      <w:pPr>
        <w:jc w:val="both"/>
        <w:rPr>
          <w:rFonts w:ascii="Calibri Light" w:hAnsi="Calibri Light"/>
        </w:rPr>
      </w:pPr>
    </w:p>
    <w:p w14:paraId="396A7126" w14:textId="77777777" w:rsidR="00341CDB" w:rsidRDefault="00AC610D">
      <w:pPr>
        <w:jc w:val="both"/>
        <w:rPr>
          <w:rFonts w:ascii="Calibri Light" w:hAnsi="Calibri Light"/>
        </w:rPr>
      </w:pPr>
      <w:r>
        <w:rPr>
          <w:rFonts w:ascii="Calibri Light" w:hAnsi="Calibri Light"/>
        </w:rPr>
        <w:t>Cf. plan</w:t>
      </w:r>
    </w:p>
    <w:p w14:paraId="43837EA5" w14:textId="77777777" w:rsidR="00341CDB" w:rsidRDefault="00341CDB">
      <w:pPr>
        <w:jc w:val="both"/>
        <w:rPr>
          <w:rFonts w:ascii="Calibri Light" w:hAnsi="Calibri Light"/>
          <w:highlight w:val="yellow"/>
        </w:rPr>
      </w:pPr>
    </w:p>
    <w:p w14:paraId="244B8AC4" w14:textId="77777777" w:rsidR="00341CDB" w:rsidRDefault="00AC610D">
      <w:pPr>
        <w:pStyle w:val="style11"/>
        <w:numPr>
          <w:ilvl w:val="0"/>
          <w:numId w:val="7"/>
        </w:numPr>
        <w:ind w:left="431" w:hanging="431"/>
      </w:pPr>
      <w:bookmarkStart w:id="7" w:name="_Toc214270457"/>
      <w:r>
        <w:t>CONVENTION</w:t>
      </w:r>
      <w:bookmarkEnd w:id="7"/>
    </w:p>
    <w:p w14:paraId="011739A1" w14:textId="77777777" w:rsidR="00341CDB" w:rsidRDefault="00AC610D">
      <w:pPr>
        <w:pStyle w:val="style21"/>
        <w:numPr>
          <w:ilvl w:val="1"/>
          <w:numId w:val="7"/>
        </w:numPr>
      </w:pPr>
      <w:bookmarkStart w:id="8" w:name="_Toc19019083"/>
      <w:bookmarkStart w:id="9" w:name="_Toc214270458"/>
      <w:r>
        <w:t>Acceptation des conditions contractuelles</w:t>
      </w:r>
      <w:bookmarkEnd w:id="8"/>
      <w:bookmarkEnd w:id="9"/>
    </w:p>
    <w:p w14:paraId="730A8058" w14:textId="77777777" w:rsidR="00341CDB" w:rsidRDefault="00AC610D">
      <w:pPr>
        <w:pStyle w:val="Corpsdetexte"/>
        <w:rPr>
          <w:rFonts w:ascii="Calibri Light" w:hAnsi="Calibri Light"/>
          <w:b w:val="0"/>
          <w:bCs w:val="0"/>
        </w:rPr>
      </w:pPr>
      <w:r>
        <w:rPr>
          <w:rFonts w:ascii="Calibri Light" w:hAnsi="Calibri Light"/>
          <w:b w:val="0"/>
          <w:bCs w:val="0"/>
        </w:rPr>
        <w:t>La convention proposée est jointe en annexe, ainsi que le Cahier des Clauses et Conditions Générales.</w:t>
      </w:r>
    </w:p>
    <w:p w14:paraId="74EAAC46" w14:textId="77777777" w:rsidR="00341CDB" w:rsidRDefault="00341CDB">
      <w:pPr>
        <w:pStyle w:val="Corpsdetexte"/>
        <w:rPr>
          <w:rFonts w:ascii="Calibri Light" w:hAnsi="Calibri Light"/>
          <w:b w:val="0"/>
          <w:bCs w:val="0"/>
        </w:rPr>
      </w:pPr>
    </w:p>
    <w:p w14:paraId="69DFEBFE" w14:textId="77777777" w:rsidR="00341CDB" w:rsidRDefault="00AC610D">
      <w:pPr>
        <w:pStyle w:val="Corpsdetexte"/>
        <w:rPr>
          <w:rFonts w:ascii="Calibri Light" w:hAnsi="Calibri Light"/>
          <w:b w:val="0"/>
          <w:bCs w:val="0"/>
        </w:rPr>
      </w:pPr>
      <w:r>
        <w:rPr>
          <w:rFonts w:ascii="Calibri Light" w:hAnsi="Calibri Light"/>
          <w:b w:val="0"/>
          <w:bCs w:val="0"/>
        </w:rPr>
        <w:t xml:space="preserve">Les candidats doivent en accepter toutes les conditions expressément. </w:t>
      </w:r>
    </w:p>
    <w:p w14:paraId="4E6D6523" w14:textId="77777777" w:rsidR="00341CDB" w:rsidRDefault="00AC610D">
      <w:pPr>
        <w:pStyle w:val="style21"/>
        <w:numPr>
          <w:ilvl w:val="1"/>
          <w:numId w:val="7"/>
        </w:numPr>
        <w:ind w:left="567" w:firstLine="0"/>
      </w:pPr>
      <w:bookmarkStart w:id="10" w:name="_Toc214270459"/>
      <w:r>
        <w:t>Durée de la convention</w:t>
      </w:r>
      <w:bookmarkEnd w:id="10"/>
    </w:p>
    <w:p w14:paraId="55CDBED7" w14:textId="77777777" w:rsidR="00341CDB" w:rsidRDefault="00AC610D">
      <w:pPr>
        <w:pStyle w:val="Corpsdetexte"/>
        <w:rPr>
          <w:rFonts w:ascii="Calibri Light" w:hAnsi="Calibri Light"/>
          <w:b w:val="0"/>
          <w:bCs w:val="0"/>
        </w:rPr>
      </w:pPr>
      <w:r>
        <w:rPr>
          <w:rFonts w:ascii="Calibri Light" w:hAnsi="Calibri Light"/>
          <w:b w:val="0"/>
          <w:bCs w:val="0"/>
        </w:rPr>
        <w:t>La convention prendra effet à compter du 1</w:t>
      </w:r>
      <w:r>
        <w:rPr>
          <w:rFonts w:ascii="Calibri Light" w:hAnsi="Calibri Light"/>
          <w:b w:val="0"/>
          <w:bCs w:val="0"/>
          <w:vertAlign w:val="superscript"/>
        </w:rPr>
        <w:t>er</w:t>
      </w:r>
      <w:r>
        <w:rPr>
          <w:rFonts w:ascii="Calibri Light" w:hAnsi="Calibri Light"/>
          <w:b w:val="0"/>
          <w:bCs w:val="0"/>
        </w:rPr>
        <w:t xml:space="preserve"> janvier 2026 et s’achèvera au plus tard le 31 décembre 2035.</w:t>
      </w:r>
    </w:p>
    <w:p w14:paraId="511F10C0" w14:textId="77777777" w:rsidR="00341CDB" w:rsidRDefault="00AC610D">
      <w:pPr>
        <w:pStyle w:val="style21"/>
        <w:numPr>
          <w:ilvl w:val="1"/>
          <w:numId w:val="7"/>
        </w:numPr>
        <w:ind w:left="567" w:firstLine="0"/>
      </w:pPr>
      <w:bookmarkStart w:id="11" w:name="_Toc66132243"/>
      <w:bookmarkStart w:id="12" w:name="_Toc66135033"/>
      <w:bookmarkStart w:id="13" w:name="_Toc66137186"/>
      <w:bookmarkStart w:id="14" w:name="_Toc66178449"/>
      <w:bookmarkStart w:id="15" w:name="_Toc214270460"/>
      <w:r>
        <w:t>Descriptif de l’activité autorisée</w:t>
      </w:r>
      <w:bookmarkEnd w:id="11"/>
      <w:bookmarkEnd w:id="12"/>
      <w:bookmarkEnd w:id="13"/>
      <w:bookmarkEnd w:id="14"/>
      <w:bookmarkEnd w:id="15"/>
    </w:p>
    <w:p w14:paraId="2FD27D01" w14:textId="77777777" w:rsidR="00341CDB" w:rsidRDefault="00AC610D">
      <w:pPr>
        <w:jc w:val="both"/>
        <w:rPr>
          <w:rFonts w:ascii="Calibri Light" w:hAnsi="Calibri Light" w:cs="Calibri Light"/>
          <w:b/>
          <w:bCs/>
        </w:rPr>
      </w:pPr>
      <w:r>
        <w:rPr>
          <w:rFonts w:ascii="Calibri Light" w:hAnsi="Calibri Light"/>
        </w:rPr>
        <w:t>Les candidats pourront occuper l’emplacement décrit précédemment pour l’exploitation de l’activité suivante :</w:t>
      </w:r>
      <w:r>
        <w:rPr>
          <w:rFonts w:ascii="Calibri Light" w:hAnsi="Calibri Light"/>
          <w:b/>
          <w:bCs/>
        </w:rPr>
        <w:t xml:space="preserve">  Conception, construction et exploitation d’un centre de m</w:t>
      </w:r>
      <w:r>
        <w:rPr>
          <w:rFonts w:ascii="Calibri Light" w:hAnsi="Calibri Light" w:cs="Calibri Light"/>
          <w:b/>
          <w:bCs/>
        </w:rPr>
        <w:t xml:space="preserve">aintenance-réparation aéronautique (MRO), </w:t>
      </w:r>
      <w:r>
        <w:rPr>
          <w:rFonts w:ascii="Calibri Light" w:hAnsi="Calibri Light"/>
        </w:rPr>
        <w:t xml:space="preserve">en rapport avec leurs activités commerciales (Extrait </w:t>
      </w:r>
      <w:proofErr w:type="spellStart"/>
      <w:r>
        <w:rPr>
          <w:rFonts w:ascii="Calibri Light" w:hAnsi="Calibri Light"/>
        </w:rPr>
        <w:t>kbis</w:t>
      </w:r>
      <w:proofErr w:type="spellEnd"/>
      <w:r>
        <w:rPr>
          <w:rFonts w:ascii="Calibri Light" w:hAnsi="Calibri Light"/>
        </w:rPr>
        <w:t>, Code APE).</w:t>
      </w:r>
    </w:p>
    <w:p w14:paraId="39124E61" w14:textId="77777777" w:rsidR="00341CDB" w:rsidRDefault="00341CDB">
      <w:pPr>
        <w:pStyle w:val="Corpsdetexte"/>
        <w:rPr>
          <w:rFonts w:ascii="Calibri Light" w:hAnsi="Calibri Light"/>
          <w:b w:val="0"/>
          <w:bCs w:val="0"/>
        </w:rPr>
      </w:pPr>
    </w:p>
    <w:p w14:paraId="0E55AFDD" w14:textId="77777777" w:rsidR="00341CDB" w:rsidRDefault="00AC610D">
      <w:pPr>
        <w:pStyle w:val="style21"/>
        <w:numPr>
          <w:ilvl w:val="1"/>
          <w:numId w:val="7"/>
        </w:numPr>
        <w:ind w:left="567" w:firstLine="0"/>
      </w:pPr>
      <w:bookmarkStart w:id="16" w:name="_Toc371494037"/>
      <w:bookmarkStart w:id="17" w:name="_Toc19019084"/>
      <w:bookmarkStart w:id="18" w:name="_Toc214270461"/>
      <w:r>
        <w:lastRenderedPageBreak/>
        <w:t>Redevance</w:t>
      </w:r>
      <w:bookmarkEnd w:id="16"/>
      <w:bookmarkEnd w:id="17"/>
      <w:r>
        <w:t>s</w:t>
      </w:r>
      <w:bookmarkEnd w:id="18"/>
    </w:p>
    <w:p w14:paraId="34E7C7D7" w14:textId="77777777" w:rsidR="0056167B" w:rsidRDefault="00431423" w:rsidP="0056167B">
      <w:pPr>
        <w:pStyle w:val="Corpsdetexte"/>
        <w:rPr>
          <w:rFonts w:ascii="Calibri Light" w:hAnsi="Calibri Light"/>
          <w:b w:val="0"/>
          <w:bCs w:val="0"/>
        </w:rPr>
      </w:pPr>
      <w:r w:rsidRPr="00596FE7">
        <w:rPr>
          <w:rFonts w:ascii="Calibri Light" w:hAnsi="Calibri Light"/>
          <w:b w:val="0"/>
          <w:bCs w:val="0"/>
        </w:rPr>
        <w:t>Les redevances annuelles applicables pour l’occupation et l’exploitation des installations mises à disposition, proposées par les candidats dans leur demande d’intérêt, ne pourront être inférieures à :</w:t>
      </w:r>
    </w:p>
    <w:p w14:paraId="465E1E30" w14:textId="436704A2" w:rsidR="00431423" w:rsidRPr="00596FE7" w:rsidRDefault="00E75ABC" w:rsidP="0056167B">
      <w:pPr>
        <w:pStyle w:val="Corpsdetexte"/>
        <w:numPr>
          <w:ilvl w:val="0"/>
          <w:numId w:val="16"/>
        </w:numPr>
        <w:rPr>
          <w:rFonts w:ascii="Calibri Light" w:hAnsi="Calibri Light"/>
          <w:b w:val="0"/>
          <w:bCs w:val="0"/>
        </w:rPr>
      </w:pPr>
      <w:r>
        <w:rPr>
          <w:rFonts w:ascii="Calibri Light" w:hAnsi="Calibri Light"/>
          <w:b w:val="0"/>
          <w:bCs w:val="0"/>
        </w:rPr>
        <w:t>5</w:t>
      </w:r>
      <w:r w:rsidR="00431423" w:rsidRPr="00596FE7">
        <w:rPr>
          <w:rFonts w:ascii="Calibri Light" w:hAnsi="Calibri Light"/>
          <w:b w:val="0"/>
          <w:bCs w:val="0"/>
        </w:rPr>
        <w:t>,</w:t>
      </w:r>
      <w:r w:rsidR="00431423">
        <w:rPr>
          <w:rFonts w:ascii="Calibri Light" w:hAnsi="Calibri Light"/>
          <w:b w:val="0"/>
          <w:bCs w:val="0"/>
        </w:rPr>
        <w:t>0</w:t>
      </w:r>
      <w:r w:rsidR="00723395">
        <w:rPr>
          <w:rFonts w:ascii="Calibri Light" w:hAnsi="Calibri Light"/>
          <w:b w:val="0"/>
          <w:bCs w:val="0"/>
        </w:rPr>
        <w:t>9</w:t>
      </w:r>
      <w:r w:rsidR="00431423" w:rsidRPr="00596FE7">
        <w:rPr>
          <w:rFonts w:ascii="Calibri Light" w:hAnsi="Calibri Light"/>
          <w:b w:val="0"/>
          <w:bCs w:val="0"/>
        </w:rPr>
        <w:t xml:space="preserve"> € HT/m²/an pour la redevance domaniale </w:t>
      </w:r>
      <w:r w:rsidR="00495A9B">
        <w:rPr>
          <w:rFonts w:ascii="Calibri Light" w:hAnsi="Calibri Light"/>
          <w:b w:val="0"/>
          <w:bCs w:val="0"/>
        </w:rPr>
        <w:t xml:space="preserve">afférente au terrain </w:t>
      </w:r>
      <w:r w:rsidR="0056167B">
        <w:rPr>
          <w:rFonts w:ascii="Calibri Light" w:hAnsi="Calibri Light"/>
          <w:b w:val="0"/>
          <w:bCs w:val="0"/>
        </w:rPr>
        <w:t>nu</w:t>
      </w:r>
      <w:r w:rsidR="00431423" w:rsidRPr="00596FE7">
        <w:rPr>
          <w:rFonts w:ascii="Calibri Light" w:hAnsi="Calibri Light"/>
          <w:b w:val="0"/>
          <w:bCs w:val="0"/>
        </w:rPr>
        <w:t xml:space="preserve"> (</w:t>
      </w:r>
      <w:r w:rsidR="00495A9B">
        <w:rPr>
          <w:rFonts w:ascii="Calibri Light" w:hAnsi="Calibri Light"/>
          <w:b w:val="0"/>
          <w:bCs w:val="0"/>
        </w:rPr>
        <w:t>2</w:t>
      </w:r>
      <w:r w:rsidR="0056167B">
        <w:rPr>
          <w:rFonts w:ascii="Calibri Light" w:hAnsi="Calibri Light"/>
          <w:b w:val="0"/>
          <w:bCs w:val="0"/>
        </w:rPr>
        <w:t>70</w:t>
      </w:r>
      <w:r w:rsidR="00495A9B">
        <w:rPr>
          <w:rFonts w:ascii="Calibri Light" w:hAnsi="Calibri Light"/>
          <w:b w:val="0"/>
          <w:bCs w:val="0"/>
        </w:rPr>
        <w:t>0</w:t>
      </w:r>
      <w:r w:rsidR="00431423" w:rsidRPr="00596FE7">
        <w:rPr>
          <w:rFonts w:ascii="Calibri Light" w:hAnsi="Calibri Light"/>
          <w:b w:val="0"/>
          <w:bCs w:val="0"/>
        </w:rPr>
        <w:t xml:space="preserve"> m² zone </w:t>
      </w:r>
      <w:r w:rsidR="00495A9B">
        <w:rPr>
          <w:rFonts w:ascii="Calibri Light" w:hAnsi="Calibri Light"/>
          <w:b w:val="0"/>
          <w:bCs w:val="0"/>
        </w:rPr>
        <w:t>aviation générale</w:t>
      </w:r>
      <w:r w:rsidR="00431423" w:rsidRPr="00596FE7">
        <w:rPr>
          <w:rFonts w:ascii="Calibri Light" w:hAnsi="Calibri Light"/>
          <w:b w:val="0"/>
          <w:bCs w:val="0"/>
        </w:rPr>
        <w:t>)</w:t>
      </w:r>
      <w:r w:rsidR="0056167B">
        <w:rPr>
          <w:rFonts w:ascii="Calibri Light" w:hAnsi="Calibri Light"/>
          <w:b w:val="0"/>
          <w:bCs w:val="0"/>
        </w:rPr>
        <w:t>.</w:t>
      </w:r>
    </w:p>
    <w:p w14:paraId="104B723C" w14:textId="77777777" w:rsidR="00431423" w:rsidRDefault="00431423">
      <w:pPr>
        <w:pStyle w:val="Corpsdetexte"/>
        <w:rPr>
          <w:rFonts w:ascii="Calibri Light" w:hAnsi="Calibri Light"/>
          <w:b w:val="0"/>
          <w:bCs w:val="0"/>
        </w:rPr>
      </w:pPr>
    </w:p>
    <w:p w14:paraId="2EFFF9A4" w14:textId="77777777" w:rsidR="00341CDB" w:rsidRDefault="00341CDB">
      <w:pPr>
        <w:pStyle w:val="Corpsdetexte"/>
        <w:ind w:left="720"/>
        <w:rPr>
          <w:rFonts w:ascii="Calibri Light" w:hAnsi="Calibri Light"/>
          <w:b w:val="0"/>
          <w:bCs w:val="0"/>
          <w:highlight w:val="yellow"/>
        </w:rPr>
      </w:pPr>
    </w:p>
    <w:p w14:paraId="2D18D708" w14:textId="77777777" w:rsidR="00341CDB" w:rsidRDefault="00AC610D">
      <w:pPr>
        <w:pStyle w:val="style21"/>
        <w:numPr>
          <w:ilvl w:val="1"/>
          <w:numId w:val="7"/>
        </w:numPr>
        <w:ind w:left="567" w:firstLine="0"/>
      </w:pPr>
      <w:bookmarkStart w:id="19" w:name="_Toc214270462"/>
      <w:r>
        <w:t>Autres redevances</w:t>
      </w:r>
      <w:bookmarkEnd w:id="19"/>
    </w:p>
    <w:p w14:paraId="2CFE0834" w14:textId="77777777" w:rsidR="00341CDB" w:rsidRDefault="00AC610D">
      <w:pPr>
        <w:pStyle w:val="Retraitcorpsdetexte2"/>
        <w:ind w:firstLine="0"/>
        <w:rPr>
          <w:rFonts w:ascii="Calibri Light" w:hAnsi="Calibri Light"/>
        </w:rPr>
      </w:pPr>
      <w:r>
        <w:rPr>
          <w:rFonts w:ascii="Calibri Light" w:hAnsi="Calibri Light"/>
        </w:rPr>
        <w:t>Les prestations industrielles (électricité, téléphone, eau, déchets, parking personnel, etc.) seront facturées sur la base des tarifs en vigueur sur l’aéroport de Bastia-Poretta.</w:t>
      </w:r>
    </w:p>
    <w:p w14:paraId="288D7282" w14:textId="77777777" w:rsidR="00341CDB" w:rsidRDefault="00AC610D">
      <w:pPr>
        <w:pStyle w:val="style11"/>
        <w:numPr>
          <w:ilvl w:val="0"/>
          <w:numId w:val="7"/>
        </w:numPr>
      </w:pPr>
      <w:bookmarkStart w:id="20" w:name="_Toc214270463"/>
      <w:r>
        <w:t>PRÉSENTATION DE L’AÉROPORT</w:t>
      </w:r>
      <w:bookmarkEnd w:id="20"/>
    </w:p>
    <w:p w14:paraId="556EA0DE" w14:textId="77777777" w:rsidR="00341CDB" w:rsidRDefault="00341CDB">
      <w:pPr>
        <w:pStyle w:val="En-tte"/>
        <w:tabs>
          <w:tab w:val="clear" w:pos="4536"/>
          <w:tab w:val="clear" w:pos="9072"/>
        </w:tabs>
        <w:jc w:val="both"/>
        <w:rPr>
          <w:rFonts w:ascii="Calibri Light" w:hAnsi="Calibri Light"/>
        </w:rPr>
      </w:pPr>
    </w:p>
    <w:p w14:paraId="101E54F8" w14:textId="77777777" w:rsidR="00341CDB" w:rsidRDefault="00AC610D">
      <w:pPr>
        <w:pStyle w:val="En-tte"/>
        <w:tabs>
          <w:tab w:val="clear" w:pos="4536"/>
          <w:tab w:val="clear" w:pos="9072"/>
        </w:tabs>
        <w:jc w:val="both"/>
        <w:rPr>
          <w:rFonts w:ascii="Calibri Light" w:hAnsi="Calibri Light"/>
        </w:rPr>
      </w:pPr>
      <w:r>
        <w:rPr>
          <w:rFonts w:ascii="Calibri Light" w:hAnsi="Calibri Light"/>
        </w:rPr>
        <w:t>Les informations du présent chapitre sont données à titre indicatif et n’ont pour but que de faciliter aux candidats la compréhension du dossier.</w:t>
      </w:r>
    </w:p>
    <w:p w14:paraId="76AE6C48" w14:textId="77777777" w:rsidR="00341CDB" w:rsidRDefault="00AC610D">
      <w:pPr>
        <w:pStyle w:val="style21"/>
        <w:numPr>
          <w:ilvl w:val="1"/>
          <w:numId w:val="7"/>
        </w:numPr>
        <w:ind w:left="567" w:firstLine="0"/>
      </w:pPr>
      <w:bookmarkStart w:id="21" w:name="_Toc214270464"/>
      <w:r>
        <w:t>Principes de fonctionnement de l’aéroport</w:t>
      </w:r>
      <w:bookmarkEnd w:id="21"/>
    </w:p>
    <w:p w14:paraId="1C7CFD38" w14:textId="77777777" w:rsidR="00341CDB" w:rsidRDefault="00AC610D">
      <w:pPr>
        <w:pStyle w:val="En-tte"/>
        <w:tabs>
          <w:tab w:val="clear" w:pos="4536"/>
          <w:tab w:val="clear" w:pos="9072"/>
        </w:tabs>
        <w:jc w:val="both"/>
        <w:rPr>
          <w:rFonts w:ascii="Calibri Light" w:hAnsi="Calibri Light"/>
        </w:rPr>
      </w:pPr>
      <w:r>
        <w:rPr>
          <w:rFonts w:ascii="Calibri Light" w:hAnsi="Calibri Light"/>
        </w:rPr>
        <w:t>L’aéroport est ouvert au public 365 jours par an, de 6h00 à 24h00.</w:t>
      </w:r>
    </w:p>
    <w:p w14:paraId="020B18F3" w14:textId="77777777" w:rsidR="00341CDB" w:rsidRDefault="00341CDB">
      <w:pPr>
        <w:pStyle w:val="En-tte"/>
        <w:tabs>
          <w:tab w:val="clear" w:pos="4536"/>
          <w:tab w:val="clear" w:pos="9072"/>
        </w:tabs>
        <w:jc w:val="both"/>
        <w:rPr>
          <w:rFonts w:ascii="Calibri Light" w:hAnsi="Calibri Light"/>
        </w:rPr>
      </w:pPr>
    </w:p>
    <w:p w14:paraId="7EC8E051" w14:textId="77777777" w:rsidR="00341CDB" w:rsidRDefault="00AC610D">
      <w:pPr>
        <w:pStyle w:val="En-tte"/>
        <w:tabs>
          <w:tab w:val="clear" w:pos="4536"/>
          <w:tab w:val="clear" w:pos="9072"/>
        </w:tabs>
        <w:jc w:val="both"/>
        <w:rPr>
          <w:rFonts w:ascii="Calibri Light" w:hAnsi="Calibri Light"/>
        </w:rPr>
      </w:pPr>
      <w:r>
        <w:rPr>
          <w:rFonts w:ascii="Calibri Light" w:hAnsi="Calibri Light"/>
        </w:rPr>
        <w:t>Les accès à certaines zones de cet aéroport sont réglementés : Le cas échéant, le bénéficiaire devra respecter l’ensemble des procédures et règlements liés à ces contraintes notamment en termes de sécurité et de sûreté, conformément à l’arrêté de police en vigueur.</w:t>
      </w:r>
    </w:p>
    <w:p w14:paraId="7B526C8D" w14:textId="77777777" w:rsidR="00341CDB" w:rsidRDefault="00341CDB">
      <w:pPr>
        <w:pStyle w:val="En-tte"/>
        <w:tabs>
          <w:tab w:val="clear" w:pos="4536"/>
          <w:tab w:val="clear" w:pos="9072"/>
        </w:tabs>
        <w:jc w:val="both"/>
        <w:rPr>
          <w:rFonts w:ascii="Calibri Light" w:hAnsi="Calibri Light"/>
          <w:highlight w:val="yellow"/>
        </w:rPr>
      </w:pPr>
    </w:p>
    <w:p w14:paraId="241B47FF" w14:textId="77777777" w:rsidR="00341CDB" w:rsidRDefault="00AC610D">
      <w:pPr>
        <w:pStyle w:val="style21"/>
        <w:numPr>
          <w:ilvl w:val="1"/>
          <w:numId w:val="7"/>
        </w:numPr>
        <w:ind w:left="567" w:firstLine="0"/>
      </w:pPr>
      <w:bookmarkStart w:id="22" w:name="_Toc117001330"/>
      <w:bookmarkStart w:id="23" w:name="_Toc121147603"/>
      <w:bookmarkStart w:id="24" w:name="_Toc126677422"/>
      <w:bookmarkStart w:id="25" w:name="_Toc214270465"/>
      <w:r>
        <w:t xml:space="preserve">Trafic </w:t>
      </w:r>
      <w:bookmarkEnd w:id="22"/>
      <w:bookmarkEnd w:id="23"/>
      <w:bookmarkEnd w:id="24"/>
      <w:r>
        <w:t>2024</w:t>
      </w:r>
      <w:bookmarkEnd w:id="25"/>
    </w:p>
    <w:p w14:paraId="45A5D555" w14:textId="77777777" w:rsidR="00341CDB" w:rsidRDefault="00AC610D">
      <w:pPr>
        <w:pStyle w:val="style3"/>
        <w:numPr>
          <w:ilvl w:val="2"/>
          <w:numId w:val="7"/>
        </w:numPr>
        <w:ind w:left="1004" w:firstLine="0"/>
      </w:pPr>
      <w:r>
        <w:t>Globalité du trafic</w:t>
      </w:r>
    </w:p>
    <w:p w14:paraId="05F5F39A" w14:textId="77777777" w:rsidR="00341CDB" w:rsidRDefault="00AC610D">
      <w:pPr>
        <w:pStyle w:val="style4"/>
        <w:numPr>
          <w:ilvl w:val="3"/>
          <w:numId w:val="7"/>
        </w:numPr>
        <w:ind w:left="1004" w:firstLine="0"/>
      </w:pPr>
      <w:r>
        <w:t xml:space="preserve">Trafic passagers </w:t>
      </w:r>
    </w:p>
    <w:p w14:paraId="478F06A1" w14:textId="77777777" w:rsidR="00341CDB" w:rsidRDefault="00341CDB">
      <w:pPr>
        <w:jc w:val="both"/>
        <w:rPr>
          <w:rFonts w:ascii="Calibri Light" w:hAnsi="Calibri Light"/>
        </w:rPr>
      </w:pPr>
    </w:p>
    <w:p w14:paraId="54FE245B" w14:textId="77777777" w:rsidR="00341CDB" w:rsidRDefault="00AC610D">
      <w:pPr>
        <w:jc w:val="both"/>
        <w:rPr>
          <w:rFonts w:ascii="Calibri Light" w:hAnsi="Calibri Light"/>
        </w:rPr>
      </w:pPr>
      <w:r>
        <w:rPr>
          <w:rFonts w:ascii="Calibri Light" w:hAnsi="Calibri Light"/>
        </w:rPr>
        <w:t xml:space="preserve">Au 31 décembre 2024 la plateforme de Bastia-Poretta accueille 1 490 617 passagers et perd ainsi 9 688 passagers (-0,65%) en comparaison au trafic de l’année précédente. </w:t>
      </w:r>
    </w:p>
    <w:p w14:paraId="34C5970B" w14:textId="77777777" w:rsidR="00341CDB" w:rsidRDefault="00341CDB">
      <w:pPr>
        <w:jc w:val="both"/>
        <w:rPr>
          <w:rFonts w:ascii="Calibri Light" w:hAnsi="Calibri Light"/>
        </w:rPr>
      </w:pPr>
    </w:p>
    <w:p w14:paraId="1B404EA0" w14:textId="77777777" w:rsidR="00341CDB" w:rsidRDefault="00AC610D">
      <w:pPr>
        <w:jc w:val="both"/>
        <w:rPr>
          <w:rFonts w:ascii="Calibri Light" w:hAnsi="Calibri Light"/>
        </w:rPr>
      </w:pPr>
      <w:r>
        <w:rPr>
          <w:rFonts w:ascii="Calibri Light" w:hAnsi="Calibri Light"/>
        </w:rPr>
        <w:t>Les parts de trafic représentent :</w:t>
      </w:r>
    </w:p>
    <w:p w14:paraId="0D150A7F" w14:textId="77777777" w:rsidR="00341CDB" w:rsidRDefault="00AC610D">
      <w:pPr>
        <w:numPr>
          <w:ilvl w:val="0"/>
          <w:numId w:val="8"/>
        </w:numPr>
        <w:jc w:val="both"/>
        <w:rPr>
          <w:rFonts w:ascii="Calibri Light" w:hAnsi="Calibri Light"/>
        </w:rPr>
      </w:pPr>
      <w:r>
        <w:rPr>
          <w:rFonts w:ascii="Calibri Light" w:hAnsi="Calibri Light"/>
        </w:rPr>
        <w:t>Au national, 85,93% avec 1 280 882 passagers (84,74% en 2023) ;</w:t>
      </w:r>
    </w:p>
    <w:p w14:paraId="7B4070B7" w14:textId="77777777" w:rsidR="00341CDB" w:rsidRDefault="00AC610D">
      <w:pPr>
        <w:numPr>
          <w:ilvl w:val="0"/>
          <w:numId w:val="8"/>
        </w:numPr>
        <w:jc w:val="both"/>
        <w:rPr>
          <w:rFonts w:ascii="Calibri Light" w:hAnsi="Calibri Light"/>
        </w:rPr>
      </w:pPr>
      <w:r>
        <w:rPr>
          <w:rFonts w:ascii="Calibri Light" w:hAnsi="Calibri Light"/>
        </w:rPr>
        <w:t>À l’international, 14,07% avec 209 735 passagers (15,26% en 2023).</w:t>
      </w:r>
    </w:p>
    <w:p w14:paraId="723120BA" w14:textId="77777777" w:rsidR="00341CDB" w:rsidRDefault="00341CDB">
      <w:pPr>
        <w:jc w:val="both"/>
        <w:rPr>
          <w:rFonts w:ascii="Calibri Light" w:hAnsi="Calibri Light" w:cs="Calibri Light"/>
        </w:rPr>
      </w:pPr>
    </w:p>
    <w:p w14:paraId="61C17056" w14:textId="77777777" w:rsidR="00341CDB" w:rsidRDefault="00AC610D">
      <w:pPr>
        <w:pStyle w:val="style4"/>
        <w:numPr>
          <w:ilvl w:val="3"/>
          <w:numId w:val="7"/>
        </w:numPr>
        <w:ind w:left="1004" w:firstLine="0"/>
      </w:pPr>
      <w:r>
        <w:lastRenderedPageBreak/>
        <w:t>Évolution mensuelle du trafic « passagers »</w:t>
      </w:r>
    </w:p>
    <w:p w14:paraId="54FF7B51" w14:textId="77777777" w:rsidR="00341CDB" w:rsidRDefault="00341CDB">
      <w:pPr>
        <w:pStyle w:val="style4"/>
      </w:pPr>
    </w:p>
    <w:p w14:paraId="682AB7BA" w14:textId="77777777" w:rsidR="00341CDB" w:rsidRDefault="00AC610D">
      <w:pPr>
        <w:pStyle w:val="style3"/>
        <w:ind w:left="720"/>
      </w:pPr>
      <w:r>
        <w:rPr>
          <w:noProof/>
        </w:rPr>
        <w:drawing>
          <wp:inline distT="0" distB="0" distL="0" distR="0" wp14:anchorId="75B123BE" wp14:editId="27B537DF">
            <wp:extent cx="5648325" cy="2914650"/>
            <wp:effectExtent l="0" t="0" r="0" b="0"/>
            <wp:docPr id="2"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9D74A96" w14:textId="77777777" w:rsidR="00341CDB" w:rsidRDefault="00341CDB">
      <w:pPr>
        <w:jc w:val="both"/>
      </w:pPr>
    </w:p>
    <w:p w14:paraId="63554B89" w14:textId="77777777" w:rsidR="00341CDB" w:rsidRDefault="00AC610D">
      <w:pPr>
        <w:jc w:val="both"/>
        <w:rPr>
          <w:rFonts w:asciiTheme="majorHAnsi" w:hAnsiTheme="majorHAnsi" w:cstheme="majorHAnsi"/>
        </w:rPr>
      </w:pPr>
      <w:r>
        <w:rPr>
          <w:rFonts w:asciiTheme="majorHAnsi" w:hAnsiTheme="majorHAnsi" w:cstheme="majorHAnsi"/>
        </w:rPr>
        <w:t>Il est à souligner une progression du trafic au 1</w:t>
      </w:r>
      <w:r>
        <w:rPr>
          <w:rFonts w:asciiTheme="majorHAnsi" w:hAnsiTheme="majorHAnsi" w:cstheme="majorHAnsi"/>
          <w:vertAlign w:val="superscript"/>
        </w:rPr>
        <w:t>er</w:t>
      </w:r>
      <w:r>
        <w:rPr>
          <w:rFonts w:asciiTheme="majorHAnsi" w:hAnsiTheme="majorHAnsi" w:cstheme="majorHAnsi"/>
        </w:rPr>
        <w:t xml:space="preserve"> trimestre 2024 de presque 7% (soit +12 664 passagers) ainsi qu’un important recul de -10,10% au mois de juillet avec 193 291 passagers contre 215 015 passagers en 2024.</w:t>
      </w:r>
    </w:p>
    <w:p w14:paraId="5A3FA7F3" w14:textId="77777777" w:rsidR="00341CDB" w:rsidRDefault="00341CDB">
      <w:pPr>
        <w:jc w:val="both"/>
        <w:rPr>
          <w:rFonts w:asciiTheme="majorHAnsi" w:hAnsiTheme="majorHAnsi" w:cstheme="majorHAnsi"/>
        </w:rPr>
      </w:pPr>
    </w:p>
    <w:p w14:paraId="571B05AB" w14:textId="77777777" w:rsidR="00341CDB" w:rsidRDefault="00341CDB">
      <w:pPr>
        <w:jc w:val="both"/>
      </w:pPr>
    </w:p>
    <w:p w14:paraId="42B55CA5" w14:textId="77777777" w:rsidR="00341CDB" w:rsidRDefault="00AC610D">
      <w:pPr>
        <w:pStyle w:val="style4"/>
        <w:numPr>
          <w:ilvl w:val="3"/>
          <w:numId w:val="7"/>
        </w:numPr>
        <w:ind w:left="1004" w:firstLine="0"/>
      </w:pPr>
      <w:r>
        <w:lastRenderedPageBreak/>
        <w:t>Évolution du trafic « passagers » depuis 2005</w:t>
      </w:r>
    </w:p>
    <w:p w14:paraId="42AFF285" w14:textId="77777777" w:rsidR="00341CDB" w:rsidRDefault="00341CDB">
      <w:pPr>
        <w:pStyle w:val="style4"/>
        <w:ind w:left="1572"/>
      </w:pPr>
    </w:p>
    <w:p w14:paraId="72F7A437" w14:textId="3F983E21" w:rsidR="00341CDB" w:rsidRDefault="00AC610D">
      <w:pPr>
        <w:jc w:val="center"/>
        <w:rPr>
          <w:rFonts w:cs="Calibri"/>
        </w:rPr>
      </w:pPr>
      <w:r>
        <w:rPr>
          <w:noProof/>
        </w:rPr>
        <w:drawing>
          <wp:inline distT="0" distB="0" distL="0" distR="0" wp14:anchorId="6E2D25A0" wp14:editId="55094D21">
            <wp:extent cx="6086475" cy="3928745"/>
            <wp:effectExtent l="0" t="0" r="0" b="0"/>
            <wp:docPr id="3" name="Object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4E1497">
        <w:rPr>
          <w:noProof/>
        </w:rPr>
        <w:pict w14:anchorId="7B46D849">
          <v:rect id="Zone de texte 26" o:spid="_x0000_s1026" style="position:absolute;left:0;text-align:left;margin-left:309.15pt;margin-top:48.65pt;width:43.25pt;height:22.85pt;z-index: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" filled="f" stroked="f" strokeweight=".18mm">
            <v:textbox>
              <w:txbxContent>
                <w:p w14:paraId="61DF619E" w14:textId="77777777" w:rsidR="00341CDB" w:rsidRDefault="00341CDB">
                  <w:pPr>
                    <w:pStyle w:val="Contenudecadre"/>
                    <w:rPr>
                      <w:color w:val="00B050"/>
                    </w:rPr>
                  </w:pPr>
                </w:p>
              </w:txbxContent>
            </v:textbox>
          </v:rect>
        </w:pict>
      </w:r>
    </w:p>
    <w:p w14:paraId="2163D243" w14:textId="77777777" w:rsidR="00341CDB" w:rsidRDefault="00341CDB">
      <w:pPr>
        <w:jc w:val="center"/>
        <w:rPr>
          <w:rFonts w:cs="Calibri"/>
        </w:rPr>
      </w:pPr>
    </w:p>
    <w:p w14:paraId="0D86069F" w14:textId="77777777" w:rsidR="00341CDB" w:rsidRDefault="00341CDB">
      <w:pPr>
        <w:rPr>
          <w:rFonts w:cs="Calibri"/>
        </w:rPr>
      </w:pPr>
    </w:p>
    <w:p w14:paraId="69B8B0AA" w14:textId="77777777" w:rsidR="00341CDB" w:rsidRDefault="00341CDB">
      <w:pPr>
        <w:jc w:val="center"/>
        <w:rPr>
          <w:rFonts w:cs="Calibri"/>
        </w:rPr>
      </w:pPr>
    </w:p>
    <w:p w14:paraId="6D5E5EB8" w14:textId="77777777" w:rsidR="00341CDB" w:rsidRDefault="00AC610D">
      <w:pPr>
        <w:pStyle w:val="style3"/>
        <w:numPr>
          <w:ilvl w:val="2"/>
          <w:numId w:val="7"/>
        </w:numPr>
        <w:ind w:left="1004" w:firstLine="0"/>
      </w:pPr>
      <w:r>
        <w:t>Trafic National Passagers au 31 décembre 2024</w:t>
      </w:r>
    </w:p>
    <w:p w14:paraId="5864A770" w14:textId="77777777" w:rsidR="00341CDB" w:rsidRDefault="00AC610D">
      <w:pPr>
        <w:jc w:val="both"/>
        <w:rPr>
          <w:rFonts w:ascii="Calibri Light" w:hAnsi="Calibri Light"/>
        </w:rPr>
      </w:pPr>
      <w:r>
        <w:rPr>
          <w:rFonts w:ascii="Calibri Light" w:hAnsi="Calibri Light"/>
        </w:rPr>
        <w:t>Du 1</w:t>
      </w:r>
      <w:r>
        <w:rPr>
          <w:rFonts w:ascii="Calibri Light" w:hAnsi="Calibri Light"/>
          <w:vertAlign w:val="superscript"/>
        </w:rPr>
        <w:t>er</w:t>
      </w:r>
      <w:r>
        <w:rPr>
          <w:rFonts w:ascii="Calibri Light" w:hAnsi="Calibri Light"/>
        </w:rPr>
        <w:t xml:space="preserve"> janvier au 31 décembre 2024, le trafic national avec 1 2080 882 passagers a augmenté de 0,75% (+ 9 542 passagers) par rapport à l’année 2023.</w:t>
      </w:r>
    </w:p>
    <w:p w14:paraId="2878516D" w14:textId="77777777" w:rsidR="00341CDB" w:rsidRDefault="00341CDB">
      <w:pPr>
        <w:jc w:val="both"/>
        <w:rPr>
          <w:rFonts w:ascii="Calibri Light" w:hAnsi="Calibri Light"/>
        </w:rPr>
      </w:pPr>
    </w:p>
    <w:p w14:paraId="2AD87EFE" w14:textId="77777777" w:rsidR="00341CDB" w:rsidRDefault="00AC610D">
      <w:pPr>
        <w:pStyle w:val="style4"/>
        <w:numPr>
          <w:ilvl w:val="3"/>
          <w:numId w:val="7"/>
        </w:numPr>
        <w:ind w:left="1004" w:firstLine="0"/>
      </w:pPr>
      <w:r>
        <w:t>Le trafic OSP</w:t>
      </w:r>
    </w:p>
    <w:p w14:paraId="4E8C992F" w14:textId="77777777" w:rsidR="00341CDB" w:rsidRDefault="00AC610D">
      <w:pPr>
        <w:jc w:val="both"/>
        <w:rPr>
          <w:rFonts w:ascii="Calibri Light" w:hAnsi="Calibri Light"/>
        </w:rPr>
      </w:pPr>
      <w:r>
        <w:rPr>
          <w:rFonts w:ascii="Calibri Light" w:hAnsi="Calibri Light"/>
        </w:rPr>
        <w:t>Le trafic OSP qui s’élève à 913 106 passagers est en progression de +3,06 % (+27 106 pax) par rapport à 2023.</w:t>
      </w:r>
    </w:p>
    <w:p w14:paraId="02DD81C9" w14:textId="77777777" w:rsidR="00341CDB" w:rsidRDefault="00AC610D">
      <w:pPr>
        <w:jc w:val="both"/>
        <w:rPr>
          <w:rFonts w:ascii="Calibri Light" w:hAnsi="Calibri Light"/>
        </w:rPr>
      </w:pPr>
      <w:r>
        <w:rPr>
          <w:rFonts w:ascii="Calibri Light" w:hAnsi="Calibri Light"/>
        </w:rPr>
        <w:t>Les liaisons de bord à bord progressent de 2,47% par rapport à 2024 (MRS +1,49% ; NCE +4,72%). La ligne de Paris Orly avec 463 514 passagers transportés progresse de +3,63%, soit +16 255 passagers.</w:t>
      </w:r>
    </w:p>
    <w:p w14:paraId="06C8AA1B" w14:textId="77777777" w:rsidR="00341CDB" w:rsidRDefault="00AC610D">
      <w:pPr>
        <w:jc w:val="both"/>
        <w:rPr>
          <w:rFonts w:ascii="Calibri Light" w:hAnsi="Calibri Light"/>
        </w:rPr>
      </w:pPr>
      <w:r>
        <w:rPr>
          <w:rFonts w:ascii="Calibri Light" w:hAnsi="Calibri Light"/>
        </w:rPr>
        <w:t>Ce trafic OSP correspond à 72,08% du trafic national régulier (70,82% en 2023) ou encore à61,26% du trafic global de l’aéroport de Bastia-Poretta (59,05% en 2023).</w:t>
      </w:r>
    </w:p>
    <w:p w14:paraId="5B32761F" w14:textId="77777777" w:rsidR="00341CDB" w:rsidRDefault="00341CDB">
      <w:pPr>
        <w:jc w:val="both"/>
        <w:rPr>
          <w:rFonts w:ascii="Calibri Light" w:hAnsi="Calibri Light"/>
        </w:rPr>
      </w:pPr>
    </w:p>
    <w:p w14:paraId="39EA6975" w14:textId="77777777" w:rsidR="00341CDB" w:rsidRDefault="00AC610D">
      <w:pPr>
        <w:pStyle w:val="style4"/>
        <w:numPr>
          <w:ilvl w:val="3"/>
          <w:numId w:val="7"/>
        </w:numPr>
        <w:ind w:left="1004" w:firstLine="0"/>
      </w:pPr>
      <w:r>
        <w:lastRenderedPageBreak/>
        <w:t>Le trafic hors OSP</w:t>
      </w:r>
    </w:p>
    <w:p w14:paraId="70DC6EC4" w14:textId="77777777" w:rsidR="00341CDB" w:rsidRDefault="00AC610D">
      <w:pPr>
        <w:pStyle w:val="style5"/>
        <w:ind w:left="0" w:firstLine="0"/>
        <w:rPr>
          <w:rFonts w:ascii="Calibri Light" w:hAnsi="Calibri Light"/>
          <w:b w:val="0"/>
          <w:caps w:val="0"/>
        </w:rPr>
      </w:pPr>
      <w:r>
        <w:rPr>
          <w:rFonts w:ascii="Calibri Light" w:hAnsi="Calibri Light"/>
          <w:b w:val="0"/>
          <w:caps w:val="0"/>
        </w:rPr>
        <w:t>Le trafic domestique hors OSP régulier qui représente 353 640 passagers, connaît un tassement de de -3,11%, soit – 11 351 passagers, sur cette période, en raison notamment de l’arrêt de la ligne de Nantes par EasyJet.</w:t>
      </w:r>
    </w:p>
    <w:p w14:paraId="5392370F" w14:textId="77777777" w:rsidR="00341CDB" w:rsidRDefault="00AC610D">
      <w:pPr>
        <w:pStyle w:val="style5"/>
        <w:ind w:left="0" w:firstLine="0"/>
        <w:rPr>
          <w:rFonts w:ascii="Calibri Light" w:hAnsi="Calibri Light"/>
          <w:b w:val="0"/>
          <w:caps w:val="0"/>
        </w:rPr>
      </w:pPr>
      <w:r>
        <w:rPr>
          <w:rFonts w:ascii="Calibri Light" w:hAnsi="Calibri Light"/>
          <w:b w:val="0"/>
          <w:caps w:val="0"/>
        </w:rPr>
        <w:t>La compagnie Air Corsica progresse de 24,35%, soit + 10 017 passagers.</w:t>
      </w:r>
    </w:p>
    <w:p w14:paraId="2B571CFB" w14:textId="77777777" w:rsidR="00341CDB" w:rsidRDefault="00341CDB">
      <w:pPr>
        <w:ind w:right="-143"/>
        <w:jc w:val="both"/>
        <w:rPr>
          <w:rFonts w:ascii="Calibri Light" w:hAnsi="Calibri Light"/>
        </w:rPr>
      </w:pPr>
    </w:p>
    <w:p w14:paraId="47FF9D8D" w14:textId="77777777" w:rsidR="00341CDB" w:rsidRDefault="00AC610D">
      <w:pPr>
        <w:ind w:right="-143"/>
        <w:jc w:val="both"/>
        <w:rPr>
          <w:rFonts w:ascii="Calibri Light" w:hAnsi="Calibri Light"/>
        </w:rPr>
      </w:pPr>
      <w:r>
        <w:rPr>
          <w:rFonts w:ascii="Calibri Light" w:hAnsi="Calibri Light"/>
        </w:rPr>
        <w:t>Le tableau ci-après détaille les principales lignes régulières nationales hors OSP avec leurs opérateurs</w:t>
      </w:r>
      <w:r>
        <w:rPr>
          <w:rFonts w:cs="Calibri"/>
        </w:rPr>
        <w:t xml:space="preserve"> </w:t>
      </w:r>
      <w:r>
        <w:rPr>
          <w:rFonts w:ascii="Calibri Light" w:hAnsi="Calibri Light"/>
        </w:rPr>
        <w:t>:</w:t>
      </w:r>
    </w:p>
    <w:p w14:paraId="344C184B" w14:textId="77777777" w:rsidR="00341CDB" w:rsidRDefault="00341CDB">
      <w:pPr>
        <w:ind w:right="-143"/>
        <w:jc w:val="both"/>
        <w:rPr>
          <w:rFonts w:ascii="Calibri Light" w:hAnsi="Calibri Light"/>
        </w:rPr>
      </w:pPr>
    </w:p>
    <w:tbl>
      <w:tblPr>
        <w:tblW w:w="9860" w:type="dxa"/>
        <w:tblLayout w:type="fixed"/>
        <w:tblCellMar>
          <w:left w:w="70" w:type="dxa"/>
          <w:right w:w="70" w:type="dxa"/>
        </w:tblCellMar>
        <w:tblLook w:val="04A0" w:firstRow="1" w:lastRow="0" w:firstColumn="1" w:lastColumn="0" w:noHBand="0" w:noVBand="1"/>
      </w:tblPr>
      <w:tblGrid>
        <w:gridCol w:w="2540"/>
        <w:gridCol w:w="1321"/>
        <w:gridCol w:w="1200"/>
        <w:gridCol w:w="1200"/>
        <w:gridCol w:w="1200"/>
        <w:gridCol w:w="1200"/>
        <w:gridCol w:w="1199"/>
      </w:tblGrid>
      <w:tr w:rsidR="00341CDB" w14:paraId="00D12FE8" w14:textId="77777777">
        <w:trPr>
          <w:trHeight w:val="600"/>
        </w:trPr>
        <w:tc>
          <w:tcPr>
            <w:tcW w:w="2539" w:type="dxa"/>
            <w:tcBorders>
              <w:top w:val="single" w:sz="8" w:space="0" w:color="FFFFFF"/>
              <w:left w:val="single" w:sz="8" w:space="0" w:color="FFFFFF"/>
            </w:tcBorders>
            <w:shd w:val="clear" w:color="000000" w:fill="4F81BD"/>
            <w:vAlign w:val="center"/>
          </w:tcPr>
          <w:p w14:paraId="664CC890" w14:textId="77777777" w:rsidR="00341CDB" w:rsidRDefault="00AC610D">
            <w:pPr>
              <w:jc w:val="center"/>
              <w:rPr>
                <w:rFonts w:ascii="Calibri" w:hAnsi="Calibri" w:cs="Calibri"/>
                <w:b/>
                <w:bCs/>
                <w:color w:val="FFFFFF"/>
              </w:rPr>
            </w:pPr>
            <w:r>
              <w:rPr>
                <w:rFonts w:ascii="Calibri" w:hAnsi="Calibri" w:cs="Calibri"/>
                <w:b/>
                <w:bCs/>
                <w:color w:val="FFFFFF"/>
              </w:rPr>
              <w:t>Compagnie</w:t>
            </w:r>
          </w:p>
        </w:tc>
        <w:tc>
          <w:tcPr>
            <w:tcW w:w="1321" w:type="dxa"/>
            <w:tcBorders>
              <w:top w:val="single" w:sz="8" w:space="0" w:color="FFFFFF"/>
            </w:tcBorders>
            <w:shd w:val="clear" w:color="000000" w:fill="4F81BD"/>
            <w:vAlign w:val="center"/>
          </w:tcPr>
          <w:p w14:paraId="2AB73BEB" w14:textId="77777777" w:rsidR="00341CDB" w:rsidRDefault="00AC610D">
            <w:pPr>
              <w:jc w:val="center"/>
              <w:rPr>
                <w:rFonts w:ascii="Calibri" w:hAnsi="Calibri" w:cs="Calibri"/>
                <w:b/>
                <w:bCs/>
                <w:color w:val="FFFFFF"/>
              </w:rPr>
            </w:pPr>
            <w:r>
              <w:rPr>
                <w:rFonts w:ascii="Calibri" w:hAnsi="Calibri" w:cs="Calibri"/>
                <w:b/>
                <w:bCs/>
                <w:color w:val="FFFFFF"/>
              </w:rPr>
              <w:t>Destination</w:t>
            </w:r>
          </w:p>
        </w:tc>
        <w:tc>
          <w:tcPr>
            <w:tcW w:w="1200" w:type="dxa"/>
            <w:tcBorders>
              <w:top w:val="single" w:sz="8" w:space="0" w:color="FFFFFF"/>
            </w:tcBorders>
            <w:shd w:val="clear" w:color="000000" w:fill="4F81BD"/>
            <w:vAlign w:val="center"/>
          </w:tcPr>
          <w:p w14:paraId="528266A9" w14:textId="77777777" w:rsidR="00341CDB" w:rsidRDefault="00AC610D">
            <w:pPr>
              <w:jc w:val="center"/>
              <w:rPr>
                <w:rFonts w:ascii="Calibri" w:hAnsi="Calibri" w:cs="Calibri"/>
                <w:b/>
                <w:bCs/>
                <w:color w:val="FFFFFF"/>
              </w:rPr>
            </w:pPr>
            <w:r>
              <w:rPr>
                <w:rFonts w:ascii="Calibri" w:hAnsi="Calibri" w:cs="Calibri"/>
                <w:b/>
                <w:bCs/>
                <w:color w:val="FFFFFF"/>
              </w:rPr>
              <w:t>2024</w:t>
            </w:r>
          </w:p>
        </w:tc>
        <w:tc>
          <w:tcPr>
            <w:tcW w:w="1200" w:type="dxa"/>
            <w:tcBorders>
              <w:top w:val="single" w:sz="8" w:space="0" w:color="FFFFFF"/>
            </w:tcBorders>
            <w:shd w:val="clear" w:color="000000" w:fill="4F81BD"/>
            <w:vAlign w:val="center"/>
          </w:tcPr>
          <w:p w14:paraId="6FA93563" w14:textId="77777777" w:rsidR="00341CDB" w:rsidRDefault="00AC610D">
            <w:pPr>
              <w:jc w:val="center"/>
              <w:rPr>
                <w:rFonts w:ascii="Calibri" w:hAnsi="Calibri" w:cs="Calibri"/>
                <w:b/>
                <w:bCs/>
                <w:color w:val="FFFFFF"/>
              </w:rPr>
            </w:pPr>
            <w:r>
              <w:rPr>
                <w:rFonts w:ascii="Calibri" w:hAnsi="Calibri" w:cs="Calibri"/>
                <w:b/>
                <w:bCs/>
                <w:color w:val="FFFFFF"/>
              </w:rPr>
              <w:t>2023</w:t>
            </w:r>
          </w:p>
        </w:tc>
        <w:tc>
          <w:tcPr>
            <w:tcW w:w="1200" w:type="dxa"/>
            <w:tcBorders>
              <w:top w:val="single" w:sz="8" w:space="0" w:color="FFFFFF"/>
            </w:tcBorders>
            <w:shd w:val="clear" w:color="000000" w:fill="4F81BD"/>
            <w:vAlign w:val="center"/>
          </w:tcPr>
          <w:p w14:paraId="4972088E" w14:textId="77777777" w:rsidR="00341CDB" w:rsidRDefault="00AC610D">
            <w:pPr>
              <w:jc w:val="center"/>
              <w:rPr>
                <w:rFonts w:ascii="Calibri" w:hAnsi="Calibri" w:cs="Calibri"/>
                <w:b/>
                <w:bCs/>
                <w:color w:val="FFFFFF"/>
              </w:rPr>
            </w:pPr>
            <w:r>
              <w:rPr>
                <w:rFonts w:ascii="Calibri" w:hAnsi="Calibri" w:cs="Calibri"/>
                <w:b/>
                <w:bCs/>
                <w:color w:val="FFFFFF"/>
              </w:rPr>
              <w:t>2022</w:t>
            </w:r>
          </w:p>
        </w:tc>
        <w:tc>
          <w:tcPr>
            <w:tcW w:w="1200" w:type="dxa"/>
            <w:tcBorders>
              <w:top w:val="single" w:sz="8" w:space="0" w:color="FFFFFF"/>
            </w:tcBorders>
            <w:shd w:val="clear" w:color="000000" w:fill="4F81BD"/>
            <w:vAlign w:val="center"/>
          </w:tcPr>
          <w:p w14:paraId="36BF1783"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Variation en pax</w:t>
            </w:r>
          </w:p>
        </w:tc>
        <w:tc>
          <w:tcPr>
            <w:tcW w:w="1199" w:type="dxa"/>
            <w:tcBorders>
              <w:top w:val="single" w:sz="8" w:space="0" w:color="FFFFFF"/>
              <w:right w:val="single" w:sz="8" w:space="0" w:color="FFFFFF"/>
            </w:tcBorders>
            <w:shd w:val="clear" w:color="000000" w:fill="4F81BD"/>
            <w:vAlign w:val="center"/>
          </w:tcPr>
          <w:p w14:paraId="5BF5D3F4"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Variation en %</w:t>
            </w:r>
          </w:p>
        </w:tc>
      </w:tr>
      <w:tr w:rsidR="00341CDB" w14:paraId="4A487F32" w14:textId="77777777">
        <w:trPr>
          <w:trHeight w:val="300"/>
        </w:trPr>
        <w:tc>
          <w:tcPr>
            <w:tcW w:w="2539" w:type="dxa"/>
            <w:vMerge w:val="restart"/>
            <w:tcBorders>
              <w:top w:val="single" w:sz="4" w:space="0" w:color="000000"/>
              <w:left w:val="single" w:sz="4" w:space="0" w:color="000000"/>
              <w:bottom w:val="single" w:sz="4" w:space="0" w:color="000000"/>
              <w:right w:val="single" w:sz="4" w:space="0" w:color="000000"/>
            </w:tcBorders>
            <w:shd w:val="clear" w:color="000000" w:fill="4F81BD"/>
            <w:vAlign w:val="center"/>
          </w:tcPr>
          <w:p w14:paraId="742778D9"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Air Corsica</w:t>
            </w:r>
          </w:p>
        </w:tc>
        <w:tc>
          <w:tcPr>
            <w:tcW w:w="1321" w:type="dxa"/>
            <w:tcBorders>
              <w:top w:val="single" w:sz="4" w:space="0" w:color="000000"/>
              <w:bottom w:val="single" w:sz="4" w:space="0" w:color="000000"/>
              <w:right w:val="single" w:sz="4" w:space="0" w:color="000000"/>
            </w:tcBorders>
            <w:shd w:val="clear" w:color="000000" w:fill="FFFFFF"/>
            <w:vAlign w:val="center"/>
          </w:tcPr>
          <w:p w14:paraId="2954050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Lyon</w:t>
            </w:r>
          </w:p>
        </w:tc>
        <w:tc>
          <w:tcPr>
            <w:tcW w:w="1200" w:type="dxa"/>
            <w:tcBorders>
              <w:top w:val="single" w:sz="4" w:space="0" w:color="000000"/>
              <w:bottom w:val="single" w:sz="4" w:space="0" w:color="000000"/>
              <w:right w:val="single" w:sz="4" w:space="0" w:color="000000"/>
            </w:tcBorders>
            <w:shd w:val="clear" w:color="000000" w:fill="FFFFFF"/>
            <w:vAlign w:val="center"/>
          </w:tcPr>
          <w:p w14:paraId="1752E8F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42 594</w:t>
            </w:r>
          </w:p>
        </w:tc>
        <w:tc>
          <w:tcPr>
            <w:tcW w:w="1200" w:type="dxa"/>
            <w:tcBorders>
              <w:top w:val="single" w:sz="4" w:space="0" w:color="000000"/>
              <w:bottom w:val="single" w:sz="4" w:space="0" w:color="000000"/>
              <w:right w:val="single" w:sz="4" w:space="0" w:color="000000"/>
            </w:tcBorders>
            <w:shd w:val="clear" w:color="000000" w:fill="FFFFFF"/>
            <w:vAlign w:val="center"/>
          </w:tcPr>
          <w:p w14:paraId="62BF2CE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36 563</w:t>
            </w:r>
          </w:p>
        </w:tc>
        <w:tc>
          <w:tcPr>
            <w:tcW w:w="1200" w:type="dxa"/>
            <w:tcBorders>
              <w:top w:val="single" w:sz="4" w:space="0" w:color="000000"/>
              <w:bottom w:val="single" w:sz="4" w:space="0" w:color="000000"/>
              <w:right w:val="single" w:sz="4" w:space="0" w:color="000000"/>
            </w:tcBorders>
            <w:shd w:val="clear" w:color="000000" w:fill="FFFFFF"/>
            <w:vAlign w:val="center"/>
          </w:tcPr>
          <w:p w14:paraId="5B29B0F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33 424</w:t>
            </w:r>
          </w:p>
        </w:tc>
        <w:tc>
          <w:tcPr>
            <w:tcW w:w="1200" w:type="dxa"/>
            <w:tcBorders>
              <w:top w:val="single" w:sz="4" w:space="0" w:color="000000"/>
              <w:bottom w:val="single" w:sz="4" w:space="0" w:color="000000"/>
              <w:right w:val="single" w:sz="4" w:space="0" w:color="000000"/>
            </w:tcBorders>
            <w:shd w:val="clear" w:color="000000" w:fill="FFFFFF"/>
            <w:vAlign w:val="center"/>
          </w:tcPr>
          <w:p w14:paraId="6975FB65" w14:textId="77777777" w:rsidR="00341CDB" w:rsidRDefault="00AC610D">
            <w:pPr>
              <w:jc w:val="center"/>
              <w:rPr>
                <w:rFonts w:ascii="Calibri" w:hAnsi="Calibri" w:cs="Calibri"/>
                <w:sz w:val="22"/>
                <w:szCs w:val="22"/>
              </w:rPr>
            </w:pPr>
            <w:r>
              <w:rPr>
                <w:rFonts w:ascii="Calibri" w:hAnsi="Calibri" w:cs="Calibri"/>
                <w:sz w:val="22"/>
                <w:szCs w:val="22"/>
              </w:rPr>
              <w:t>6 031</w:t>
            </w:r>
          </w:p>
        </w:tc>
        <w:tc>
          <w:tcPr>
            <w:tcW w:w="1199" w:type="dxa"/>
            <w:tcBorders>
              <w:top w:val="single" w:sz="4" w:space="0" w:color="000000"/>
              <w:bottom w:val="single" w:sz="4" w:space="0" w:color="000000"/>
              <w:right w:val="single" w:sz="4" w:space="0" w:color="000000"/>
            </w:tcBorders>
            <w:shd w:val="clear" w:color="000000" w:fill="FFFFFF"/>
            <w:vAlign w:val="center"/>
          </w:tcPr>
          <w:p w14:paraId="6E3A3678" w14:textId="77777777" w:rsidR="00341CDB" w:rsidRDefault="00AC610D">
            <w:pPr>
              <w:jc w:val="center"/>
              <w:rPr>
                <w:rFonts w:ascii="Calibri" w:hAnsi="Calibri" w:cs="Calibri"/>
                <w:sz w:val="22"/>
                <w:szCs w:val="22"/>
              </w:rPr>
            </w:pPr>
            <w:r>
              <w:rPr>
                <w:rFonts w:ascii="Calibri" w:hAnsi="Calibri" w:cs="Calibri"/>
                <w:sz w:val="22"/>
                <w:szCs w:val="22"/>
              </w:rPr>
              <w:t>16,49%</w:t>
            </w:r>
          </w:p>
        </w:tc>
      </w:tr>
      <w:tr w:rsidR="00341CDB" w14:paraId="4A90F37E" w14:textId="77777777">
        <w:trPr>
          <w:trHeight w:val="300"/>
        </w:trPr>
        <w:tc>
          <w:tcPr>
            <w:tcW w:w="2539" w:type="dxa"/>
            <w:vMerge/>
            <w:tcBorders>
              <w:top w:val="single" w:sz="4" w:space="0" w:color="000000"/>
              <w:left w:val="single" w:sz="4" w:space="0" w:color="000000"/>
              <w:bottom w:val="single" w:sz="4" w:space="0" w:color="000000"/>
              <w:right w:val="single" w:sz="4" w:space="0" w:color="000000"/>
            </w:tcBorders>
            <w:vAlign w:val="center"/>
          </w:tcPr>
          <w:p w14:paraId="5A4486B1"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11F012D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Dole</w:t>
            </w:r>
          </w:p>
        </w:tc>
        <w:tc>
          <w:tcPr>
            <w:tcW w:w="1200" w:type="dxa"/>
            <w:tcBorders>
              <w:bottom w:val="single" w:sz="4" w:space="0" w:color="000000"/>
              <w:right w:val="single" w:sz="4" w:space="0" w:color="000000"/>
            </w:tcBorders>
            <w:shd w:val="clear" w:color="000000" w:fill="FFFFFF"/>
            <w:vAlign w:val="center"/>
          </w:tcPr>
          <w:p w14:paraId="4210649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4 330</w:t>
            </w:r>
          </w:p>
        </w:tc>
        <w:tc>
          <w:tcPr>
            <w:tcW w:w="1200" w:type="dxa"/>
            <w:tcBorders>
              <w:bottom w:val="single" w:sz="4" w:space="0" w:color="000000"/>
              <w:right w:val="single" w:sz="4" w:space="0" w:color="000000"/>
            </w:tcBorders>
            <w:shd w:val="clear" w:color="000000" w:fill="FFFFFF"/>
            <w:vAlign w:val="center"/>
          </w:tcPr>
          <w:p w14:paraId="09F04A4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3 432</w:t>
            </w:r>
          </w:p>
        </w:tc>
        <w:tc>
          <w:tcPr>
            <w:tcW w:w="1200" w:type="dxa"/>
            <w:tcBorders>
              <w:bottom w:val="single" w:sz="4" w:space="0" w:color="000000"/>
              <w:right w:val="single" w:sz="4" w:space="0" w:color="000000"/>
            </w:tcBorders>
            <w:shd w:val="clear" w:color="000000" w:fill="FFFFFF"/>
            <w:vAlign w:val="center"/>
          </w:tcPr>
          <w:p w14:paraId="625D5F13"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2 753</w:t>
            </w:r>
          </w:p>
        </w:tc>
        <w:tc>
          <w:tcPr>
            <w:tcW w:w="1200" w:type="dxa"/>
            <w:tcBorders>
              <w:bottom w:val="single" w:sz="4" w:space="0" w:color="000000"/>
              <w:right w:val="single" w:sz="4" w:space="0" w:color="000000"/>
            </w:tcBorders>
            <w:shd w:val="clear" w:color="000000" w:fill="FFFFFF"/>
            <w:vAlign w:val="center"/>
          </w:tcPr>
          <w:p w14:paraId="33155656" w14:textId="77777777" w:rsidR="00341CDB" w:rsidRDefault="00AC610D">
            <w:pPr>
              <w:jc w:val="center"/>
              <w:rPr>
                <w:rFonts w:ascii="Calibri" w:hAnsi="Calibri" w:cs="Calibri"/>
                <w:sz w:val="22"/>
                <w:szCs w:val="22"/>
              </w:rPr>
            </w:pPr>
            <w:r>
              <w:rPr>
                <w:rFonts w:ascii="Calibri" w:hAnsi="Calibri" w:cs="Calibri"/>
                <w:sz w:val="22"/>
                <w:szCs w:val="22"/>
              </w:rPr>
              <w:t>898</w:t>
            </w:r>
          </w:p>
        </w:tc>
        <w:tc>
          <w:tcPr>
            <w:tcW w:w="1199" w:type="dxa"/>
            <w:tcBorders>
              <w:bottom w:val="single" w:sz="4" w:space="0" w:color="000000"/>
              <w:right w:val="single" w:sz="4" w:space="0" w:color="000000"/>
            </w:tcBorders>
            <w:shd w:val="clear" w:color="000000" w:fill="FFFFFF"/>
            <w:vAlign w:val="center"/>
          </w:tcPr>
          <w:p w14:paraId="549DF370" w14:textId="77777777" w:rsidR="00341CDB" w:rsidRDefault="00AC610D">
            <w:pPr>
              <w:jc w:val="center"/>
              <w:rPr>
                <w:rFonts w:ascii="Calibri" w:hAnsi="Calibri" w:cs="Calibri"/>
                <w:sz w:val="22"/>
                <w:szCs w:val="22"/>
              </w:rPr>
            </w:pPr>
            <w:r>
              <w:rPr>
                <w:rFonts w:ascii="Calibri" w:hAnsi="Calibri" w:cs="Calibri"/>
                <w:sz w:val="22"/>
                <w:szCs w:val="22"/>
              </w:rPr>
              <w:t>26,17%</w:t>
            </w:r>
          </w:p>
        </w:tc>
      </w:tr>
      <w:tr w:rsidR="00341CDB" w14:paraId="6EE60D8A" w14:textId="77777777">
        <w:trPr>
          <w:trHeight w:val="300"/>
        </w:trPr>
        <w:tc>
          <w:tcPr>
            <w:tcW w:w="2539" w:type="dxa"/>
            <w:vMerge/>
            <w:tcBorders>
              <w:top w:val="single" w:sz="4" w:space="0" w:color="000000"/>
              <w:left w:val="single" w:sz="4" w:space="0" w:color="000000"/>
              <w:bottom w:val="single" w:sz="4" w:space="0" w:color="000000"/>
              <w:right w:val="single" w:sz="4" w:space="0" w:color="000000"/>
            </w:tcBorders>
            <w:vAlign w:val="center"/>
          </w:tcPr>
          <w:p w14:paraId="35DA0084"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0752965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Toulouse</w:t>
            </w:r>
          </w:p>
        </w:tc>
        <w:tc>
          <w:tcPr>
            <w:tcW w:w="1200" w:type="dxa"/>
            <w:tcBorders>
              <w:bottom w:val="single" w:sz="4" w:space="0" w:color="000000"/>
              <w:right w:val="single" w:sz="4" w:space="0" w:color="000000"/>
            </w:tcBorders>
            <w:shd w:val="clear" w:color="000000" w:fill="FFFFFF"/>
            <w:vAlign w:val="center"/>
          </w:tcPr>
          <w:p w14:paraId="065DEE3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2 874</w:t>
            </w:r>
          </w:p>
        </w:tc>
        <w:tc>
          <w:tcPr>
            <w:tcW w:w="4799" w:type="dxa"/>
            <w:gridSpan w:val="4"/>
            <w:tcBorders>
              <w:top w:val="single" w:sz="4" w:space="0" w:color="000000"/>
              <w:bottom w:val="single" w:sz="4" w:space="0" w:color="000000"/>
              <w:right w:val="single" w:sz="4" w:space="0" w:color="000000"/>
            </w:tcBorders>
            <w:shd w:val="clear" w:color="000000" w:fill="FFFFFF"/>
            <w:vAlign w:val="center"/>
          </w:tcPr>
          <w:p w14:paraId="5C882AF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Nouvelle ligne</w:t>
            </w:r>
          </w:p>
        </w:tc>
      </w:tr>
      <w:tr w:rsidR="00341CDB" w14:paraId="5D353D9B" w14:textId="77777777">
        <w:trPr>
          <w:trHeight w:val="300"/>
        </w:trPr>
        <w:tc>
          <w:tcPr>
            <w:tcW w:w="2539" w:type="dxa"/>
            <w:vMerge/>
            <w:tcBorders>
              <w:top w:val="single" w:sz="4" w:space="0" w:color="000000"/>
              <w:left w:val="single" w:sz="4" w:space="0" w:color="000000"/>
              <w:bottom w:val="single" w:sz="4" w:space="0" w:color="000000"/>
              <w:right w:val="single" w:sz="4" w:space="0" w:color="000000"/>
            </w:tcBorders>
            <w:vAlign w:val="center"/>
          </w:tcPr>
          <w:p w14:paraId="0AA25AFA"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1188D568"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Toulon</w:t>
            </w:r>
          </w:p>
        </w:tc>
        <w:tc>
          <w:tcPr>
            <w:tcW w:w="1200" w:type="dxa"/>
            <w:tcBorders>
              <w:bottom w:val="single" w:sz="4" w:space="0" w:color="000000"/>
              <w:right w:val="single" w:sz="4" w:space="0" w:color="000000"/>
            </w:tcBorders>
            <w:shd w:val="clear" w:color="000000" w:fill="FFFFFF"/>
            <w:vAlign w:val="center"/>
          </w:tcPr>
          <w:p w14:paraId="496FAD2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768</w:t>
            </w:r>
          </w:p>
        </w:tc>
        <w:tc>
          <w:tcPr>
            <w:tcW w:w="1200" w:type="dxa"/>
            <w:tcBorders>
              <w:bottom w:val="single" w:sz="4" w:space="0" w:color="000000"/>
              <w:right w:val="single" w:sz="4" w:space="0" w:color="000000"/>
            </w:tcBorders>
            <w:shd w:val="clear" w:color="000000" w:fill="FFFFFF"/>
            <w:vAlign w:val="center"/>
          </w:tcPr>
          <w:p w14:paraId="5C53929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720</w:t>
            </w:r>
          </w:p>
        </w:tc>
        <w:tc>
          <w:tcPr>
            <w:tcW w:w="1200" w:type="dxa"/>
            <w:tcBorders>
              <w:bottom w:val="single" w:sz="4" w:space="0" w:color="000000"/>
              <w:right w:val="single" w:sz="4" w:space="0" w:color="000000"/>
            </w:tcBorders>
            <w:shd w:val="clear" w:color="000000" w:fill="FFFFFF"/>
            <w:vAlign w:val="center"/>
          </w:tcPr>
          <w:p w14:paraId="0D2C166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703</w:t>
            </w:r>
          </w:p>
        </w:tc>
        <w:tc>
          <w:tcPr>
            <w:tcW w:w="1200" w:type="dxa"/>
            <w:tcBorders>
              <w:bottom w:val="single" w:sz="4" w:space="0" w:color="000000"/>
              <w:right w:val="single" w:sz="4" w:space="0" w:color="000000"/>
            </w:tcBorders>
            <w:shd w:val="clear" w:color="000000" w:fill="FFFFFF"/>
            <w:vAlign w:val="center"/>
          </w:tcPr>
          <w:p w14:paraId="6F6556CB" w14:textId="77777777" w:rsidR="00341CDB" w:rsidRDefault="00AC610D">
            <w:pPr>
              <w:jc w:val="center"/>
              <w:rPr>
                <w:rFonts w:ascii="Calibri" w:hAnsi="Calibri" w:cs="Calibri"/>
                <w:sz w:val="22"/>
                <w:szCs w:val="22"/>
              </w:rPr>
            </w:pPr>
            <w:r>
              <w:rPr>
                <w:rFonts w:ascii="Calibri" w:hAnsi="Calibri" w:cs="Calibri"/>
                <w:sz w:val="22"/>
                <w:szCs w:val="22"/>
              </w:rPr>
              <w:t>48</w:t>
            </w:r>
          </w:p>
        </w:tc>
        <w:tc>
          <w:tcPr>
            <w:tcW w:w="1199" w:type="dxa"/>
            <w:tcBorders>
              <w:bottom w:val="single" w:sz="4" w:space="0" w:color="000000"/>
              <w:right w:val="single" w:sz="4" w:space="0" w:color="000000"/>
            </w:tcBorders>
            <w:shd w:val="clear" w:color="000000" w:fill="FFFFFF"/>
            <w:vAlign w:val="center"/>
          </w:tcPr>
          <w:p w14:paraId="1DBFABF9" w14:textId="77777777" w:rsidR="00341CDB" w:rsidRDefault="00AC610D">
            <w:pPr>
              <w:jc w:val="center"/>
              <w:rPr>
                <w:rFonts w:ascii="Calibri" w:hAnsi="Calibri" w:cs="Calibri"/>
                <w:sz w:val="22"/>
                <w:szCs w:val="22"/>
              </w:rPr>
            </w:pPr>
            <w:r>
              <w:rPr>
                <w:rFonts w:ascii="Calibri" w:hAnsi="Calibri" w:cs="Calibri"/>
                <w:sz w:val="22"/>
                <w:szCs w:val="22"/>
              </w:rPr>
              <w:t>6,67%</w:t>
            </w:r>
          </w:p>
        </w:tc>
      </w:tr>
      <w:tr w:rsidR="00341CDB" w14:paraId="5935F4C2" w14:textId="77777777">
        <w:trPr>
          <w:trHeight w:val="300"/>
        </w:trPr>
        <w:tc>
          <w:tcPr>
            <w:tcW w:w="2539" w:type="dxa"/>
            <w:vMerge/>
            <w:tcBorders>
              <w:top w:val="single" w:sz="4" w:space="0" w:color="000000"/>
              <w:left w:val="single" w:sz="4" w:space="0" w:color="000000"/>
              <w:bottom w:val="single" w:sz="4" w:space="0" w:color="000000"/>
              <w:right w:val="single" w:sz="4" w:space="0" w:color="000000"/>
            </w:tcBorders>
            <w:vAlign w:val="center"/>
          </w:tcPr>
          <w:p w14:paraId="5E894E74"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5493AE9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Autre</w:t>
            </w:r>
          </w:p>
        </w:tc>
        <w:tc>
          <w:tcPr>
            <w:tcW w:w="1200" w:type="dxa"/>
            <w:tcBorders>
              <w:bottom w:val="single" w:sz="4" w:space="0" w:color="000000"/>
              <w:right w:val="single" w:sz="4" w:space="0" w:color="000000"/>
            </w:tcBorders>
            <w:shd w:val="clear" w:color="000000" w:fill="FFFFFF"/>
            <w:vAlign w:val="center"/>
          </w:tcPr>
          <w:p w14:paraId="409E2A7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589</w:t>
            </w:r>
          </w:p>
        </w:tc>
        <w:tc>
          <w:tcPr>
            <w:tcW w:w="1200" w:type="dxa"/>
            <w:tcBorders>
              <w:bottom w:val="single" w:sz="4" w:space="0" w:color="000000"/>
              <w:right w:val="single" w:sz="4" w:space="0" w:color="000000"/>
            </w:tcBorders>
            <w:shd w:val="clear" w:color="000000" w:fill="FFFFFF"/>
            <w:vAlign w:val="center"/>
          </w:tcPr>
          <w:p w14:paraId="0ECF7C2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423</w:t>
            </w:r>
          </w:p>
        </w:tc>
        <w:tc>
          <w:tcPr>
            <w:tcW w:w="1200" w:type="dxa"/>
            <w:tcBorders>
              <w:bottom w:val="single" w:sz="4" w:space="0" w:color="000000"/>
              <w:right w:val="single" w:sz="4" w:space="0" w:color="000000"/>
            </w:tcBorders>
            <w:shd w:val="clear" w:color="000000" w:fill="FFFFFF"/>
            <w:vAlign w:val="center"/>
          </w:tcPr>
          <w:p w14:paraId="48DBDAF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236</w:t>
            </w:r>
          </w:p>
        </w:tc>
        <w:tc>
          <w:tcPr>
            <w:tcW w:w="1200" w:type="dxa"/>
            <w:tcBorders>
              <w:bottom w:val="single" w:sz="4" w:space="0" w:color="000000"/>
              <w:right w:val="single" w:sz="4" w:space="0" w:color="000000"/>
            </w:tcBorders>
            <w:shd w:val="clear" w:color="000000" w:fill="FFFFFF"/>
            <w:vAlign w:val="center"/>
          </w:tcPr>
          <w:p w14:paraId="356BD893" w14:textId="77777777" w:rsidR="00341CDB" w:rsidRDefault="00AC610D">
            <w:pPr>
              <w:jc w:val="center"/>
              <w:rPr>
                <w:rFonts w:ascii="Calibri" w:hAnsi="Calibri" w:cs="Calibri"/>
                <w:sz w:val="22"/>
                <w:szCs w:val="22"/>
              </w:rPr>
            </w:pPr>
            <w:r>
              <w:rPr>
                <w:rFonts w:ascii="Calibri" w:hAnsi="Calibri" w:cs="Calibri"/>
                <w:sz w:val="22"/>
                <w:szCs w:val="22"/>
              </w:rPr>
              <w:t>166</w:t>
            </w:r>
          </w:p>
        </w:tc>
        <w:tc>
          <w:tcPr>
            <w:tcW w:w="1199" w:type="dxa"/>
            <w:tcBorders>
              <w:bottom w:val="single" w:sz="4" w:space="0" w:color="000000"/>
              <w:right w:val="single" w:sz="4" w:space="0" w:color="000000"/>
            </w:tcBorders>
            <w:shd w:val="clear" w:color="000000" w:fill="FFFFFF"/>
            <w:vAlign w:val="center"/>
          </w:tcPr>
          <w:p w14:paraId="056044A4" w14:textId="77777777" w:rsidR="00341CDB" w:rsidRDefault="00AC610D">
            <w:pPr>
              <w:jc w:val="center"/>
              <w:rPr>
                <w:rFonts w:ascii="Calibri" w:hAnsi="Calibri" w:cs="Calibri"/>
                <w:sz w:val="22"/>
                <w:szCs w:val="22"/>
              </w:rPr>
            </w:pPr>
            <w:r>
              <w:rPr>
                <w:rFonts w:ascii="Calibri" w:hAnsi="Calibri" w:cs="Calibri"/>
                <w:sz w:val="22"/>
                <w:szCs w:val="22"/>
              </w:rPr>
              <w:t>39,24%</w:t>
            </w:r>
          </w:p>
        </w:tc>
      </w:tr>
      <w:tr w:rsidR="00341CDB" w14:paraId="10341137" w14:textId="77777777">
        <w:trPr>
          <w:trHeight w:val="300"/>
        </w:trPr>
        <w:tc>
          <w:tcPr>
            <w:tcW w:w="2539" w:type="dxa"/>
            <w:vMerge/>
            <w:tcBorders>
              <w:top w:val="single" w:sz="4" w:space="0" w:color="000000"/>
              <w:left w:val="single" w:sz="4" w:space="0" w:color="000000"/>
              <w:bottom w:val="single" w:sz="4" w:space="0" w:color="000000"/>
              <w:right w:val="single" w:sz="4" w:space="0" w:color="000000"/>
            </w:tcBorders>
            <w:vAlign w:val="center"/>
          </w:tcPr>
          <w:p w14:paraId="05FBA4A0"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21E7420D"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3FDDC1D7"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51 155</w:t>
            </w:r>
          </w:p>
        </w:tc>
        <w:tc>
          <w:tcPr>
            <w:tcW w:w="1200" w:type="dxa"/>
            <w:tcBorders>
              <w:bottom w:val="single" w:sz="4" w:space="0" w:color="000000"/>
              <w:right w:val="single" w:sz="4" w:space="0" w:color="000000"/>
            </w:tcBorders>
            <w:shd w:val="clear" w:color="000000" w:fill="FFFFFF"/>
            <w:vAlign w:val="center"/>
          </w:tcPr>
          <w:p w14:paraId="39623C22"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41 138</w:t>
            </w:r>
          </w:p>
        </w:tc>
        <w:tc>
          <w:tcPr>
            <w:tcW w:w="1200" w:type="dxa"/>
            <w:tcBorders>
              <w:bottom w:val="single" w:sz="4" w:space="0" w:color="000000"/>
              <w:right w:val="single" w:sz="4" w:space="0" w:color="000000"/>
            </w:tcBorders>
            <w:shd w:val="clear" w:color="000000" w:fill="FFFFFF"/>
            <w:vAlign w:val="center"/>
          </w:tcPr>
          <w:p w14:paraId="08A9B4D4"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37 116</w:t>
            </w:r>
          </w:p>
        </w:tc>
        <w:tc>
          <w:tcPr>
            <w:tcW w:w="1200" w:type="dxa"/>
            <w:tcBorders>
              <w:bottom w:val="single" w:sz="4" w:space="0" w:color="000000"/>
              <w:right w:val="single" w:sz="4" w:space="0" w:color="000000"/>
            </w:tcBorders>
            <w:shd w:val="clear" w:color="000000" w:fill="FFFFFF"/>
            <w:vAlign w:val="center"/>
          </w:tcPr>
          <w:p w14:paraId="718ADFA3" w14:textId="77777777" w:rsidR="00341CDB" w:rsidRDefault="00AC610D">
            <w:pPr>
              <w:jc w:val="center"/>
              <w:rPr>
                <w:rFonts w:ascii="Calibri" w:hAnsi="Calibri" w:cs="Calibri"/>
                <w:sz w:val="22"/>
                <w:szCs w:val="22"/>
              </w:rPr>
            </w:pPr>
            <w:r>
              <w:rPr>
                <w:rFonts w:ascii="Calibri" w:hAnsi="Calibri" w:cs="Calibri"/>
                <w:sz w:val="22"/>
                <w:szCs w:val="22"/>
              </w:rPr>
              <w:t>10 017</w:t>
            </w:r>
          </w:p>
        </w:tc>
        <w:tc>
          <w:tcPr>
            <w:tcW w:w="1199" w:type="dxa"/>
            <w:tcBorders>
              <w:bottom w:val="single" w:sz="4" w:space="0" w:color="000000"/>
              <w:right w:val="single" w:sz="4" w:space="0" w:color="000000"/>
            </w:tcBorders>
            <w:shd w:val="clear" w:color="000000" w:fill="FFFFFF"/>
            <w:vAlign w:val="center"/>
          </w:tcPr>
          <w:p w14:paraId="77B25A03" w14:textId="77777777" w:rsidR="00341CDB" w:rsidRDefault="00AC610D">
            <w:pPr>
              <w:jc w:val="center"/>
              <w:rPr>
                <w:rFonts w:ascii="Calibri" w:hAnsi="Calibri" w:cs="Calibri"/>
                <w:sz w:val="22"/>
                <w:szCs w:val="22"/>
              </w:rPr>
            </w:pPr>
            <w:r>
              <w:rPr>
                <w:rFonts w:ascii="Calibri" w:hAnsi="Calibri" w:cs="Calibri"/>
                <w:sz w:val="22"/>
                <w:szCs w:val="22"/>
              </w:rPr>
              <w:t>24,35%</w:t>
            </w:r>
          </w:p>
        </w:tc>
      </w:tr>
      <w:tr w:rsidR="00341CDB" w14:paraId="742F9BB2"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388522A7"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Air France</w:t>
            </w:r>
          </w:p>
        </w:tc>
        <w:tc>
          <w:tcPr>
            <w:tcW w:w="1321" w:type="dxa"/>
            <w:tcBorders>
              <w:bottom w:val="single" w:sz="4" w:space="0" w:color="000000"/>
              <w:right w:val="single" w:sz="4" w:space="0" w:color="000000"/>
            </w:tcBorders>
            <w:shd w:val="clear" w:color="000000" w:fill="FFFFFF"/>
            <w:vAlign w:val="center"/>
          </w:tcPr>
          <w:p w14:paraId="668F38E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Paris CDG</w:t>
            </w:r>
          </w:p>
        </w:tc>
        <w:tc>
          <w:tcPr>
            <w:tcW w:w="1200" w:type="dxa"/>
            <w:tcBorders>
              <w:bottom w:val="single" w:sz="4" w:space="0" w:color="000000"/>
              <w:right w:val="single" w:sz="4" w:space="0" w:color="000000"/>
            </w:tcBorders>
            <w:shd w:val="clear" w:color="000000" w:fill="FFFFFF"/>
            <w:vAlign w:val="center"/>
          </w:tcPr>
          <w:p w14:paraId="1F88019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2 959</w:t>
            </w:r>
          </w:p>
        </w:tc>
        <w:tc>
          <w:tcPr>
            <w:tcW w:w="1200" w:type="dxa"/>
            <w:tcBorders>
              <w:bottom w:val="single" w:sz="4" w:space="0" w:color="000000"/>
              <w:right w:val="single" w:sz="4" w:space="0" w:color="000000"/>
            </w:tcBorders>
            <w:shd w:val="clear" w:color="000000" w:fill="FFFFFF"/>
            <w:vAlign w:val="center"/>
          </w:tcPr>
          <w:p w14:paraId="3FB2C73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2 996</w:t>
            </w:r>
          </w:p>
        </w:tc>
        <w:tc>
          <w:tcPr>
            <w:tcW w:w="1200" w:type="dxa"/>
            <w:tcBorders>
              <w:bottom w:val="single" w:sz="4" w:space="0" w:color="000000"/>
              <w:right w:val="single" w:sz="4" w:space="0" w:color="000000"/>
            </w:tcBorders>
            <w:shd w:val="clear" w:color="000000" w:fill="FFFFFF"/>
            <w:vAlign w:val="center"/>
          </w:tcPr>
          <w:p w14:paraId="48925BE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10 553</w:t>
            </w:r>
          </w:p>
        </w:tc>
        <w:tc>
          <w:tcPr>
            <w:tcW w:w="1200" w:type="dxa"/>
            <w:tcBorders>
              <w:bottom w:val="single" w:sz="4" w:space="0" w:color="000000"/>
              <w:right w:val="single" w:sz="4" w:space="0" w:color="000000"/>
            </w:tcBorders>
            <w:shd w:val="clear" w:color="000000" w:fill="FFFFFF"/>
            <w:vAlign w:val="center"/>
          </w:tcPr>
          <w:p w14:paraId="31DBB615" w14:textId="77777777" w:rsidR="00341CDB" w:rsidRDefault="00AC610D">
            <w:pPr>
              <w:jc w:val="center"/>
              <w:rPr>
                <w:rFonts w:ascii="Calibri" w:hAnsi="Calibri" w:cs="Calibri"/>
                <w:sz w:val="22"/>
                <w:szCs w:val="22"/>
              </w:rPr>
            </w:pPr>
            <w:r>
              <w:rPr>
                <w:rFonts w:ascii="Calibri" w:hAnsi="Calibri" w:cs="Calibri"/>
                <w:sz w:val="22"/>
                <w:szCs w:val="22"/>
              </w:rPr>
              <w:t>-37</w:t>
            </w:r>
          </w:p>
        </w:tc>
        <w:tc>
          <w:tcPr>
            <w:tcW w:w="1199" w:type="dxa"/>
            <w:tcBorders>
              <w:bottom w:val="single" w:sz="4" w:space="0" w:color="000000"/>
              <w:right w:val="single" w:sz="4" w:space="0" w:color="000000"/>
            </w:tcBorders>
            <w:shd w:val="clear" w:color="000000" w:fill="FFFFFF"/>
            <w:vAlign w:val="center"/>
          </w:tcPr>
          <w:p w14:paraId="54E51A52" w14:textId="77777777" w:rsidR="00341CDB" w:rsidRDefault="00AC610D">
            <w:pPr>
              <w:jc w:val="center"/>
              <w:rPr>
                <w:rFonts w:ascii="Calibri" w:hAnsi="Calibri" w:cs="Calibri"/>
                <w:sz w:val="22"/>
                <w:szCs w:val="22"/>
              </w:rPr>
            </w:pPr>
            <w:r>
              <w:rPr>
                <w:rFonts w:ascii="Calibri" w:hAnsi="Calibri" w:cs="Calibri"/>
                <w:sz w:val="22"/>
                <w:szCs w:val="22"/>
              </w:rPr>
              <w:t>-1,23%</w:t>
            </w:r>
          </w:p>
        </w:tc>
      </w:tr>
      <w:tr w:rsidR="00341CDB" w14:paraId="5AAA2C75" w14:textId="77777777">
        <w:trPr>
          <w:trHeight w:val="300"/>
        </w:trPr>
        <w:tc>
          <w:tcPr>
            <w:tcW w:w="2539" w:type="dxa"/>
            <w:vMerge/>
            <w:tcBorders>
              <w:left w:val="single" w:sz="4" w:space="0" w:color="000000"/>
              <w:bottom w:val="single" w:sz="4" w:space="0" w:color="000000"/>
              <w:right w:val="single" w:sz="4" w:space="0" w:color="000000"/>
            </w:tcBorders>
            <w:vAlign w:val="center"/>
          </w:tcPr>
          <w:p w14:paraId="6174E8AF"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5D0F668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Lille</w:t>
            </w:r>
          </w:p>
        </w:tc>
        <w:tc>
          <w:tcPr>
            <w:tcW w:w="1200" w:type="dxa"/>
            <w:tcBorders>
              <w:bottom w:val="single" w:sz="4" w:space="0" w:color="000000"/>
              <w:right w:val="single" w:sz="4" w:space="0" w:color="000000"/>
            </w:tcBorders>
            <w:shd w:val="clear" w:color="000000" w:fill="FFFFFF"/>
            <w:vAlign w:val="center"/>
          </w:tcPr>
          <w:p w14:paraId="32DC300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442BCCE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5F6132A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3 418</w:t>
            </w:r>
          </w:p>
        </w:tc>
        <w:tc>
          <w:tcPr>
            <w:tcW w:w="1200" w:type="dxa"/>
            <w:tcBorders>
              <w:bottom w:val="single" w:sz="4" w:space="0" w:color="000000"/>
              <w:right w:val="single" w:sz="4" w:space="0" w:color="000000"/>
            </w:tcBorders>
            <w:shd w:val="clear" w:color="000000" w:fill="FFFFFF"/>
            <w:vAlign w:val="center"/>
          </w:tcPr>
          <w:p w14:paraId="2EE218D9"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199" w:type="dxa"/>
            <w:tcBorders>
              <w:bottom w:val="single" w:sz="4" w:space="0" w:color="000000"/>
              <w:right w:val="single" w:sz="4" w:space="0" w:color="000000"/>
            </w:tcBorders>
            <w:shd w:val="clear" w:color="000000" w:fill="FFFFFF"/>
            <w:vAlign w:val="center"/>
          </w:tcPr>
          <w:p w14:paraId="32E01C4B"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5AC86E51" w14:textId="77777777">
        <w:trPr>
          <w:trHeight w:val="300"/>
        </w:trPr>
        <w:tc>
          <w:tcPr>
            <w:tcW w:w="2539" w:type="dxa"/>
            <w:vMerge/>
            <w:tcBorders>
              <w:left w:val="single" w:sz="4" w:space="0" w:color="000000"/>
              <w:bottom w:val="single" w:sz="4" w:space="0" w:color="000000"/>
              <w:right w:val="single" w:sz="4" w:space="0" w:color="000000"/>
            </w:tcBorders>
            <w:vAlign w:val="center"/>
          </w:tcPr>
          <w:p w14:paraId="4D785BB8"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1D638C2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Lyon</w:t>
            </w:r>
          </w:p>
        </w:tc>
        <w:tc>
          <w:tcPr>
            <w:tcW w:w="1200" w:type="dxa"/>
            <w:tcBorders>
              <w:bottom w:val="single" w:sz="4" w:space="0" w:color="000000"/>
              <w:right w:val="single" w:sz="4" w:space="0" w:color="000000"/>
            </w:tcBorders>
            <w:shd w:val="clear" w:color="000000" w:fill="FFFFFF"/>
            <w:vAlign w:val="center"/>
          </w:tcPr>
          <w:p w14:paraId="0F051DCC"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5254DC3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1C914AA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1 134</w:t>
            </w:r>
          </w:p>
        </w:tc>
        <w:tc>
          <w:tcPr>
            <w:tcW w:w="1200" w:type="dxa"/>
            <w:tcBorders>
              <w:bottom w:val="single" w:sz="4" w:space="0" w:color="000000"/>
              <w:right w:val="single" w:sz="4" w:space="0" w:color="000000"/>
            </w:tcBorders>
            <w:shd w:val="clear" w:color="000000" w:fill="FFFFFF"/>
            <w:vAlign w:val="center"/>
          </w:tcPr>
          <w:p w14:paraId="0CE8C6C0"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199" w:type="dxa"/>
            <w:tcBorders>
              <w:bottom w:val="single" w:sz="4" w:space="0" w:color="000000"/>
              <w:right w:val="single" w:sz="4" w:space="0" w:color="000000"/>
            </w:tcBorders>
            <w:shd w:val="clear" w:color="000000" w:fill="FFFFFF"/>
            <w:vAlign w:val="center"/>
          </w:tcPr>
          <w:p w14:paraId="591D796F"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05F90235" w14:textId="77777777">
        <w:trPr>
          <w:trHeight w:val="300"/>
        </w:trPr>
        <w:tc>
          <w:tcPr>
            <w:tcW w:w="2539" w:type="dxa"/>
            <w:vMerge/>
            <w:tcBorders>
              <w:left w:val="single" w:sz="4" w:space="0" w:color="000000"/>
              <w:bottom w:val="single" w:sz="4" w:space="0" w:color="000000"/>
              <w:right w:val="single" w:sz="4" w:space="0" w:color="000000"/>
            </w:tcBorders>
            <w:vAlign w:val="center"/>
          </w:tcPr>
          <w:p w14:paraId="563CEED8"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AA3B10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Autre</w:t>
            </w:r>
          </w:p>
        </w:tc>
        <w:tc>
          <w:tcPr>
            <w:tcW w:w="1200" w:type="dxa"/>
            <w:tcBorders>
              <w:bottom w:val="single" w:sz="4" w:space="0" w:color="000000"/>
              <w:right w:val="single" w:sz="4" w:space="0" w:color="000000"/>
            </w:tcBorders>
            <w:shd w:val="clear" w:color="000000" w:fill="FFFFFF"/>
            <w:vAlign w:val="center"/>
          </w:tcPr>
          <w:p w14:paraId="74CA59B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11E0A01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716B624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13</w:t>
            </w:r>
          </w:p>
        </w:tc>
        <w:tc>
          <w:tcPr>
            <w:tcW w:w="1200" w:type="dxa"/>
            <w:tcBorders>
              <w:bottom w:val="single" w:sz="4" w:space="0" w:color="000000"/>
              <w:right w:val="single" w:sz="4" w:space="0" w:color="000000"/>
            </w:tcBorders>
            <w:shd w:val="clear" w:color="000000" w:fill="FFFFFF"/>
            <w:vAlign w:val="center"/>
          </w:tcPr>
          <w:p w14:paraId="3FA56321"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199" w:type="dxa"/>
            <w:tcBorders>
              <w:bottom w:val="single" w:sz="4" w:space="0" w:color="000000"/>
              <w:right w:val="single" w:sz="4" w:space="0" w:color="000000"/>
            </w:tcBorders>
            <w:shd w:val="clear" w:color="000000" w:fill="FFFFFF"/>
            <w:vAlign w:val="center"/>
          </w:tcPr>
          <w:p w14:paraId="46D8CB38"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5BE8CB70" w14:textId="77777777">
        <w:trPr>
          <w:trHeight w:val="300"/>
        </w:trPr>
        <w:tc>
          <w:tcPr>
            <w:tcW w:w="2539" w:type="dxa"/>
            <w:vMerge/>
            <w:tcBorders>
              <w:left w:val="single" w:sz="4" w:space="0" w:color="000000"/>
              <w:bottom w:val="single" w:sz="4" w:space="0" w:color="000000"/>
              <w:right w:val="single" w:sz="4" w:space="0" w:color="000000"/>
            </w:tcBorders>
            <w:vAlign w:val="center"/>
          </w:tcPr>
          <w:p w14:paraId="3CD65D15"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06BDC074"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388CE31B"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2 959</w:t>
            </w:r>
          </w:p>
        </w:tc>
        <w:tc>
          <w:tcPr>
            <w:tcW w:w="1200" w:type="dxa"/>
            <w:tcBorders>
              <w:bottom w:val="single" w:sz="4" w:space="0" w:color="000000"/>
              <w:right w:val="single" w:sz="4" w:space="0" w:color="000000"/>
            </w:tcBorders>
            <w:shd w:val="clear" w:color="000000" w:fill="FFFFFF"/>
            <w:vAlign w:val="center"/>
          </w:tcPr>
          <w:p w14:paraId="0FF148CB"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2 996</w:t>
            </w:r>
          </w:p>
        </w:tc>
        <w:tc>
          <w:tcPr>
            <w:tcW w:w="1200" w:type="dxa"/>
            <w:tcBorders>
              <w:bottom w:val="single" w:sz="4" w:space="0" w:color="000000"/>
              <w:right w:val="single" w:sz="4" w:space="0" w:color="000000"/>
            </w:tcBorders>
            <w:shd w:val="clear" w:color="000000" w:fill="FFFFFF"/>
            <w:vAlign w:val="center"/>
          </w:tcPr>
          <w:p w14:paraId="36826040"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15 118</w:t>
            </w:r>
          </w:p>
        </w:tc>
        <w:tc>
          <w:tcPr>
            <w:tcW w:w="1200" w:type="dxa"/>
            <w:tcBorders>
              <w:bottom w:val="single" w:sz="4" w:space="0" w:color="000000"/>
              <w:right w:val="single" w:sz="4" w:space="0" w:color="000000"/>
            </w:tcBorders>
            <w:shd w:val="clear" w:color="000000" w:fill="FFFFFF"/>
            <w:vAlign w:val="center"/>
          </w:tcPr>
          <w:p w14:paraId="42B33C2F" w14:textId="77777777" w:rsidR="00341CDB" w:rsidRDefault="00AC610D">
            <w:pPr>
              <w:jc w:val="center"/>
              <w:rPr>
                <w:rFonts w:ascii="Calibri" w:hAnsi="Calibri" w:cs="Calibri"/>
                <w:sz w:val="22"/>
                <w:szCs w:val="22"/>
              </w:rPr>
            </w:pPr>
            <w:r>
              <w:rPr>
                <w:rFonts w:ascii="Calibri" w:hAnsi="Calibri" w:cs="Calibri"/>
                <w:sz w:val="22"/>
                <w:szCs w:val="22"/>
              </w:rPr>
              <w:t>-37</w:t>
            </w:r>
          </w:p>
        </w:tc>
        <w:tc>
          <w:tcPr>
            <w:tcW w:w="1199" w:type="dxa"/>
            <w:tcBorders>
              <w:bottom w:val="single" w:sz="4" w:space="0" w:color="000000"/>
              <w:right w:val="single" w:sz="4" w:space="0" w:color="000000"/>
            </w:tcBorders>
            <w:shd w:val="clear" w:color="000000" w:fill="FFFFFF"/>
            <w:vAlign w:val="center"/>
          </w:tcPr>
          <w:p w14:paraId="7118B51B" w14:textId="77777777" w:rsidR="00341CDB" w:rsidRDefault="00AC610D">
            <w:pPr>
              <w:jc w:val="center"/>
              <w:rPr>
                <w:rFonts w:ascii="Calibri" w:hAnsi="Calibri" w:cs="Calibri"/>
                <w:sz w:val="22"/>
                <w:szCs w:val="22"/>
              </w:rPr>
            </w:pPr>
            <w:r>
              <w:rPr>
                <w:rFonts w:ascii="Calibri" w:hAnsi="Calibri" w:cs="Calibri"/>
                <w:sz w:val="22"/>
                <w:szCs w:val="22"/>
              </w:rPr>
              <w:t>-1,23%</w:t>
            </w:r>
          </w:p>
        </w:tc>
      </w:tr>
      <w:tr w:rsidR="00341CDB" w14:paraId="61F9BB67"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0CD160A1"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Volotea</w:t>
            </w:r>
          </w:p>
        </w:tc>
        <w:tc>
          <w:tcPr>
            <w:tcW w:w="1321" w:type="dxa"/>
            <w:tcBorders>
              <w:bottom w:val="single" w:sz="4" w:space="0" w:color="000000"/>
              <w:right w:val="single" w:sz="4" w:space="0" w:color="000000"/>
            </w:tcBorders>
            <w:shd w:val="clear" w:color="000000" w:fill="FFFFFF"/>
            <w:vAlign w:val="center"/>
          </w:tcPr>
          <w:p w14:paraId="5774CB4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Nantes</w:t>
            </w:r>
          </w:p>
        </w:tc>
        <w:tc>
          <w:tcPr>
            <w:tcW w:w="1200" w:type="dxa"/>
            <w:tcBorders>
              <w:bottom w:val="single" w:sz="4" w:space="0" w:color="000000"/>
              <w:right w:val="single" w:sz="4" w:space="0" w:color="000000"/>
            </w:tcBorders>
            <w:shd w:val="clear" w:color="000000" w:fill="FFFFFF"/>
            <w:vAlign w:val="center"/>
          </w:tcPr>
          <w:p w14:paraId="36A6D42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63 453</w:t>
            </w:r>
          </w:p>
        </w:tc>
        <w:tc>
          <w:tcPr>
            <w:tcW w:w="1200" w:type="dxa"/>
            <w:tcBorders>
              <w:bottom w:val="single" w:sz="4" w:space="0" w:color="000000"/>
              <w:right w:val="single" w:sz="4" w:space="0" w:color="000000"/>
            </w:tcBorders>
            <w:shd w:val="clear" w:color="000000" w:fill="FFFFFF"/>
            <w:vAlign w:val="center"/>
          </w:tcPr>
          <w:p w14:paraId="3926D8C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65 745</w:t>
            </w:r>
          </w:p>
        </w:tc>
        <w:tc>
          <w:tcPr>
            <w:tcW w:w="1200" w:type="dxa"/>
            <w:tcBorders>
              <w:bottom w:val="single" w:sz="4" w:space="0" w:color="000000"/>
              <w:right w:val="single" w:sz="4" w:space="0" w:color="000000"/>
            </w:tcBorders>
            <w:shd w:val="clear" w:color="000000" w:fill="FFFFFF"/>
            <w:vAlign w:val="center"/>
          </w:tcPr>
          <w:p w14:paraId="2258267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70 712</w:t>
            </w:r>
          </w:p>
        </w:tc>
        <w:tc>
          <w:tcPr>
            <w:tcW w:w="1200" w:type="dxa"/>
            <w:tcBorders>
              <w:bottom w:val="single" w:sz="4" w:space="0" w:color="000000"/>
              <w:right w:val="single" w:sz="4" w:space="0" w:color="000000"/>
            </w:tcBorders>
            <w:shd w:val="clear" w:color="000000" w:fill="FFFFFF"/>
            <w:vAlign w:val="center"/>
          </w:tcPr>
          <w:p w14:paraId="2AC9401C" w14:textId="77777777" w:rsidR="00341CDB" w:rsidRDefault="00AC610D">
            <w:pPr>
              <w:jc w:val="center"/>
              <w:rPr>
                <w:rFonts w:ascii="Calibri" w:hAnsi="Calibri" w:cs="Calibri"/>
                <w:sz w:val="22"/>
                <w:szCs w:val="22"/>
              </w:rPr>
            </w:pPr>
            <w:r>
              <w:rPr>
                <w:rFonts w:ascii="Calibri" w:hAnsi="Calibri" w:cs="Calibri"/>
                <w:sz w:val="22"/>
                <w:szCs w:val="22"/>
              </w:rPr>
              <w:t>-2 292</w:t>
            </w:r>
          </w:p>
        </w:tc>
        <w:tc>
          <w:tcPr>
            <w:tcW w:w="1199" w:type="dxa"/>
            <w:tcBorders>
              <w:bottom w:val="single" w:sz="4" w:space="0" w:color="000000"/>
              <w:right w:val="single" w:sz="4" w:space="0" w:color="000000"/>
            </w:tcBorders>
            <w:shd w:val="clear" w:color="000000" w:fill="FFFFFF"/>
            <w:vAlign w:val="center"/>
          </w:tcPr>
          <w:p w14:paraId="05AD3C94" w14:textId="77777777" w:rsidR="00341CDB" w:rsidRDefault="00AC610D">
            <w:pPr>
              <w:jc w:val="center"/>
              <w:rPr>
                <w:rFonts w:ascii="Calibri" w:hAnsi="Calibri" w:cs="Calibri"/>
                <w:sz w:val="22"/>
                <w:szCs w:val="22"/>
              </w:rPr>
            </w:pPr>
            <w:r>
              <w:rPr>
                <w:rFonts w:ascii="Calibri" w:hAnsi="Calibri" w:cs="Calibri"/>
                <w:sz w:val="22"/>
                <w:szCs w:val="22"/>
              </w:rPr>
              <w:t>-3,49%</w:t>
            </w:r>
          </w:p>
        </w:tc>
      </w:tr>
      <w:tr w:rsidR="00341CDB" w14:paraId="794DD7C6" w14:textId="77777777">
        <w:trPr>
          <w:trHeight w:val="300"/>
        </w:trPr>
        <w:tc>
          <w:tcPr>
            <w:tcW w:w="2539" w:type="dxa"/>
            <w:vMerge/>
            <w:tcBorders>
              <w:left w:val="single" w:sz="4" w:space="0" w:color="000000"/>
              <w:bottom w:val="single" w:sz="4" w:space="0" w:color="000000"/>
              <w:right w:val="single" w:sz="4" w:space="0" w:color="000000"/>
            </w:tcBorders>
            <w:vAlign w:val="center"/>
          </w:tcPr>
          <w:p w14:paraId="44973CC1"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90285E3"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Bordeaux</w:t>
            </w:r>
          </w:p>
        </w:tc>
        <w:tc>
          <w:tcPr>
            <w:tcW w:w="1200" w:type="dxa"/>
            <w:tcBorders>
              <w:bottom w:val="single" w:sz="4" w:space="0" w:color="000000"/>
              <w:right w:val="single" w:sz="4" w:space="0" w:color="000000"/>
            </w:tcBorders>
            <w:shd w:val="clear" w:color="000000" w:fill="FFFFFF"/>
            <w:vAlign w:val="center"/>
          </w:tcPr>
          <w:p w14:paraId="70D7442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30 767</w:t>
            </w:r>
          </w:p>
        </w:tc>
        <w:tc>
          <w:tcPr>
            <w:tcW w:w="1200" w:type="dxa"/>
            <w:tcBorders>
              <w:bottom w:val="single" w:sz="4" w:space="0" w:color="000000"/>
              <w:right w:val="single" w:sz="4" w:space="0" w:color="000000"/>
            </w:tcBorders>
            <w:shd w:val="clear" w:color="000000" w:fill="FFFFFF"/>
            <w:vAlign w:val="center"/>
          </w:tcPr>
          <w:p w14:paraId="0D5DB12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30 184</w:t>
            </w:r>
          </w:p>
        </w:tc>
        <w:tc>
          <w:tcPr>
            <w:tcW w:w="1200" w:type="dxa"/>
            <w:tcBorders>
              <w:bottom w:val="single" w:sz="4" w:space="0" w:color="000000"/>
              <w:right w:val="single" w:sz="4" w:space="0" w:color="000000"/>
            </w:tcBorders>
            <w:shd w:val="clear" w:color="000000" w:fill="FFFFFF"/>
            <w:vAlign w:val="center"/>
          </w:tcPr>
          <w:p w14:paraId="5E6124A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27 758</w:t>
            </w:r>
          </w:p>
        </w:tc>
        <w:tc>
          <w:tcPr>
            <w:tcW w:w="1200" w:type="dxa"/>
            <w:tcBorders>
              <w:bottom w:val="single" w:sz="4" w:space="0" w:color="000000"/>
              <w:right w:val="single" w:sz="4" w:space="0" w:color="000000"/>
            </w:tcBorders>
            <w:shd w:val="clear" w:color="000000" w:fill="FFFFFF"/>
            <w:vAlign w:val="center"/>
          </w:tcPr>
          <w:p w14:paraId="4FC87A41" w14:textId="77777777" w:rsidR="00341CDB" w:rsidRDefault="00AC610D">
            <w:pPr>
              <w:jc w:val="center"/>
              <w:rPr>
                <w:rFonts w:ascii="Calibri" w:hAnsi="Calibri" w:cs="Calibri"/>
                <w:sz w:val="22"/>
                <w:szCs w:val="22"/>
              </w:rPr>
            </w:pPr>
            <w:r>
              <w:rPr>
                <w:rFonts w:ascii="Calibri" w:hAnsi="Calibri" w:cs="Calibri"/>
                <w:sz w:val="22"/>
                <w:szCs w:val="22"/>
              </w:rPr>
              <w:t>583</w:t>
            </w:r>
          </w:p>
        </w:tc>
        <w:tc>
          <w:tcPr>
            <w:tcW w:w="1199" w:type="dxa"/>
            <w:tcBorders>
              <w:bottom w:val="single" w:sz="4" w:space="0" w:color="000000"/>
              <w:right w:val="single" w:sz="4" w:space="0" w:color="000000"/>
            </w:tcBorders>
            <w:shd w:val="clear" w:color="000000" w:fill="FFFFFF"/>
            <w:vAlign w:val="center"/>
          </w:tcPr>
          <w:p w14:paraId="5906EA0D" w14:textId="77777777" w:rsidR="00341CDB" w:rsidRDefault="00AC610D">
            <w:pPr>
              <w:jc w:val="center"/>
              <w:rPr>
                <w:rFonts w:ascii="Calibri" w:hAnsi="Calibri" w:cs="Calibri"/>
                <w:sz w:val="22"/>
                <w:szCs w:val="22"/>
              </w:rPr>
            </w:pPr>
            <w:r>
              <w:rPr>
                <w:rFonts w:ascii="Calibri" w:hAnsi="Calibri" w:cs="Calibri"/>
                <w:sz w:val="22"/>
                <w:szCs w:val="22"/>
              </w:rPr>
              <w:t>1,93%</w:t>
            </w:r>
          </w:p>
        </w:tc>
      </w:tr>
      <w:tr w:rsidR="00341CDB" w14:paraId="4E0A5646" w14:textId="77777777">
        <w:trPr>
          <w:trHeight w:val="300"/>
        </w:trPr>
        <w:tc>
          <w:tcPr>
            <w:tcW w:w="2539" w:type="dxa"/>
            <w:vMerge/>
            <w:tcBorders>
              <w:left w:val="single" w:sz="4" w:space="0" w:color="000000"/>
              <w:bottom w:val="single" w:sz="4" w:space="0" w:color="000000"/>
              <w:right w:val="single" w:sz="4" w:space="0" w:color="000000"/>
            </w:tcBorders>
            <w:vAlign w:val="center"/>
          </w:tcPr>
          <w:p w14:paraId="3A5BCC14"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6EB0EC8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Lille</w:t>
            </w:r>
          </w:p>
        </w:tc>
        <w:tc>
          <w:tcPr>
            <w:tcW w:w="1200" w:type="dxa"/>
            <w:tcBorders>
              <w:bottom w:val="single" w:sz="4" w:space="0" w:color="000000"/>
              <w:right w:val="single" w:sz="4" w:space="0" w:color="000000"/>
            </w:tcBorders>
            <w:shd w:val="clear" w:color="000000" w:fill="FFFFFF"/>
            <w:vAlign w:val="center"/>
          </w:tcPr>
          <w:p w14:paraId="14702D3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34 894</w:t>
            </w:r>
          </w:p>
        </w:tc>
        <w:tc>
          <w:tcPr>
            <w:tcW w:w="1200" w:type="dxa"/>
            <w:tcBorders>
              <w:bottom w:val="single" w:sz="4" w:space="0" w:color="000000"/>
              <w:right w:val="single" w:sz="4" w:space="0" w:color="000000"/>
            </w:tcBorders>
            <w:shd w:val="clear" w:color="000000" w:fill="FFFFFF"/>
            <w:vAlign w:val="center"/>
          </w:tcPr>
          <w:p w14:paraId="2E83C68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31 605</w:t>
            </w:r>
          </w:p>
        </w:tc>
        <w:tc>
          <w:tcPr>
            <w:tcW w:w="1200" w:type="dxa"/>
            <w:tcBorders>
              <w:bottom w:val="single" w:sz="4" w:space="0" w:color="000000"/>
              <w:right w:val="single" w:sz="4" w:space="0" w:color="000000"/>
            </w:tcBorders>
            <w:shd w:val="clear" w:color="000000" w:fill="FFFFFF"/>
            <w:vAlign w:val="center"/>
          </w:tcPr>
          <w:p w14:paraId="1064660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34 538</w:t>
            </w:r>
          </w:p>
        </w:tc>
        <w:tc>
          <w:tcPr>
            <w:tcW w:w="1200" w:type="dxa"/>
            <w:tcBorders>
              <w:bottom w:val="single" w:sz="4" w:space="0" w:color="000000"/>
              <w:right w:val="single" w:sz="4" w:space="0" w:color="000000"/>
            </w:tcBorders>
            <w:shd w:val="clear" w:color="000000" w:fill="FFFFFF"/>
            <w:vAlign w:val="center"/>
          </w:tcPr>
          <w:p w14:paraId="76AA5EAC" w14:textId="77777777" w:rsidR="00341CDB" w:rsidRDefault="00AC610D">
            <w:pPr>
              <w:jc w:val="center"/>
              <w:rPr>
                <w:rFonts w:ascii="Calibri" w:hAnsi="Calibri" w:cs="Calibri"/>
                <w:sz w:val="22"/>
                <w:szCs w:val="22"/>
              </w:rPr>
            </w:pPr>
            <w:r>
              <w:rPr>
                <w:rFonts w:ascii="Calibri" w:hAnsi="Calibri" w:cs="Calibri"/>
                <w:sz w:val="22"/>
                <w:szCs w:val="22"/>
              </w:rPr>
              <w:t>3 289</w:t>
            </w:r>
          </w:p>
        </w:tc>
        <w:tc>
          <w:tcPr>
            <w:tcW w:w="1199" w:type="dxa"/>
            <w:tcBorders>
              <w:bottom w:val="single" w:sz="4" w:space="0" w:color="000000"/>
              <w:right w:val="single" w:sz="4" w:space="0" w:color="000000"/>
            </w:tcBorders>
            <w:shd w:val="clear" w:color="000000" w:fill="FFFFFF"/>
            <w:vAlign w:val="center"/>
          </w:tcPr>
          <w:p w14:paraId="00FEE7AC" w14:textId="77777777" w:rsidR="00341CDB" w:rsidRDefault="00AC610D">
            <w:pPr>
              <w:jc w:val="center"/>
              <w:rPr>
                <w:rFonts w:ascii="Calibri" w:hAnsi="Calibri" w:cs="Calibri"/>
                <w:sz w:val="22"/>
                <w:szCs w:val="22"/>
              </w:rPr>
            </w:pPr>
            <w:r>
              <w:rPr>
                <w:rFonts w:ascii="Calibri" w:hAnsi="Calibri" w:cs="Calibri"/>
                <w:sz w:val="22"/>
                <w:szCs w:val="22"/>
              </w:rPr>
              <w:t>10,41%</w:t>
            </w:r>
          </w:p>
        </w:tc>
      </w:tr>
      <w:tr w:rsidR="00341CDB" w14:paraId="2AFE1794" w14:textId="77777777">
        <w:trPr>
          <w:trHeight w:val="300"/>
        </w:trPr>
        <w:tc>
          <w:tcPr>
            <w:tcW w:w="2539" w:type="dxa"/>
            <w:vMerge/>
            <w:tcBorders>
              <w:left w:val="single" w:sz="4" w:space="0" w:color="000000"/>
              <w:bottom w:val="single" w:sz="4" w:space="0" w:color="000000"/>
              <w:right w:val="single" w:sz="4" w:space="0" w:color="000000"/>
            </w:tcBorders>
            <w:vAlign w:val="center"/>
          </w:tcPr>
          <w:p w14:paraId="7D9C9C62"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C2868E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Strasbourg</w:t>
            </w:r>
          </w:p>
        </w:tc>
        <w:tc>
          <w:tcPr>
            <w:tcW w:w="1200" w:type="dxa"/>
            <w:tcBorders>
              <w:bottom w:val="single" w:sz="4" w:space="0" w:color="000000"/>
              <w:right w:val="single" w:sz="4" w:space="0" w:color="000000"/>
            </w:tcBorders>
            <w:shd w:val="clear" w:color="000000" w:fill="FFFFFF"/>
            <w:vAlign w:val="center"/>
          </w:tcPr>
          <w:p w14:paraId="354DC90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41 088</w:t>
            </w:r>
          </w:p>
        </w:tc>
        <w:tc>
          <w:tcPr>
            <w:tcW w:w="1200" w:type="dxa"/>
            <w:tcBorders>
              <w:bottom w:val="single" w:sz="4" w:space="0" w:color="000000"/>
              <w:right w:val="single" w:sz="4" w:space="0" w:color="000000"/>
            </w:tcBorders>
            <w:shd w:val="clear" w:color="000000" w:fill="FFFFFF"/>
            <w:vAlign w:val="center"/>
          </w:tcPr>
          <w:p w14:paraId="0425DA4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37 195</w:t>
            </w:r>
          </w:p>
        </w:tc>
        <w:tc>
          <w:tcPr>
            <w:tcW w:w="1200" w:type="dxa"/>
            <w:tcBorders>
              <w:bottom w:val="single" w:sz="4" w:space="0" w:color="000000"/>
              <w:right w:val="single" w:sz="4" w:space="0" w:color="000000"/>
            </w:tcBorders>
            <w:shd w:val="clear" w:color="000000" w:fill="FFFFFF"/>
            <w:vAlign w:val="center"/>
          </w:tcPr>
          <w:p w14:paraId="3B347DC3"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32 796</w:t>
            </w:r>
          </w:p>
        </w:tc>
        <w:tc>
          <w:tcPr>
            <w:tcW w:w="1200" w:type="dxa"/>
            <w:tcBorders>
              <w:bottom w:val="single" w:sz="4" w:space="0" w:color="000000"/>
              <w:right w:val="single" w:sz="4" w:space="0" w:color="000000"/>
            </w:tcBorders>
            <w:shd w:val="clear" w:color="000000" w:fill="FFFFFF"/>
            <w:vAlign w:val="center"/>
          </w:tcPr>
          <w:p w14:paraId="67C967BF" w14:textId="77777777" w:rsidR="00341CDB" w:rsidRDefault="00AC610D">
            <w:pPr>
              <w:jc w:val="center"/>
              <w:rPr>
                <w:rFonts w:ascii="Calibri" w:hAnsi="Calibri" w:cs="Calibri"/>
                <w:sz w:val="22"/>
                <w:szCs w:val="22"/>
              </w:rPr>
            </w:pPr>
            <w:r>
              <w:rPr>
                <w:rFonts w:ascii="Calibri" w:hAnsi="Calibri" w:cs="Calibri"/>
                <w:sz w:val="22"/>
                <w:szCs w:val="22"/>
              </w:rPr>
              <w:t>3 893</w:t>
            </w:r>
          </w:p>
        </w:tc>
        <w:tc>
          <w:tcPr>
            <w:tcW w:w="1199" w:type="dxa"/>
            <w:tcBorders>
              <w:bottom w:val="single" w:sz="4" w:space="0" w:color="000000"/>
              <w:right w:val="single" w:sz="4" w:space="0" w:color="000000"/>
            </w:tcBorders>
            <w:shd w:val="clear" w:color="000000" w:fill="FFFFFF"/>
            <w:vAlign w:val="center"/>
          </w:tcPr>
          <w:p w14:paraId="349DF649" w14:textId="77777777" w:rsidR="00341CDB" w:rsidRDefault="00AC610D">
            <w:pPr>
              <w:jc w:val="center"/>
              <w:rPr>
                <w:rFonts w:ascii="Calibri" w:hAnsi="Calibri" w:cs="Calibri"/>
                <w:sz w:val="22"/>
                <w:szCs w:val="22"/>
              </w:rPr>
            </w:pPr>
            <w:r>
              <w:rPr>
                <w:rFonts w:ascii="Calibri" w:hAnsi="Calibri" w:cs="Calibri"/>
                <w:sz w:val="22"/>
                <w:szCs w:val="22"/>
              </w:rPr>
              <w:t>10,47%</w:t>
            </w:r>
          </w:p>
        </w:tc>
      </w:tr>
      <w:tr w:rsidR="00341CDB" w14:paraId="0D08F68E" w14:textId="77777777">
        <w:trPr>
          <w:trHeight w:val="300"/>
        </w:trPr>
        <w:tc>
          <w:tcPr>
            <w:tcW w:w="2539" w:type="dxa"/>
            <w:vMerge/>
            <w:tcBorders>
              <w:left w:val="single" w:sz="4" w:space="0" w:color="000000"/>
              <w:bottom w:val="single" w:sz="4" w:space="0" w:color="000000"/>
              <w:right w:val="single" w:sz="4" w:space="0" w:color="000000"/>
            </w:tcBorders>
            <w:vAlign w:val="center"/>
          </w:tcPr>
          <w:p w14:paraId="70DB400F"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2635819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Toulouse</w:t>
            </w:r>
          </w:p>
        </w:tc>
        <w:tc>
          <w:tcPr>
            <w:tcW w:w="1200" w:type="dxa"/>
            <w:tcBorders>
              <w:bottom w:val="single" w:sz="4" w:space="0" w:color="000000"/>
              <w:right w:val="single" w:sz="4" w:space="0" w:color="000000"/>
            </w:tcBorders>
            <w:shd w:val="clear" w:color="000000" w:fill="FFFFFF"/>
            <w:vAlign w:val="center"/>
          </w:tcPr>
          <w:p w14:paraId="6DB9B80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19 998</w:t>
            </w:r>
          </w:p>
        </w:tc>
        <w:tc>
          <w:tcPr>
            <w:tcW w:w="1200" w:type="dxa"/>
            <w:tcBorders>
              <w:bottom w:val="single" w:sz="4" w:space="0" w:color="000000"/>
              <w:right w:val="single" w:sz="4" w:space="0" w:color="000000"/>
            </w:tcBorders>
            <w:shd w:val="clear" w:color="000000" w:fill="FFFFFF"/>
            <w:vAlign w:val="center"/>
          </w:tcPr>
          <w:p w14:paraId="08D6B30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18 236</w:t>
            </w:r>
          </w:p>
        </w:tc>
        <w:tc>
          <w:tcPr>
            <w:tcW w:w="1200" w:type="dxa"/>
            <w:tcBorders>
              <w:bottom w:val="single" w:sz="4" w:space="0" w:color="000000"/>
              <w:right w:val="single" w:sz="4" w:space="0" w:color="000000"/>
            </w:tcBorders>
            <w:shd w:val="clear" w:color="000000" w:fill="FFFFFF"/>
            <w:vAlign w:val="center"/>
          </w:tcPr>
          <w:p w14:paraId="2F9EC10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18 802</w:t>
            </w:r>
          </w:p>
        </w:tc>
        <w:tc>
          <w:tcPr>
            <w:tcW w:w="1200" w:type="dxa"/>
            <w:tcBorders>
              <w:bottom w:val="single" w:sz="4" w:space="0" w:color="000000"/>
              <w:right w:val="single" w:sz="4" w:space="0" w:color="000000"/>
            </w:tcBorders>
            <w:shd w:val="clear" w:color="000000" w:fill="FFFFFF"/>
            <w:vAlign w:val="center"/>
          </w:tcPr>
          <w:p w14:paraId="785FE6D5" w14:textId="77777777" w:rsidR="00341CDB" w:rsidRDefault="00AC610D">
            <w:pPr>
              <w:jc w:val="center"/>
              <w:rPr>
                <w:rFonts w:ascii="Calibri" w:hAnsi="Calibri" w:cs="Calibri"/>
                <w:sz w:val="22"/>
                <w:szCs w:val="22"/>
              </w:rPr>
            </w:pPr>
            <w:r>
              <w:rPr>
                <w:rFonts w:ascii="Calibri" w:hAnsi="Calibri" w:cs="Calibri"/>
                <w:sz w:val="22"/>
                <w:szCs w:val="22"/>
              </w:rPr>
              <w:t>1 762</w:t>
            </w:r>
          </w:p>
        </w:tc>
        <w:tc>
          <w:tcPr>
            <w:tcW w:w="1199" w:type="dxa"/>
            <w:tcBorders>
              <w:bottom w:val="single" w:sz="4" w:space="0" w:color="000000"/>
              <w:right w:val="single" w:sz="4" w:space="0" w:color="000000"/>
            </w:tcBorders>
            <w:shd w:val="clear" w:color="000000" w:fill="FFFFFF"/>
            <w:vAlign w:val="center"/>
          </w:tcPr>
          <w:p w14:paraId="1227698D" w14:textId="77777777" w:rsidR="00341CDB" w:rsidRDefault="00AC610D">
            <w:pPr>
              <w:jc w:val="center"/>
              <w:rPr>
                <w:rFonts w:ascii="Calibri" w:hAnsi="Calibri" w:cs="Calibri"/>
                <w:sz w:val="22"/>
                <w:szCs w:val="22"/>
              </w:rPr>
            </w:pPr>
            <w:r>
              <w:rPr>
                <w:rFonts w:ascii="Calibri" w:hAnsi="Calibri" w:cs="Calibri"/>
                <w:sz w:val="22"/>
                <w:szCs w:val="22"/>
              </w:rPr>
              <w:t>9,66%</w:t>
            </w:r>
          </w:p>
        </w:tc>
      </w:tr>
      <w:tr w:rsidR="00341CDB" w14:paraId="305C227E" w14:textId="77777777">
        <w:trPr>
          <w:trHeight w:val="300"/>
        </w:trPr>
        <w:tc>
          <w:tcPr>
            <w:tcW w:w="2539" w:type="dxa"/>
            <w:vMerge/>
            <w:tcBorders>
              <w:left w:val="single" w:sz="4" w:space="0" w:color="000000"/>
              <w:bottom w:val="single" w:sz="4" w:space="0" w:color="000000"/>
              <w:right w:val="single" w:sz="4" w:space="0" w:color="000000"/>
            </w:tcBorders>
            <w:vAlign w:val="center"/>
          </w:tcPr>
          <w:p w14:paraId="2BE75F22"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6639620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Caen</w:t>
            </w:r>
          </w:p>
        </w:tc>
        <w:tc>
          <w:tcPr>
            <w:tcW w:w="1200" w:type="dxa"/>
            <w:tcBorders>
              <w:bottom w:val="single" w:sz="4" w:space="0" w:color="000000"/>
              <w:right w:val="single" w:sz="4" w:space="0" w:color="000000"/>
            </w:tcBorders>
            <w:shd w:val="clear" w:color="000000" w:fill="FFFFFF"/>
            <w:vAlign w:val="center"/>
          </w:tcPr>
          <w:p w14:paraId="4271CB9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15 997</w:t>
            </w:r>
          </w:p>
        </w:tc>
        <w:tc>
          <w:tcPr>
            <w:tcW w:w="1200" w:type="dxa"/>
            <w:tcBorders>
              <w:bottom w:val="single" w:sz="4" w:space="0" w:color="000000"/>
              <w:right w:val="single" w:sz="4" w:space="0" w:color="000000"/>
            </w:tcBorders>
            <w:shd w:val="clear" w:color="000000" w:fill="FFFFFF"/>
            <w:vAlign w:val="center"/>
          </w:tcPr>
          <w:p w14:paraId="229BD95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18 473</w:t>
            </w:r>
          </w:p>
        </w:tc>
        <w:tc>
          <w:tcPr>
            <w:tcW w:w="1200" w:type="dxa"/>
            <w:tcBorders>
              <w:bottom w:val="single" w:sz="4" w:space="0" w:color="000000"/>
              <w:right w:val="single" w:sz="4" w:space="0" w:color="000000"/>
            </w:tcBorders>
            <w:shd w:val="clear" w:color="000000" w:fill="FFFFFF"/>
            <w:vAlign w:val="center"/>
          </w:tcPr>
          <w:p w14:paraId="4FED99A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16 651</w:t>
            </w:r>
          </w:p>
        </w:tc>
        <w:tc>
          <w:tcPr>
            <w:tcW w:w="1200" w:type="dxa"/>
            <w:tcBorders>
              <w:bottom w:val="single" w:sz="4" w:space="0" w:color="000000"/>
              <w:right w:val="single" w:sz="4" w:space="0" w:color="000000"/>
            </w:tcBorders>
            <w:shd w:val="clear" w:color="000000" w:fill="FFFFFF"/>
            <w:vAlign w:val="center"/>
          </w:tcPr>
          <w:p w14:paraId="692C543D" w14:textId="77777777" w:rsidR="00341CDB" w:rsidRDefault="00AC610D">
            <w:pPr>
              <w:jc w:val="center"/>
              <w:rPr>
                <w:rFonts w:ascii="Calibri" w:hAnsi="Calibri" w:cs="Calibri"/>
                <w:sz w:val="22"/>
                <w:szCs w:val="22"/>
              </w:rPr>
            </w:pPr>
            <w:r>
              <w:rPr>
                <w:rFonts w:ascii="Calibri" w:hAnsi="Calibri" w:cs="Calibri"/>
                <w:sz w:val="22"/>
                <w:szCs w:val="22"/>
              </w:rPr>
              <w:t>-2 476</w:t>
            </w:r>
          </w:p>
        </w:tc>
        <w:tc>
          <w:tcPr>
            <w:tcW w:w="1199" w:type="dxa"/>
            <w:tcBorders>
              <w:bottom w:val="single" w:sz="4" w:space="0" w:color="000000"/>
              <w:right w:val="single" w:sz="4" w:space="0" w:color="000000"/>
            </w:tcBorders>
            <w:shd w:val="clear" w:color="000000" w:fill="FFFFFF"/>
            <w:vAlign w:val="center"/>
          </w:tcPr>
          <w:p w14:paraId="64A88751" w14:textId="77777777" w:rsidR="00341CDB" w:rsidRDefault="00AC610D">
            <w:pPr>
              <w:jc w:val="center"/>
              <w:rPr>
                <w:rFonts w:ascii="Calibri" w:hAnsi="Calibri" w:cs="Calibri"/>
                <w:sz w:val="22"/>
                <w:szCs w:val="22"/>
              </w:rPr>
            </w:pPr>
            <w:r>
              <w:rPr>
                <w:rFonts w:ascii="Calibri" w:hAnsi="Calibri" w:cs="Calibri"/>
                <w:sz w:val="22"/>
                <w:szCs w:val="22"/>
              </w:rPr>
              <w:t>-13,40%</w:t>
            </w:r>
          </w:p>
        </w:tc>
      </w:tr>
      <w:tr w:rsidR="00341CDB" w14:paraId="5E0FB2C1" w14:textId="77777777">
        <w:trPr>
          <w:trHeight w:val="300"/>
        </w:trPr>
        <w:tc>
          <w:tcPr>
            <w:tcW w:w="2539" w:type="dxa"/>
            <w:vMerge/>
            <w:tcBorders>
              <w:left w:val="single" w:sz="4" w:space="0" w:color="000000"/>
              <w:bottom w:val="single" w:sz="4" w:space="0" w:color="000000"/>
              <w:right w:val="single" w:sz="4" w:space="0" w:color="000000"/>
            </w:tcBorders>
            <w:vAlign w:val="center"/>
          </w:tcPr>
          <w:p w14:paraId="59A3FD1C"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0332040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Brest</w:t>
            </w:r>
          </w:p>
        </w:tc>
        <w:tc>
          <w:tcPr>
            <w:tcW w:w="1200" w:type="dxa"/>
            <w:tcBorders>
              <w:bottom w:val="single" w:sz="4" w:space="0" w:color="000000"/>
              <w:right w:val="single" w:sz="4" w:space="0" w:color="000000"/>
            </w:tcBorders>
            <w:shd w:val="clear" w:color="000000" w:fill="FFFFFF"/>
            <w:vAlign w:val="center"/>
          </w:tcPr>
          <w:p w14:paraId="30D02BE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8 575</w:t>
            </w:r>
          </w:p>
        </w:tc>
        <w:tc>
          <w:tcPr>
            <w:tcW w:w="1200" w:type="dxa"/>
            <w:tcBorders>
              <w:bottom w:val="single" w:sz="4" w:space="0" w:color="000000"/>
              <w:right w:val="single" w:sz="4" w:space="0" w:color="000000"/>
            </w:tcBorders>
            <w:shd w:val="clear" w:color="000000" w:fill="FFFFFF"/>
            <w:vAlign w:val="center"/>
          </w:tcPr>
          <w:p w14:paraId="3D30DD5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8 378</w:t>
            </w:r>
          </w:p>
        </w:tc>
        <w:tc>
          <w:tcPr>
            <w:tcW w:w="1200" w:type="dxa"/>
            <w:tcBorders>
              <w:bottom w:val="single" w:sz="4" w:space="0" w:color="000000"/>
              <w:right w:val="single" w:sz="4" w:space="0" w:color="000000"/>
            </w:tcBorders>
            <w:shd w:val="clear" w:color="000000" w:fill="FFFFFF"/>
            <w:vAlign w:val="center"/>
          </w:tcPr>
          <w:p w14:paraId="16A91C38"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4 363</w:t>
            </w:r>
          </w:p>
        </w:tc>
        <w:tc>
          <w:tcPr>
            <w:tcW w:w="1200" w:type="dxa"/>
            <w:tcBorders>
              <w:bottom w:val="single" w:sz="4" w:space="0" w:color="000000"/>
              <w:right w:val="single" w:sz="4" w:space="0" w:color="000000"/>
            </w:tcBorders>
            <w:shd w:val="clear" w:color="000000" w:fill="FFFFFF"/>
            <w:vAlign w:val="center"/>
          </w:tcPr>
          <w:p w14:paraId="70AC453E" w14:textId="77777777" w:rsidR="00341CDB" w:rsidRDefault="00AC610D">
            <w:pPr>
              <w:jc w:val="center"/>
              <w:rPr>
                <w:rFonts w:ascii="Calibri" w:hAnsi="Calibri" w:cs="Calibri"/>
                <w:sz w:val="22"/>
                <w:szCs w:val="22"/>
              </w:rPr>
            </w:pPr>
            <w:r>
              <w:rPr>
                <w:rFonts w:ascii="Calibri" w:hAnsi="Calibri" w:cs="Calibri"/>
                <w:sz w:val="22"/>
                <w:szCs w:val="22"/>
              </w:rPr>
              <w:t>197</w:t>
            </w:r>
          </w:p>
        </w:tc>
        <w:tc>
          <w:tcPr>
            <w:tcW w:w="1199" w:type="dxa"/>
            <w:tcBorders>
              <w:bottom w:val="single" w:sz="4" w:space="0" w:color="000000"/>
              <w:right w:val="single" w:sz="4" w:space="0" w:color="000000"/>
            </w:tcBorders>
            <w:shd w:val="clear" w:color="000000" w:fill="FFFFFF"/>
            <w:vAlign w:val="center"/>
          </w:tcPr>
          <w:p w14:paraId="1BE93E82" w14:textId="77777777" w:rsidR="00341CDB" w:rsidRDefault="00AC610D">
            <w:pPr>
              <w:jc w:val="center"/>
              <w:rPr>
                <w:rFonts w:ascii="Calibri" w:hAnsi="Calibri" w:cs="Calibri"/>
                <w:sz w:val="22"/>
                <w:szCs w:val="22"/>
              </w:rPr>
            </w:pPr>
            <w:r>
              <w:rPr>
                <w:rFonts w:ascii="Calibri" w:hAnsi="Calibri" w:cs="Calibri"/>
                <w:sz w:val="22"/>
                <w:szCs w:val="22"/>
              </w:rPr>
              <w:t>2,35%</w:t>
            </w:r>
          </w:p>
        </w:tc>
      </w:tr>
      <w:tr w:rsidR="00341CDB" w14:paraId="0C15F1D4" w14:textId="77777777">
        <w:trPr>
          <w:trHeight w:val="300"/>
        </w:trPr>
        <w:tc>
          <w:tcPr>
            <w:tcW w:w="2539" w:type="dxa"/>
            <w:vMerge/>
            <w:tcBorders>
              <w:left w:val="single" w:sz="4" w:space="0" w:color="000000"/>
              <w:bottom w:val="single" w:sz="4" w:space="0" w:color="000000"/>
              <w:right w:val="single" w:sz="4" w:space="0" w:color="000000"/>
            </w:tcBorders>
            <w:vAlign w:val="center"/>
          </w:tcPr>
          <w:p w14:paraId="1B49726D"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6BB7910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Montpellier</w:t>
            </w:r>
          </w:p>
        </w:tc>
        <w:tc>
          <w:tcPr>
            <w:tcW w:w="1200" w:type="dxa"/>
            <w:tcBorders>
              <w:bottom w:val="single" w:sz="4" w:space="0" w:color="000000"/>
              <w:right w:val="single" w:sz="4" w:space="0" w:color="000000"/>
            </w:tcBorders>
            <w:shd w:val="clear" w:color="000000" w:fill="FFFFFF"/>
            <w:vAlign w:val="center"/>
          </w:tcPr>
          <w:p w14:paraId="7C443DD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5 858</w:t>
            </w:r>
          </w:p>
        </w:tc>
        <w:tc>
          <w:tcPr>
            <w:tcW w:w="1200" w:type="dxa"/>
            <w:tcBorders>
              <w:bottom w:val="single" w:sz="4" w:space="0" w:color="000000"/>
              <w:right w:val="single" w:sz="4" w:space="0" w:color="000000"/>
            </w:tcBorders>
            <w:shd w:val="clear" w:color="000000" w:fill="FFFFFF"/>
            <w:vAlign w:val="center"/>
          </w:tcPr>
          <w:p w14:paraId="6105623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5 916</w:t>
            </w:r>
          </w:p>
        </w:tc>
        <w:tc>
          <w:tcPr>
            <w:tcW w:w="1200" w:type="dxa"/>
            <w:tcBorders>
              <w:bottom w:val="single" w:sz="4" w:space="0" w:color="000000"/>
              <w:right w:val="single" w:sz="4" w:space="0" w:color="000000"/>
            </w:tcBorders>
            <w:shd w:val="clear" w:color="000000" w:fill="FFFFFF"/>
            <w:vAlign w:val="center"/>
          </w:tcPr>
          <w:p w14:paraId="269563E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4 126</w:t>
            </w:r>
          </w:p>
        </w:tc>
        <w:tc>
          <w:tcPr>
            <w:tcW w:w="1200" w:type="dxa"/>
            <w:tcBorders>
              <w:bottom w:val="single" w:sz="4" w:space="0" w:color="000000"/>
              <w:right w:val="single" w:sz="4" w:space="0" w:color="000000"/>
            </w:tcBorders>
            <w:shd w:val="clear" w:color="000000" w:fill="FFFFFF"/>
            <w:vAlign w:val="center"/>
          </w:tcPr>
          <w:p w14:paraId="4C261D76" w14:textId="77777777" w:rsidR="00341CDB" w:rsidRDefault="00AC610D">
            <w:pPr>
              <w:jc w:val="center"/>
              <w:rPr>
                <w:rFonts w:ascii="Calibri" w:hAnsi="Calibri" w:cs="Calibri"/>
                <w:sz w:val="22"/>
                <w:szCs w:val="22"/>
              </w:rPr>
            </w:pPr>
            <w:r>
              <w:rPr>
                <w:rFonts w:ascii="Calibri" w:hAnsi="Calibri" w:cs="Calibri"/>
                <w:sz w:val="22"/>
                <w:szCs w:val="22"/>
              </w:rPr>
              <w:t>-58</w:t>
            </w:r>
          </w:p>
        </w:tc>
        <w:tc>
          <w:tcPr>
            <w:tcW w:w="1199" w:type="dxa"/>
            <w:tcBorders>
              <w:bottom w:val="single" w:sz="4" w:space="0" w:color="000000"/>
              <w:right w:val="single" w:sz="4" w:space="0" w:color="000000"/>
            </w:tcBorders>
            <w:shd w:val="clear" w:color="000000" w:fill="FFFFFF"/>
            <w:vAlign w:val="center"/>
          </w:tcPr>
          <w:p w14:paraId="6D450677" w14:textId="77777777" w:rsidR="00341CDB" w:rsidRDefault="00AC610D">
            <w:pPr>
              <w:jc w:val="center"/>
              <w:rPr>
                <w:rFonts w:ascii="Calibri" w:hAnsi="Calibri" w:cs="Calibri"/>
                <w:sz w:val="22"/>
                <w:szCs w:val="22"/>
              </w:rPr>
            </w:pPr>
            <w:r>
              <w:rPr>
                <w:rFonts w:ascii="Calibri" w:hAnsi="Calibri" w:cs="Calibri"/>
                <w:sz w:val="22"/>
                <w:szCs w:val="22"/>
              </w:rPr>
              <w:t>-0,98%</w:t>
            </w:r>
          </w:p>
        </w:tc>
      </w:tr>
      <w:tr w:rsidR="00341CDB" w14:paraId="6018A2D1" w14:textId="77777777">
        <w:trPr>
          <w:trHeight w:val="300"/>
        </w:trPr>
        <w:tc>
          <w:tcPr>
            <w:tcW w:w="2539" w:type="dxa"/>
            <w:vMerge/>
            <w:tcBorders>
              <w:left w:val="single" w:sz="4" w:space="0" w:color="000000"/>
              <w:bottom w:val="single" w:sz="4" w:space="0" w:color="000000"/>
              <w:right w:val="single" w:sz="4" w:space="0" w:color="000000"/>
            </w:tcBorders>
            <w:vAlign w:val="center"/>
          </w:tcPr>
          <w:p w14:paraId="40EB0963"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13D3FDB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Lyon</w:t>
            </w:r>
          </w:p>
        </w:tc>
        <w:tc>
          <w:tcPr>
            <w:tcW w:w="1200" w:type="dxa"/>
            <w:tcBorders>
              <w:bottom w:val="single" w:sz="4" w:space="0" w:color="000000"/>
              <w:right w:val="single" w:sz="4" w:space="0" w:color="000000"/>
            </w:tcBorders>
            <w:shd w:val="clear" w:color="000000" w:fill="FFFFFF"/>
            <w:vAlign w:val="center"/>
          </w:tcPr>
          <w:p w14:paraId="46B9651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12 147</w:t>
            </w:r>
          </w:p>
        </w:tc>
        <w:tc>
          <w:tcPr>
            <w:tcW w:w="1200" w:type="dxa"/>
            <w:tcBorders>
              <w:bottom w:val="single" w:sz="4" w:space="0" w:color="000000"/>
              <w:right w:val="single" w:sz="4" w:space="0" w:color="000000"/>
            </w:tcBorders>
            <w:shd w:val="clear" w:color="000000" w:fill="FFFFFF"/>
            <w:vAlign w:val="center"/>
          </w:tcPr>
          <w:p w14:paraId="5169119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18 481</w:t>
            </w:r>
          </w:p>
        </w:tc>
        <w:tc>
          <w:tcPr>
            <w:tcW w:w="1200" w:type="dxa"/>
            <w:tcBorders>
              <w:bottom w:val="single" w:sz="4" w:space="0" w:color="000000"/>
              <w:right w:val="single" w:sz="4" w:space="0" w:color="000000"/>
            </w:tcBorders>
            <w:shd w:val="clear" w:color="000000" w:fill="FFFFFF"/>
            <w:vAlign w:val="center"/>
          </w:tcPr>
          <w:p w14:paraId="46D53BC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13 524</w:t>
            </w:r>
          </w:p>
        </w:tc>
        <w:tc>
          <w:tcPr>
            <w:tcW w:w="1200" w:type="dxa"/>
            <w:tcBorders>
              <w:bottom w:val="single" w:sz="4" w:space="0" w:color="000000"/>
              <w:right w:val="single" w:sz="4" w:space="0" w:color="000000"/>
            </w:tcBorders>
            <w:shd w:val="clear" w:color="000000" w:fill="FFFFFF"/>
            <w:vAlign w:val="center"/>
          </w:tcPr>
          <w:p w14:paraId="7D6229C9" w14:textId="77777777" w:rsidR="00341CDB" w:rsidRDefault="00AC610D">
            <w:pPr>
              <w:jc w:val="center"/>
              <w:rPr>
                <w:rFonts w:ascii="Calibri" w:hAnsi="Calibri" w:cs="Calibri"/>
                <w:sz w:val="22"/>
                <w:szCs w:val="22"/>
              </w:rPr>
            </w:pPr>
            <w:r>
              <w:rPr>
                <w:rFonts w:ascii="Calibri" w:hAnsi="Calibri" w:cs="Calibri"/>
                <w:sz w:val="22"/>
                <w:szCs w:val="22"/>
              </w:rPr>
              <w:t>-6 334</w:t>
            </w:r>
          </w:p>
        </w:tc>
        <w:tc>
          <w:tcPr>
            <w:tcW w:w="1199" w:type="dxa"/>
            <w:tcBorders>
              <w:bottom w:val="single" w:sz="4" w:space="0" w:color="000000"/>
              <w:right w:val="single" w:sz="4" w:space="0" w:color="000000"/>
            </w:tcBorders>
            <w:shd w:val="clear" w:color="000000" w:fill="FFFFFF"/>
            <w:vAlign w:val="center"/>
          </w:tcPr>
          <w:p w14:paraId="39E9F995" w14:textId="77777777" w:rsidR="00341CDB" w:rsidRDefault="00AC610D">
            <w:pPr>
              <w:jc w:val="center"/>
              <w:rPr>
                <w:rFonts w:ascii="Calibri" w:hAnsi="Calibri" w:cs="Calibri"/>
                <w:sz w:val="22"/>
                <w:szCs w:val="22"/>
              </w:rPr>
            </w:pPr>
            <w:r>
              <w:rPr>
                <w:rFonts w:ascii="Calibri" w:hAnsi="Calibri" w:cs="Calibri"/>
                <w:sz w:val="22"/>
                <w:szCs w:val="22"/>
              </w:rPr>
              <w:t>-34,27%</w:t>
            </w:r>
          </w:p>
        </w:tc>
      </w:tr>
      <w:tr w:rsidR="00341CDB" w14:paraId="2688B6CD" w14:textId="77777777">
        <w:trPr>
          <w:trHeight w:val="300"/>
        </w:trPr>
        <w:tc>
          <w:tcPr>
            <w:tcW w:w="2539" w:type="dxa"/>
            <w:vMerge/>
            <w:tcBorders>
              <w:left w:val="single" w:sz="4" w:space="0" w:color="000000"/>
              <w:bottom w:val="single" w:sz="4" w:space="0" w:color="000000"/>
              <w:right w:val="single" w:sz="4" w:space="0" w:color="000000"/>
            </w:tcBorders>
            <w:vAlign w:val="center"/>
          </w:tcPr>
          <w:p w14:paraId="2C2B1607"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0BF8C5D1"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61C98A09"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232777</w:t>
            </w:r>
          </w:p>
        </w:tc>
        <w:tc>
          <w:tcPr>
            <w:tcW w:w="1200" w:type="dxa"/>
            <w:tcBorders>
              <w:bottom w:val="single" w:sz="4" w:space="0" w:color="000000"/>
              <w:right w:val="single" w:sz="4" w:space="0" w:color="000000"/>
            </w:tcBorders>
            <w:shd w:val="clear" w:color="000000" w:fill="FFFFFF"/>
            <w:vAlign w:val="center"/>
          </w:tcPr>
          <w:p w14:paraId="0BC1746F"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234 213</w:t>
            </w:r>
          </w:p>
        </w:tc>
        <w:tc>
          <w:tcPr>
            <w:tcW w:w="1200" w:type="dxa"/>
            <w:tcBorders>
              <w:bottom w:val="single" w:sz="4" w:space="0" w:color="000000"/>
              <w:right w:val="single" w:sz="4" w:space="0" w:color="000000"/>
            </w:tcBorders>
            <w:shd w:val="clear" w:color="000000" w:fill="FFFFFF"/>
            <w:vAlign w:val="center"/>
          </w:tcPr>
          <w:p w14:paraId="179C6ECA"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223 270</w:t>
            </w:r>
          </w:p>
        </w:tc>
        <w:tc>
          <w:tcPr>
            <w:tcW w:w="1200" w:type="dxa"/>
            <w:tcBorders>
              <w:bottom w:val="single" w:sz="4" w:space="0" w:color="000000"/>
              <w:right w:val="single" w:sz="4" w:space="0" w:color="000000"/>
            </w:tcBorders>
            <w:shd w:val="clear" w:color="000000" w:fill="FFFFFF"/>
            <w:vAlign w:val="center"/>
          </w:tcPr>
          <w:p w14:paraId="6752F227" w14:textId="77777777" w:rsidR="00341CDB" w:rsidRDefault="00AC610D">
            <w:pPr>
              <w:jc w:val="center"/>
              <w:rPr>
                <w:rFonts w:ascii="Calibri" w:hAnsi="Calibri" w:cs="Calibri"/>
                <w:sz w:val="22"/>
                <w:szCs w:val="22"/>
              </w:rPr>
            </w:pPr>
            <w:r>
              <w:rPr>
                <w:rFonts w:ascii="Calibri" w:hAnsi="Calibri" w:cs="Calibri"/>
                <w:sz w:val="22"/>
                <w:szCs w:val="22"/>
              </w:rPr>
              <w:t>-1 436</w:t>
            </w:r>
          </w:p>
        </w:tc>
        <w:tc>
          <w:tcPr>
            <w:tcW w:w="1199" w:type="dxa"/>
            <w:tcBorders>
              <w:bottom w:val="single" w:sz="4" w:space="0" w:color="000000"/>
              <w:right w:val="single" w:sz="4" w:space="0" w:color="000000"/>
            </w:tcBorders>
            <w:shd w:val="clear" w:color="000000" w:fill="FFFFFF"/>
            <w:vAlign w:val="center"/>
          </w:tcPr>
          <w:p w14:paraId="7420B9E7" w14:textId="77777777" w:rsidR="00341CDB" w:rsidRDefault="00AC610D">
            <w:pPr>
              <w:jc w:val="center"/>
              <w:rPr>
                <w:rFonts w:ascii="Calibri" w:hAnsi="Calibri" w:cs="Calibri"/>
                <w:sz w:val="22"/>
                <w:szCs w:val="22"/>
              </w:rPr>
            </w:pPr>
            <w:r>
              <w:rPr>
                <w:rFonts w:ascii="Calibri" w:hAnsi="Calibri" w:cs="Calibri"/>
                <w:sz w:val="22"/>
                <w:szCs w:val="22"/>
              </w:rPr>
              <w:t>-0,61%</w:t>
            </w:r>
          </w:p>
        </w:tc>
      </w:tr>
      <w:tr w:rsidR="00341CDB" w14:paraId="535623B1"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65D98EE4"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 </w:t>
            </w:r>
          </w:p>
        </w:tc>
        <w:tc>
          <w:tcPr>
            <w:tcW w:w="1321" w:type="dxa"/>
            <w:tcBorders>
              <w:bottom w:val="single" w:sz="4" w:space="0" w:color="000000"/>
              <w:right w:val="single" w:sz="4" w:space="0" w:color="000000"/>
            </w:tcBorders>
            <w:shd w:val="clear" w:color="000000" w:fill="FFFFFF"/>
            <w:vAlign w:val="center"/>
          </w:tcPr>
          <w:p w14:paraId="664BB86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Lyon</w:t>
            </w:r>
          </w:p>
        </w:tc>
        <w:tc>
          <w:tcPr>
            <w:tcW w:w="1200" w:type="dxa"/>
            <w:tcBorders>
              <w:bottom w:val="single" w:sz="4" w:space="0" w:color="000000"/>
              <w:right w:val="single" w:sz="4" w:space="0" w:color="000000"/>
            </w:tcBorders>
            <w:shd w:val="clear" w:color="000000" w:fill="FFFFFF"/>
            <w:vAlign w:val="center"/>
          </w:tcPr>
          <w:p w14:paraId="01EE907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36 156</w:t>
            </w:r>
          </w:p>
        </w:tc>
        <w:tc>
          <w:tcPr>
            <w:tcW w:w="1200" w:type="dxa"/>
            <w:tcBorders>
              <w:bottom w:val="single" w:sz="4" w:space="0" w:color="000000"/>
              <w:right w:val="single" w:sz="4" w:space="0" w:color="000000"/>
            </w:tcBorders>
            <w:shd w:val="clear" w:color="000000" w:fill="FFFFFF"/>
            <w:vAlign w:val="center"/>
          </w:tcPr>
          <w:p w14:paraId="382872B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34 142</w:t>
            </w:r>
          </w:p>
        </w:tc>
        <w:tc>
          <w:tcPr>
            <w:tcW w:w="1200" w:type="dxa"/>
            <w:tcBorders>
              <w:bottom w:val="single" w:sz="4" w:space="0" w:color="000000"/>
              <w:right w:val="single" w:sz="4" w:space="0" w:color="000000"/>
            </w:tcBorders>
            <w:shd w:val="clear" w:color="000000" w:fill="FFFFFF"/>
            <w:vAlign w:val="center"/>
          </w:tcPr>
          <w:p w14:paraId="02C6397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46 334</w:t>
            </w:r>
          </w:p>
        </w:tc>
        <w:tc>
          <w:tcPr>
            <w:tcW w:w="1200" w:type="dxa"/>
            <w:tcBorders>
              <w:bottom w:val="single" w:sz="4" w:space="0" w:color="000000"/>
              <w:right w:val="single" w:sz="4" w:space="0" w:color="000000"/>
            </w:tcBorders>
            <w:shd w:val="clear" w:color="000000" w:fill="FFFFFF"/>
            <w:vAlign w:val="center"/>
          </w:tcPr>
          <w:p w14:paraId="099675CD" w14:textId="77777777" w:rsidR="00341CDB" w:rsidRDefault="00AC610D">
            <w:pPr>
              <w:jc w:val="center"/>
              <w:rPr>
                <w:rFonts w:ascii="Calibri" w:hAnsi="Calibri" w:cs="Calibri"/>
                <w:sz w:val="22"/>
                <w:szCs w:val="22"/>
              </w:rPr>
            </w:pPr>
            <w:r>
              <w:rPr>
                <w:rFonts w:ascii="Calibri" w:hAnsi="Calibri" w:cs="Calibri"/>
                <w:sz w:val="22"/>
                <w:szCs w:val="22"/>
              </w:rPr>
              <w:t>2 014</w:t>
            </w:r>
          </w:p>
        </w:tc>
        <w:tc>
          <w:tcPr>
            <w:tcW w:w="1199" w:type="dxa"/>
            <w:tcBorders>
              <w:bottom w:val="single" w:sz="4" w:space="0" w:color="000000"/>
              <w:right w:val="single" w:sz="4" w:space="0" w:color="000000"/>
            </w:tcBorders>
            <w:shd w:val="clear" w:color="000000" w:fill="FFFFFF"/>
            <w:vAlign w:val="center"/>
          </w:tcPr>
          <w:p w14:paraId="6C31F378" w14:textId="77777777" w:rsidR="00341CDB" w:rsidRDefault="00AC610D">
            <w:pPr>
              <w:jc w:val="center"/>
              <w:rPr>
                <w:rFonts w:ascii="Calibri" w:hAnsi="Calibri" w:cs="Calibri"/>
                <w:sz w:val="22"/>
                <w:szCs w:val="22"/>
              </w:rPr>
            </w:pPr>
            <w:r>
              <w:rPr>
                <w:rFonts w:ascii="Calibri" w:hAnsi="Calibri" w:cs="Calibri"/>
                <w:sz w:val="22"/>
                <w:szCs w:val="22"/>
              </w:rPr>
              <w:t>5,90%</w:t>
            </w:r>
          </w:p>
        </w:tc>
      </w:tr>
      <w:tr w:rsidR="00341CDB" w14:paraId="59FA10B3" w14:textId="77777777">
        <w:trPr>
          <w:trHeight w:val="300"/>
        </w:trPr>
        <w:tc>
          <w:tcPr>
            <w:tcW w:w="2539" w:type="dxa"/>
            <w:vMerge/>
            <w:tcBorders>
              <w:left w:val="single" w:sz="4" w:space="0" w:color="000000"/>
              <w:bottom w:val="single" w:sz="4" w:space="0" w:color="000000"/>
              <w:right w:val="single" w:sz="4" w:space="0" w:color="000000"/>
            </w:tcBorders>
            <w:vAlign w:val="center"/>
          </w:tcPr>
          <w:p w14:paraId="2AA41797"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429D0F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Paris CDG</w:t>
            </w:r>
          </w:p>
        </w:tc>
        <w:tc>
          <w:tcPr>
            <w:tcW w:w="1200" w:type="dxa"/>
            <w:tcBorders>
              <w:bottom w:val="single" w:sz="4" w:space="0" w:color="000000"/>
              <w:right w:val="single" w:sz="4" w:space="0" w:color="000000"/>
            </w:tcBorders>
            <w:shd w:val="clear" w:color="000000" w:fill="FFFFFF"/>
            <w:vAlign w:val="center"/>
          </w:tcPr>
          <w:p w14:paraId="0342C77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15 550</w:t>
            </w:r>
          </w:p>
        </w:tc>
        <w:tc>
          <w:tcPr>
            <w:tcW w:w="1200" w:type="dxa"/>
            <w:tcBorders>
              <w:bottom w:val="single" w:sz="4" w:space="0" w:color="000000"/>
              <w:right w:val="single" w:sz="4" w:space="0" w:color="000000"/>
            </w:tcBorders>
            <w:shd w:val="clear" w:color="000000" w:fill="FFFFFF"/>
            <w:vAlign w:val="center"/>
          </w:tcPr>
          <w:p w14:paraId="33EBB09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31 677</w:t>
            </w:r>
          </w:p>
        </w:tc>
        <w:tc>
          <w:tcPr>
            <w:tcW w:w="1200" w:type="dxa"/>
            <w:tcBorders>
              <w:bottom w:val="single" w:sz="4" w:space="0" w:color="000000"/>
              <w:right w:val="single" w:sz="4" w:space="0" w:color="000000"/>
            </w:tcBorders>
            <w:shd w:val="clear" w:color="000000" w:fill="FFFFFF"/>
            <w:vAlign w:val="center"/>
          </w:tcPr>
          <w:p w14:paraId="73E29B2C"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47 111</w:t>
            </w:r>
          </w:p>
        </w:tc>
        <w:tc>
          <w:tcPr>
            <w:tcW w:w="1200" w:type="dxa"/>
            <w:tcBorders>
              <w:bottom w:val="single" w:sz="4" w:space="0" w:color="000000"/>
              <w:right w:val="single" w:sz="4" w:space="0" w:color="000000"/>
            </w:tcBorders>
            <w:shd w:val="clear" w:color="000000" w:fill="FFFFFF"/>
            <w:vAlign w:val="center"/>
          </w:tcPr>
          <w:p w14:paraId="5767E3AA" w14:textId="77777777" w:rsidR="00341CDB" w:rsidRDefault="00AC610D">
            <w:pPr>
              <w:jc w:val="center"/>
              <w:rPr>
                <w:rFonts w:ascii="Calibri" w:hAnsi="Calibri" w:cs="Calibri"/>
                <w:sz w:val="22"/>
                <w:szCs w:val="22"/>
              </w:rPr>
            </w:pPr>
            <w:r>
              <w:rPr>
                <w:rFonts w:ascii="Calibri" w:hAnsi="Calibri" w:cs="Calibri"/>
                <w:sz w:val="22"/>
                <w:szCs w:val="22"/>
              </w:rPr>
              <w:t>-16 127</w:t>
            </w:r>
          </w:p>
        </w:tc>
        <w:tc>
          <w:tcPr>
            <w:tcW w:w="1199" w:type="dxa"/>
            <w:tcBorders>
              <w:bottom w:val="single" w:sz="4" w:space="0" w:color="000000"/>
              <w:right w:val="single" w:sz="4" w:space="0" w:color="000000"/>
            </w:tcBorders>
            <w:shd w:val="clear" w:color="000000" w:fill="FFFFFF"/>
            <w:vAlign w:val="center"/>
          </w:tcPr>
          <w:p w14:paraId="4795D430" w14:textId="77777777" w:rsidR="00341CDB" w:rsidRDefault="00AC610D">
            <w:pPr>
              <w:jc w:val="center"/>
              <w:rPr>
                <w:rFonts w:ascii="Calibri" w:hAnsi="Calibri" w:cs="Calibri"/>
                <w:sz w:val="22"/>
                <w:szCs w:val="22"/>
              </w:rPr>
            </w:pPr>
            <w:r>
              <w:rPr>
                <w:rFonts w:ascii="Calibri" w:hAnsi="Calibri" w:cs="Calibri"/>
                <w:sz w:val="22"/>
                <w:szCs w:val="22"/>
              </w:rPr>
              <w:t>-50,91%</w:t>
            </w:r>
          </w:p>
        </w:tc>
      </w:tr>
      <w:tr w:rsidR="00341CDB" w14:paraId="38C6563C" w14:textId="77777777">
        <w:trPr>
          <w:trHeight w:val="300"/>
        </w:trPr>
        <w:tc>
          <w:tcPr>
            <w:tcW w:w="2539" w:type="dxa"/>
            <w:vMerge/>
            <w:tcBorders>
              <w:left w:val="single" w:sz="4" w:space="0" w:color="000000"/>
              <w:bottom w:val="single" w:sz="4" w:space="0" w:color="000000"/>
              <w:right w:val="single" w:sz="4" w:space="0" w:color="000000"/>
            </w:tcBorders>
            <w:vAlign w:val="center"/>
          </w:tcPr>
          <w:p w14:paraId="695F8601"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10A4D28C"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Toulouse</w:t>
            </w:r>
          </w:p>
        </w:tc>
        <w:tc>
          <w:tcPr>
            <w:tcW w:w="1200" w:type="dxa"/>
            <w:tcBorders>
              <w:bottom w:val="single" w:sz="4" w:space="0" w:color="000000"/>
              <w:right w:val="single" w:sz="4" w:space="0" w:color="000000"/>
            </w:tcBorders>
            <w:shd w:val="clear" w:color="000000" w:fill="FFFFFF"/>
            <w:vAlign w:val="center"/>
          </w:tcPr>
          <w:p w14:paraId="1E2DF3D8"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63F054AC"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15ED34F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10 368</w:t>
            </w:r>
          </w:p>
        </w:tc>
        <w:tc>
          <w:tcPr>
            <w:tcW w:w="1200" w:type="dxa"/>
            <w:tcBorders>
              <w:bottom w:val="single" w:sz="4" w:space="0" w:color="000000"/>
              <w:right w:val="single" w:sz="4" w:space="0" w:color="000000"/>
            </w:tcBorders>
            <w:shd w:val="clear" w:color="000000" w:fill="FFFFFF"/>
            <w:vAlign w:val="center"/>
          </w:tcPr>
          <w:p w14:paraId="4815791D" w14:textId="77777777" w:rsidR="00341CDB" w:rsidRDefault="00AC610D">
            <w:pPr>
              <w:jc w:val="center"/>
              <w:rPr>
                <w:rFonts w:ascii="Calibri" w:hAnsi="Calibri" w:cs="Calibri"/>
                <w:sz w:val="22"/>
                <w:szCs w:val="22"/>
              </w:rPr>
            </w:pPr>
            <w:r>
              <w:rPr>
                <w:rFonts w:ascii="Calibri" w:hAnsi="Calibri" w:cs="Calibri"/>
                <w:sz w:val="22"/>
                <w:szCs w:val="22"/>
              </w:rPr>
              <w:t>0</w:t>
            </w:r>
          </w:p>
        </w:tc>
        <w:tc>
          <w:tcPr>
            <w:tcW w:w="1199" w:type="dxa"/>
            <w:tcBorders>
              <w:bottom w:val="single" w:sz="4" w:space="0" w:color="000000"/>
              <w:right w:val="single" w:sz="4" w:space="0" w:color="000000"/>
            </w:tcBorders>
            <w:shd w:val="clear" w:color="000000" w:fill="FFFFFF"/>
            <w:vAlign w:val="center"/>
          </w:tcPr>
          <w:p w14:paraId="7AD42CC4"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64276AA0" w14:textId="77777777">
        <w:trPr>
          <w:trHeight w:val="300"/>
        </w:trPr>
        <w:tc>
          <w:tcPr>
            <w:tcW w:w="2539" w:type="dxa"/>
            <w:vMerge/>
            <w:tcBorders>
              <w:left w:val="single" w:sz="4" w:space="0" w:color="000000"/>
              <w:bottom w:val="single" w:sz="4" w:space="0" w:color="000000"/>
              <w:right w:val="single" w:sz="4" w:space="0" w:color="000000"/>
            </w:tcBorders>
            <w:vAlign w:val="center"/>
          </w:tcPr>
          <w:p w14:paraId="2BE71F87"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5CB14ED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Nantes</w:t>
            </w:r>
          </w:p>
        </w:tc>
        <w:tc>
          <w:tcPr>
            <w:tcW w:w="1200" w:type="dxa"/>
            <w:tcBorders>
              <w:bottom w:val="single" w:sz="4" w:space="0" w:color="000000"/>
              <w:right w:val="single" w:sz="4" w:space="0" w:color="000000"/>
            </w:tcBorders>
            <w:shd w:val="clear" w:color="000000" w:fill="FFFFFF"/>
            <w:vAlign w:val="center"/>
          </w:tcPr>
          <w:p w14:paraId="19297A6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674A5A8C"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7 277</w:t>
            </w:r>
          </w:p>
        </w:tc>
        <w:tc>
          <w:tcPr>
            <w:tcW w:w="1200" w:type="dxa"/>
            <w:tcBorders>
              <w:bottom w:val="single" w:sz="4" w:space="0" w:color="000000"/>
              <w:right w:val="single" w:sz="4" w:space="0" w:color="000000"/>
            </w:tcBorders>
            <w:shd w:val="clear" w:color="000000" w:fill="FFFFFF"/>
            <w:vAlign w:val="center"/>
          </w:tcPr>
          <w:p w14:paraId="2A809A7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9 696</w:t>
            </w:r>
          </w:p>
        </w:tc>
        <w:tc>
          <w:tcPr>
            <w:tcW w:w="1200" w:type="dxa"/>
            <w:tcBorders>
              <w:bottom w:val="single" w:sz="4" w:space="0" w:color="000000"/>
              <w:right w:val="single" w:sz="4" w:space="0" w:color="000000"/>
            </w:tcBorders>
            <w:shd w:val="clear" w:color="000000" w:fill="FFFFFF"/>
            <w:vAlign w:val="center"/>
          </w:tcPr>
          <w:p w14:paraId="22B3308F" w14:textId="77777777" w:rsidR="00341CDB" w:rsidRDefault="00AC610D">
            <w:pPr>
              <w:jc w:val="center"/>
              <w:rPr>
                <w:rFonts w:ascii="Calibri" w:hAnsi="Calibri" w:cs="Calibri"/>
                <w:sz w:val="22"/>
                <w:szCs w:val="22"/>
              </w:rPr>
            </w:pPr>
            <w:r>
              <w:rPr>
                <w:rFonts w:ascii="Calibri" w:hAnsi="Calibri" w:cs="Calibri"/>
                <w:sz w:val="22"/>
                <w:szCs w:val="22"/>
              </w:rPr>
              <w:t>-7 277</w:t>
            </w:r>
          </w:p>
        </w:tc>
        <w:tc>
          <w:tcPr>
            <w:tcW w:w="1199" w:type="dxa"/>
            <w:tcBorders>
              <w:bottom w:val="single" w:sz="4" w:space="0" w:color="000000"/>
              <w:right w:val="single" w:sz="4" w:space="0" w:color="000000"/>
            </w:tcBorders>
            <w:shd w:val="clear" w:color="000000" w:fill="FFFFFF"/>
            <w:vAlign w:val="center"/>
          </w:tcPr>
          <w:p w14:paraId="4F5AA98D" w14:textId="77777777" w:rsidR="00341CDB" w:rsidRDefault="00AC610D">
            <w:pPr>
              <w:jc w:val="center"/>
              <w:rPr>
                <w:rFonts w:ascii="Calibri" w:hAnsi="Calibri" w:cs="Calibri"/>
                <w:sz w:val="22"/>
                <w:szCs w:val="22"/>
              </w:rPr>
            </w:pPr>
            <w:r>
              <w:rPr>
                <w:rFonts w:ascii="Calibri" w:hAnsi="Calibri" w:cs="Calibri"/>
                <w:sz w:val="22"/>
                <w:szCs w:val="22"/>
              </w:rPr>
              <w:t>-100,00%</w:t>
            </w:r>
          </w:p>
        </w:tc>
      </w:tr>
      <w:tr w:rsidR="00341CDB" w14:paraId="52DCA9DF" w14:textId="77777777">
        <w:trPr>
          <w:trHeight w:val="300"/>
        </w:trPr>
        <w:tc>
          <w:tcPr>
            <w:tcW w:w="2539" w:type="dxa"/>
            <w:vMerge/>
            <w:tcBorders>
              <w:left w:val="single" w:sz="4" w:space="0" w:color="000000"/>
              <w:bottom w:val="single" w:sz="4" w:space="0" w:color="000000"/>
              <w:right w:val="single" w:sz="4" w:space="0" w:color="000000"/>
            </w:tcBorders>
            <w:vAlign w:val="center"/>
          </w:tcPr>
          <w:p w14:paraId="57326540"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43631C0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Bordeaux</w:t>
            </w:r>
          </w:p>
        </w:tc>
        <w:tc>
          <w:tcPr>
            <w:tcW w:w="1200" w:type="dxa"/>
            <w:tcBorders>
              <w:bottom w:val="single" w:sz="4" w:space="0" w:color="000000"/>
              <w:right w:val="single" w:sz="4" w:space="0" w:color="000000"/>
            </w:tcBorders>
            <w:shd w:val="clear" w:color="000000" w:fill="FFFFFF"/>
            <w:vAlign w:val="center"/>
          </w:tcPr>
          <w:p w14:paraId="4C36C88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3 114</w:t>
            </w:r>
          </w:p>
        </w:tc>
        <w:tc>
          <w:tcPr>
            <w:tcW w:w="1200" w:type="dxa"/>
            <w:tcBorders>
              <w:bottom w:val="single" w:sz="4" w:space="0" w:color="000000"/>
              <w:right w:val="single" w:sz="4" w:space="0" w:color="000000"/>
            </w:tcBorders>
            <w:shd w:val="clear" w:color="000000" w:fill="FFFFFF"/>
            <w:vAlign w:val="center"/>
          </w:tcPr>
          <w:p w14:paraId="6CB6CAC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2 874</w:t>
            </w:r>
          </w:p>
        </w:tc>
        <w:tc>
          <w:tcPr>
            <w:tcW w:w="1200" w:type="dxa"/>
            <w:tcBorders>
              <w:bottom w:val="single" w:sz="4" w:space="0" w:color="000000"/>
              <w:right w:val="single" w:sz="4" w:space="0" w:color="000000"/>
            </w:tcBorders>
            <w:shd w:val="clear" w:color="000000" w:fill="FFFFFF"/>
            <w:vAlign w:val="center"/>
          </w:tcPr>
          <w:p w14:paraId="3B8E7DA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17 673</w:t>
            </w:r>
          </w:p>
        </w:tc>
        <w:tc>
          <w:tcPr>
            <w:tcW w:w="1200" w:type="dxa"/>
            <w:tcBorders>
              <w:bottom w:val="single" w:sz="4" w:space="0" w:color="000000"/>
              <w:right w:val="single" w:sz="4" w:space="0" w:color="000000"/>
            </w:tcBorders>
            <w:shd w:val="clear" w:color="000000" w:fill="FFFFFF"/>
            <w:vAlign w:val="center"/>
          </w:tcPr>
          <w:p w14:paraId="64763FA9" w14:textId="77777777" w:rsidR="00341CDB" w:rsidRDefault="00AC610D">
            <w:pPr>
              <w:jc w:val="center"/>
              <w:rPr>
                <w:rFonts w:ascii="Calibri" w:hAnsi="Calibri" w:cs="Calibri"/>
                <w:sz w:val="22"/>
                <w:szCs w:val="22"/>
              </w:rPr>
            </w:pPr>
            <w:r>
              <w:rPr>
                <w:rFonts w:ascii="Calibri" w:hAnsi="Calibri" w:cs="Calibri"/>
                <w:sz w:val="22"/>
                <w:szCs w:val="22"/>
              </w:rPr>
              <w:t>240</w:t>
            </w:r>
          </w:p>
        </w:tc>
        <w:tc>
          <w:tcPr>
            <w:tcW w:w="1199" w:type="dxa"/>
            <w:tcBorders>
              <w:bottom w:val="single" w:sz="4" w:space="0" w:color="000000"/>
              <w:right w:val="single" w:sz="4" w:space="0" w:color="000000"/>
            </w:tcBorders>
            <w:shd w:val="clear" w:color="000000" w:fill="FFFFFF"/>
            <w:vAlign w:val="center"/>
          </w:tcPr>
          <w:p w14:paraId="27751CC0" w14:textId="77777777" w:rsidR="00341CDB" w:rsidRDefault="00AC610D">
            <w:pPr>
              <w:jc w:val="center"/>
              <w:rPr>
                <w:rFonts w:ascii="Calibri" w:hAnsi="Calibri" w:cs="Calibri"/>
                <w:sz w:val="22"/>
                <w:szCs w:val="22"/>
              </w:rPr>
            </w:pPr>
            <w:r>
              <w:rPr>
                <w:rFonts w:ascii="Calibri" w:hAnsi="Calibri" w:cs="Calibri"/>
                <w:sz w:val="22"/>
                <w:szCs w:val="22"/>
              </w:rPr>
              <w:t>8,35%</w:t>
            </w:r>
          </w:p>
        </w:tc>
      </w:tr>
      <w:tr w:rsidR="00341CDB" w14:paraId="5C478859" w14:textId="77777777">
        <w:trPr>
          <w:trHeight w:val="300"/>
        </w:trPr>
        <w:tc>
          <w:tcPr>
            <w:tcW w:w="2539" w:type="dxa"/>
            <w:vMerge/>
            <w:tcBorders>
              <w:left w:val="single" w:sz="4" w:space="0" w:color="000000"/>
              <w:bottom w:val="single" w:sz="4" w:space="0" w:color="000000"/>
              <w:right w:val="single" w:sz="4" w:space="0" w:color="000000"/>
            </w:tcBorders>
            <w:vAlign w:val="center"/>
          </w:tcPr>
          <w:p w14:paraId="766DABB9"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6861BEA2"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08DB3262"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54820</w:t>
            </w:r>
          </w:p>
        </w:tc>
        <w:tc>
          <w:tcPr>
            <w:tcW w:w="1200" w:type="dxa"/>
            <w:tcBorders>
              <w:bottom w:val="single" w:sz="4" w:space="0" w:color="000000"/>
              <w:right w:val="single" w:sz="4" w:space="0" w:color="000000"/>
            </w:tcBorders>
            <w:shd w:val="clear" w:color="000000" w:fill="FFFFFF"/>
            <w:vAlign w:val="center"/>
          </w:tcPr>
          <w:p w14:paraId="5C2891CC"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75970</w:t>
            </w:r>
          </w:p>
        </w:tc>
        <w:tc>
          <w:tcPr>
            <w:tcW w:w="1200" w:type="dxa"/>
            <w:tcBorders>
              <w:bottom w:val="single" w:sz="4" w:space="0" w:color="000000"/>
              <w:right w:val="single" w:sz="4" w:space="0" w:color="000000"/>
            </w:tcBorders>
            <w:shd w:val="clear" w:color="000000" w:fill="FFFFFF"/>
            <w:vAlign w:val="center"/>
          </w:tcPr>
          <w:p w14:paraId="1B6E21CB"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131 182</w:t>
            </w:r>
          </w:p>
        </w:tc>
        <w:tc>
          <w:tcPr>
            <w:tcW w:w="1200" w:type="dxa"/>
            <w:tcBorders>
              <w:bottom w:val="single" w:sz="4" w:space="0" w:color="000000"/>
              <w:right w:val="single" w:sz="4" w:space="0" w:color="000000"/>
            </w:tcBorders>
            <w:shd w:val="clear" w:color="000000" w:fill="FFFFFF"/>
            <w:vAlign w:val="center"/>
          </w:tcPr>
          <w:p w14:paraId="6B1324B0" w14:textId="77777777" w:rsidR="00341CDB" w:rsidRDefault="00AC610D">
            <w:pPr>
              <w:jc w:val="center"/>
              <w:rPr>
                <w:rFonts w:ascii="Calibri" w:hAnsi="Calibri" w:cs="Calibri"/>
                <w:sz w:val="22"/>
                <w:szCs w:val="22"/>
              </w:rPr>
            </w:pPr>
            <w:r>
              <w:rPr>
                <w:rFonts w:ascii="Calibri" w:hAnsi="Calibri" w:cs="Calibri"/>
                <w:sz w:val="22"/>
                <w:szCs w:val="22"/>
              </w:rPr>
              <w:t>-21 150</w:t>
            </w:r>
          </w:p>
        </w:tc>
        <w:tc>
          <w:tcPr>
            <w:tcW w:w="1199" w:type="dxa"/>
            <w:tcBorders>
              <w:bottom w:val="single" w:sz="4" w:space="0" w:color="000000"/>
              <w:right w:val="single" w:sz="4" w:space="0" w:color="000000"/>
            </w:tcBorders>
            <w:shd w:val="clear" w:color="000000" w:fill="FFFFFF"/>
            <w:vAlign w:val="center"/>
          </w:tcPr>
          <w:p w14:paraId="587359C4" w14:textId="77777777" w:rsidR="00341CDB" w:rsidRDefault="00AC610D">
            <w:pPr>
              <w:jc w:val="center"/>
              <w:rPr>
                <w:rFonts w:ascii="Calibri" w:hAnsi="Calibri" w:cs="Calibri"/>
                <w:sz w:val="22"/>
                <w:szCs w:val="22"/>
              </w:rPr>
            </w:pPr>
            <w:r>
              <w:rPr>
                <w:rFonts w:ascii="Calibri" w:hAnsi="Calibri" w:cs="Calibri"/>
                <w:sz w:val="22"/>
                <w:szCs w:val="22"/>
              </w:rPr>
              <w:t>-27,84%</w:t>
            </w:r>
          </w:p>
        </w:tc>
      </w:tr>
      <w:tr w:rsidR="00341CDB" w14:paraId="522328B5"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3F46977F"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 </w:t>
            </w:r>
          </w:p>
        </w:tc>
        <w:tc>
          <w:tcPr>
            <w:tcW w:w="1321" w:type="dxa"/>
            <w:tcBorders>
              <w:bottom w:val="single" w:sz="4" w:space="0" w:color="000000"/>
              <w:right w:val="single" w:sz="4" w:space="0" w:color="000000"/>
            </w:tcBorders>
            <w:shd w:val="clear" w:color="000000" w:fill="FFFFFF"/>
            <w:vAlign w:val="center"/>
          </w:tcPr>
          <w:p w14:paraId="122EC2D3"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Brest</w:t>
            </w:r>
          </w:p>
        </w:tc>
        <w:tc>
          <w:tcPr>
            <w:tcW w:w="1200" w:type="dxa"/>
            <w:tcBorders>
              <w:bottom w:val="single" w:sz="4" w:space="0" w:color="000000"/>
              <w:right w:val="single" w:sz="4" w:space="0" w:color="000000"/>
            </w:tcBorders>
            <w:shd w:val="clear" w:color="000000" w:fill="FFFFFF"/>
            <w:vAlign w:val="center"/>
          </w:tcPr>
          <w:p w14:paraId="26F4CA68"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1805C2A3"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3008AC4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8 099</w:t>
            </w:r>
          </w:p>
        </w:tc>
        <w:tc>
          <w:tcPr>
            <w:tcW w:w="1200" w:type="dxa"/>
            <w:tcBorders>
              <w:bottom w:val="single" w:sz="4" w:space="0" w:color="000000"/>
              <w:right w:val="single" w:sz="4" w:space="0" w:color="000000"/>
            </w:tcBorders>
            <w:shd w:val="clear" w:color="000000" w:fill="FFFFFF"/>
            <w:vAlign w:val="center"/>
          </w:tcPr>
          <w:p w14:paraId="57C6CB94"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199" w:type="dxa"/>
            <w:tcBorders>
              <w:bottom w:val="single" w:sz="4" w:space="0" w:color="000000"/>
              <w:right w:val="single" w:sz="4" w:space="0" w:color="000000"/>
            </w:tcBorders>
            <w:shd w:val="clear" w:color="000000" w:fill="FFFFFF"/>
            <w:vAlign w:val="center"/>
          </w:tcPr>
          <w:p w14:paraId="007CE328"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5CAFC8E2" w14:textId="77777777">
        <w:trPr>
          <w:trHeight w:val="300"/>
        </w:trPr>
        <w:tc>
          <w:tcPr>
            <w:tcW w:w="2539" w:type="dxa"/>
            <w:vMerge/>
            <w:tcBorders>
              <w:left w:val="single" w:sz="4" w:space="0" w:color="000000"/>
              <w:bottom w:val="single" w:sz="4" w:space="0" w:color="000000"/>
              <w:right w:val="single" w:sz="4" w:space="0" w:color="000000"/>
            </w:tcBorders>
            <w:vAlign w:val="center"/>
          </w:tcPr>
          <w:p w14:paraId="29DD83EB"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321A9D5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Montpellier</w:t>
            </w:r>
          </w:p>
        </w:tc>
        <w:tc>
          <w:tcPr>
            <w:tcW w:w="1200" w:type="dxa"/>
            <w:tcBorders>
              <w:bottom w:val="single" w:sz="4" w:space="0" w:color="000000"/>
              <w:right w:val="single" w:sz="4" w:space="0" w:color="000000"/>
            </w:tcBorders>
            <w:shd w:val="clear" w:color="000000" w:fill="FFFFFF"/>
            <w:vAlign w:val="center"/>
          </w:tcPr>
          <w:p w14:paraId="4213240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735A832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7265474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4 943</w:t>
            </w:r>
          </w:p>
        </w:tc>
        <w:tc>
          <w:tcPr>
            <w:tcW w:w="1200" w:type="dxa"/>
            <w:tcBorders>
              <w:bottom w:val="single" w:sz="4" w:space="0" w:color="000000"/>
              <w:right w:val="single" w:sz="4" w:space="0" w:color="000000"/>
            </w:tcBorders>
            <w:shd w:val="clear" w:color="000000" w:fill="FFFFFF"/>
            <w:vAlign w:val="center"/>
          </w:tcPr>
          <w:p w14:paraId="326B605B"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199" w:type="dxa"/>
            <w:tcBorders>
              <w:bottom w:val="single" w:sz="4" w:space="0" w:color="000000"/>
              <w:right w:val="single" w:sz="4" w:space="0" w:color="000000"/>
            </w:tcBorders>
            <w:shd w:val="clear" w:color="000000" w:fill="FFFFFF"/>
            <w:vAlign w:val="center"/>
          </w:tcPr>
          <w:p w14:paraId="5C5C5182"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3440D8B8" w14:textId="77777777">
        <w:trPr>
          <w:trHeight w:val="300"/>
        </w:trPr>
        <w:tc>
          <w:tcPr>
            <w:tcW w:w="2539" w:type="dxa"/>
            <w:vMerge/>
            <w:tcBorders>
              <w:left w:val="single" w:sz="4" w:space="0" w:color="000000"/>
              <w:bottom w:val="single" w:sz="4" w:space="0" w:color="000000"/>
              <w:right w:val="single" w:sz="4" w:space="0" w:color="000000"/>
            </w:tcBorders>
            <w:vAlign w:val="center"/>
          </w:tcPr>
          <w:p w14:paraId="5EBA6C14"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30D11D4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Nantes</w:t>
            </w:r>
          </w:p>
        </w:tc>
        <w:tc>
          <w:tcPr>
            <w:tcW w:w="1200" w:type="dxa"/>
            <w:tcBorders>
              <w:bottom w:val="single" w:sz="4" w:space="0" w:color="000000"/>
              <w:right w:val="single" w:sz="4" w:space="0" w:color="000000"/>
            </w:tcBorders>
            <w:shd w:val="clear" w:color="000000" w:fill="FFFFFF"/>
            <w:vAlign w:val="center"/>
          </w:tcPr>
          <w:p w14:paraId="615CD06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11 929</w:t>
            </w:r>
          </w:p>
        </w:tc>
        <w:tc>
          <w:tcPr>
            <w:tcW w:w="1200" w:type="dxa"/>
            <w:tcBorders>
              <w:bottom w:val="single" w:sz="4" w:space="0" w:color="000000"/>
              <w:right w:val="single" w:sz="4" w:space="0" w:color="000000"/>
            </w:tcBorders>
            <w:shd w:val="clear" w:color="000000" w:fill="FFFFFF"/>
            <w:vAlign w:val="center"/>
          </w:tcPr>
          <w:p w14:paraId="40B32428"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10 674</w:t>
            </w:r>
          </w:p>
        </w:tc>
        <w:tc>
          <w:tcPr>
            <w:tcW w:w="1200" w:type="dxa"/>
            <w:tcBorders>
              <w:bottom w:val="single" w:sz="4" w:space="0" w:color="000000"/>
              <w:right w:val="single" w:sz="4" w:space="0" w:color="000000"/>
            </w:tcBorders>
            <w:shd w:val="clear" w:color="000000" w:fill="FFFFFF"/>
            <w:vAlign w:val="center"/>
          </w:tcPr>
          <w:p w14:paraId="337EE33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19 315</w:t>
            </w:r>
          </w:p>
        </w:tc>
        <w:tc>
          <w:tcPr>
            <w:tcW w:w="1200" w:type="dxa"/>
            <w:tcBorders>
              <w:bottom w:val="single" w:sz="4" w:space="0" w:color="000000"/>
              <w:right w:val="single" w:sz="4" w:space="0" w:color="000000"/>
            </w:tcBorders>
            <w:shd w:val="clear" w:color="000000" w:fill="FFFFFF"/>
            <w:vAlign w:val="center"/>
          </w:tcPr>
          <w:p w14:paraId="25E019F7" w14:textId="77777777" w:rsidR="00341CDB" w:rsidRDefault="00AC610D">
            <w:pPr>
              <w:jc w:val="center"/>
              <w:rPr>
                <w:rFonts w:ascii="Calibri" w:hAnsi="Calibri" w:cs="Calibri"/>
                <w:sz w:val="22"/>
                <w:szCs w:val="22"/>
              </w:rPr>
            </w:pPr>
            <w:r>
              <w:rPr>
                <w:rFonts w:ascii="Calibri" w:hAnsi="Calibri" w:cs="Calibri"/>
                <w:sz w:val="22"/>
                <w:szCs w:val="22"/>
              </w:rPr>
              <w:t>1 255</w:t>
            </w:r>
          </w:p>
        </w:tc>
        <w:tc>
          <w:tcPr>
            <w:tcW w:w="1199" w:type="dxa"/>
            <w:tcBorders>
              <w:bottom w:val="single" w:sz="4" w:space="0" w:color="000000"/>
              <w:right w:val="single" w:sz="4" w:space="0" w:color="000000"/>
            </w:tcBorders>
            <w:shd w:val="clear" w:color="000000" w:fill="FFFFFF"/>
            <w:vAlign w:val="center"/>
          </w:tcPr>
          <w:p w14:paraId="2150CFCE" w14:textId="77777777" w:rsidR="00341CDB" w:rsidRDefault="00AC610D">
            <w:pPr>
              <w:jc w:val="center"/>
              <w:rPr>
                <w:rFonts w:ascii="Calibri" w:hAnsi="Calibri" w:cs="Calibri"/>
                <w:sz w:val="22"/>
                <w:szCs w:val="22"/>
              </w:rPr>
            </w:pPr>
            <w:r>
              <w:rPr>
                <w:rFonts w:ascii="Calibri" w:hAnsi="Calibri" w:cs="Calibri"/>
                <w:sz w:val="22"/>
                <w:szCs w:val="22"/>
              </w:rPr>
              <w:t>11,76%</w:t>
            </w:r>
          </w:p>
        </w:tc>
      </w:tr>
      <w:tr w:rsidR="00341CDB" w14:paraId="600ED95F" w14:textId="77777777">
        <w:trPr>
          <w:trHeight w:val="300"/>
        </w:trPr>
        <w:tc>
          <w:tcPr>
            <w:tcW w:w="2539" w:type="dxa"/>
            <w:vMerge/>
            <w:tcBorders>
              <w:left w:val="single" w:sz="4" w:space="0" w:color="000000"/>
              <w:bottom w:val="single" w:sz="4" w:space="0" w:color="000000"/>
              <w:right w:val="single" w:sz="4" w:space="0" w:color="000000"/>
            </w:tcBorders>
            <w:vAlign w:val="center"/>
          </w:tcPr>
          <w:p w14:paraId="36C6DE3D"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0648AA5F"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2CBCBAAE"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11929</w:t>
            </w:r>
          </w:p>
        </w:tc>
        <w:tc>
          <w:tcPr>
            <w:tcW w:w="1200" w:type="dxa"/>
            <w:tcBorders>
              <w:bottom w:val="single" w:sz="4" w:space="0" w:color="000000"/>
              <w:right w:val="single" w:sz="4" w:space="0" w:color="000000"/>
            </w:tcBorders>
            <w:shd w:val="clear" w:color="000000" w:fill="FFFFFF"/>
            <w:vAlign w:val="center"/>
          </w:tcPr>
          <w:p w14:paraId="5F527994"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10 674</w:t>
            </w:r>
          </w:p>
        </w:tc>
        <w:tc>
          <w:tcPr>
            <w:tcW w:w="1200" w:type="dxa"/>
            <w:tcBorders>
              <w:bottom w:val="single" w:sz="4" w:space="0" w:color="000000"/>
              <w:right w:val="single" w:sz="4" w:space="0" w:color="000000"/>
            </w:tcBorders>
            <w:shd w:val="clear" w:color="000000" w:fill="FFFFFF"/>
            <w:vAlign w:val="center"/>
          </w:tcPr>
          <w:p w14:paraId="7A0F10D5"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32 357</w:t>
            </w:r>
          </w:p>
        </w:tc>
        <w:tc>
          <w:tcPr>
            <w:tcW w:w="1200" w:type="dxa"/>
            <w:tcBorders>
              <w:bottom w:val="single" w:sz="4" w:space="0" w:color="000000"/>
              <w:right w:val="single" w:sz="4" w:space="0" w:color="000000"/>
            </w:tcBorders>
            <w:shd w:val="clear" w:color="000000" w:fill="FFFFFF"/>
            <w:vAlign w:val="center"/>
          </w:tcPr>
          <w:p w14:paraId="2F05B510" w14:textId="77777777" w:rsidR="00341CDB" w:rsidRDefault="00AC610D">
            <w:pPr>
              <w:jc w:val="center"/>
              <w:rPr>
                <w:rFonts w:ascii="Calibri" w:hAnsi="Calibri" w:cs="Calibri"/>
                <w:sz w:val="22"/>
                <w:szCs w:val="22"/>
              </w:rPr>
            </w:pPr>
            <w:r>
              <w:rPr>
                <w:rFonts w:ascii="Calibri" w:hAnsi="Calibri" w:cs="Calibri"/>
                <w:sz w:val="22"/>
                <w:szCs w:val="22"/>
              </w:rPr>
              <w:t>1 255</w:t>
            </w:r>
          </w:p>
        </w:tc>
        <w:tc>
          <w:tcPr>
            <w:tcW w:w="1199" w:type="dxa"/>
            <w:tcBorders>
              <w:bottom w:val="single" w:sz="4" w:space="0" w:color="000000"/>
              <w:right w:val="single" w:sz="4" w:space="0" w:color="000000"/>
            </w:tcBorders>
            <w:shd w:val="clear" w:color="000000" w:fill="FFFFFF"/>
            <w:vAlign w:val="center"/>
          </w:tcPr>
          <w:p w14:paraId="0900000E" w14:textId="77777777" w:rsidR="00341CDB" w:rsidRDefault="00AC610D">
            <w:pPr>
              <w:jc w:val="center"/>
              <w:rPr>
                <w:rFonts w:ascii="Calibri" w:hAnsi="Calibri" w:cs="Calibri"/>
                <w:sz w:val="22"/>
                <w:szCs w:val="22"/>
              </w:rPr>
            </w:pPr>
            <w:r>
              <w:rPr>
                <w:rFonts w:ascii="Calibri" w:hAnsi="Calibri" w:cs="Calibri"/>
                <w:sz w:val="22"/>
                <w:szCs w:val="22"/>
              </w:rPr>
              <w:t>11,76%</w:t>
            </w:r>
          </w:p>
        </w:tc>
      </w:tr>
      <w:tr w:rsidR="00341CDB" w14:paraId="47BFE712" w14:textId="77777777">
        <w:trPr>
          <w:trHeight w:val="300"/>
        </w:trPr>
        <w:tc>
          <w:tcPr>
            <w:tcW w:w="3860" w:type="dxa"/>
            <w:gridSpan w:val="2"/>
            <w:tcBorders>
              <w:top w:val="single" w:sz="4" w:space="0" w:color="000000"/>
              <w:left w:val="single" w:sz="4" w:space="0" w:color="000000"/>
              <w:bottom w:val="single" w:sz="4" w:space="0" w:color="000000"/>
              <w:right w:val="single" w:sz="4" w:space="0" w:color="000000"/>
            </w:tcBorders>
            <w:shd w:val="clear" w:color="000000" w:fill="4F81BD"/>
            <w:vAlign w:val="center"/>
          </w:tcPr>
          <w:p w14:paraId="34B60BDF"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Total</w:t>
            </w:r>
          </w:p>
        </w:tc>
        <w:tc>
          <w:tcPr>
            <w:tcW w:w="1200" w:type="dxa"/>
            <w:tcBorders>
              <w:bottom w:val="single" w:sz="4" w:space="0" w:color="000000"/>
              <w:right w:val="single" w:sz="4" w:space="0" w:color="000000"/>
            </w:tcBorders>
            <w:vAlign w:val="center"/>
          </w:tcPr>
          <w:p w14:paraId="46F2353D" w14:textId="77777777" w:rsidR="00341CDB" w:rsidRDefault="00AC610D">
            <w:pPr>
              <w:jc w:val="center"/>
              <w:rPr>
                <w:rFonts w:ascii="Calibri" w:hAnsi="Calibri" w:cs="Calibri"/>
                <w:b/>
                <w:bCs/>
                <w:sz w:val="22"/>
                <w:szCs w:val="22"/>
              </w:rPr>
            </w:pPr>
            <w:r>
              <w:rPr>
                <w:rFonts w:ascii="Calibri" w:hAnsi="Calibri" w:cs="Calibri"/>
                <w:b/>
                <w:bCs/>
                <w:sz w:val="22"/>
                <w:szCs w:val="22"/>
              </w:rPr>
              <w:t>353 640</w:t>
            </w:r>
          </w:p>
        </w:tc>
        <w:tc>
          <w:tcPr>
            <w:tcW w:w="1200" w:type="dxa"/>
            <w:tcBorders>
              <w:bottom w:val="single" w:sz="4" w:space="0" w:color="000000"/>
              <w:right w:val="single" w:sz="4" w:space="0" w:color="000000"/>
            </w:tcBorders>
            <w:shd w:val="clear" w:color="000000" w:fill="FFFFFF"/>
            <w:vAlign w:val="center"/>
          </w:tcPr>
          <w:p w14:paraId="54F14D16" w14:textId="77777777" w:rsidR="00341CDB" w:rsidRDefault="00AC610D">
            <w:pPr>
              <w:jc w:val="center"/>
              <w:rPr>
                <w:rFonts w:ascii="Calibri" w:hAnsi="Calibri" w:cs="Calibri"/>
                <w:b/>
                <w:bCs/>
                <w:sz w:val="22"/>
                <w:szCs w:val="22"/>
              </w:rPr>
            </w:pPr>
            <w:r>
              <w:rPr>
                <w:rFonts w:ascii="Calibri" w:hAnsi="Calibri" w:cs="Calibri"/>
                <w:b/>
                <w:bCs/>
                <w:sz w:val="22"/>
                <w:szCs w:val="22"/>
              </w:rPr>
              <w:t>364 991</w:t>
            </w:r>
          </w:p>
        </w:tc>
        <w:tc>
          <w:tcPr>
            <w:tcW w:w="1200" w:type="dxa"/>
            <w:tcBorders>
              <w:bottom w:val="single" w:sz="4" w:space="0" w:color="000000"/>
              <w:right w:val="single" w:sz="4" w:space="0" w:color="000000"/>
            </w:tcBorders>
            <w:shd w:val="clear" w:color="000000" w:fill="FFFFFF"/>
            <w:vAlign w:val="center"/>
          </w:tcPr>
          <w:p w14:paraId="48271C5C"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439 043</w:t>
            </w:r>
          </w:p>
        </w:tc>
        <w:tc>
          <w:tcPr>
            <w:tcW w:w="1200" w:type="dxa"/>
            <w:tcBorders>
              <w:bottom w:val="single" w:sz="4" w:space="0" w:color="000000"/>
              <w:right w:val="single" w:sz="4" w:space="0" w:color="000000"/>
            </w:tcBorders>
            <w:shd w:val="clear" w:color="000000" w:fill="FFFFFF"/>
            <w:vAlign w:val="center"/>
          </w:tcPr>
          <w:p w14:paraId="1F77C752" w14:textId="77777777" w:rsidR="00341CDB" w:rsidRDefault="00AC610D">
            <w:pPr>
              <w:jc w:val="center"/>
              <w:rPr>
                <w:rFonts w:ascii="Calibri" w:hAnsi="Calibri" w:cs="Calibri"/>
                <w:sz w:val="22"/>
                <w:szCs w:val="22"/>
              </w:rPr>
            </w:pPr>
            <w:r>
              <w:rPr>
                <w:rFonts w:ascii="Calibri" w:hAnsi="Calibri" w:cs="Calibri"/>
                <w:sz w:val="22"/>
                <w:szCs w:val="22"/>
              </w:rPr>
              <w:t>-11 351</w:t>
            </w:r>
          </w:p>
        </w:tc>
        <w:tc>
          <w:tcPr>
            <w:tcW w:w="1199" w:type="dxa"/>
            <w:tcBorders>
              <w:bottom w:val="single" w:sz="4" w:space="0" w:color="000000"/>
              <w:right w:val="single" w:sz="4" w:space="0" w:color="000000"/>
            </w:tcBorders>
            <w:shd w:val="clear" w:color="000000" w:fill="FFFFFF"/>
            <w:vAlign w:val="center"/>
          </w:tcPr>
          <w:p w14:paraId="51265CB8" w14:textId="77777777" w:rsidR="00341CDB" w:rsidRDefault="00AC610D">
            <w:pPr>
              <w:jc w:val="center"/>
              <w:rPr>
                <w:rFonts w:ascii="Calibri" w:hAnsi="Calibri" w:cs="Calibri"/>
                <w:sz w:val="22"/>
                <w:szCs w:val="22"/>
              </w:rPr>
            </w:pPr>
            <w:r>
              <w:rPr>
                <w:rFonts w:ascii="Calibri" w:hAnsi="Calibri" w:cs="Calibri"/>
                <w:sz w:val="22"/>
                <w:szCs w:val="22"/>
              </w:rPr>
              <w:t>-3,11%</w:t>
            </w:r>
          </w:p>
        </w:tc>
      </w:tr>
    </w:tbl>
    <w:p w14:paraId="28106A6B" w14:textId="77777777" w:rsidR="00341CDB" w:rsidRDefault="00341CDB">
      <w:pPr>
        <w:ind w:right="-143"/>
        <w:jc w:val="both"/>
        <w:rPr>
          <w:rFonts w:ascii="Calibri Light" w:hAnsi="Calibri Light"/>
        </w:rPr>
      </w:pPr>
    </w:p>
    <w:p w14:paraId="18CF4C49" w14:textId="77777777" w:rsidR="00341CDB" w:rsidRDefault="00341CDB">
      <w:pPr>
        <w:ind w:right="-143"/>
        <w:jc w:val="both"/>
        <w:rPr>
          <w:rFonts w:ascii="Calibri Light" w:hAnsi="Calibri Light"/>
        </w:rPr>
      </w:pPr>
    </w:p>
    <w:p w14:paraId="63AE55F3" w14:textId="77777777" w:rsidR="00341CDB" w:rsidRDefault="00341CDB">
      <w:pPr>
        <w:jc w:val="center"/>
        <w:rPr>
          <w:rFonts w:ascii="Calibri Light" w:hAnsi="Calibri Light" w:cs="Calibri Light"/>
        </w:rPr>
      </w:pPr>
    </w:p>
    <w:p w14:paraId="3224256B" w14:textId="77777777" w:rsidR="00341CDB" w:rsidRDefault="00AC610D">
      <w:pPr>
        <w:pStyle w:val="style3"/>
        <w:numPr>
          <w:ilvl w:val="2"/>
          <w:numId w:val="7"/>
        </w:numPr>
        <w:ind w:left="1004" w:firstLine="0"/>
      </w:pPr>
      <w:r>
        <w:lastRenderedPageBreak/>
        <w:t xml:space="preserve">Trafic International Passagers </w:t>
      </w:r>
    </w:p>
    <w:p w14:paraId="2FBC410E" w14:textId="77777777" w:rsidR="00341CDB" w:rsidRDefault="00AC610D">
      <w:pPr>
        <w:ind w:right="141"/>
        <w:jc w:val="both"/>
        <w:rPr>
          <w:rFonts w:ascii="Calibri Light" w:hAnsi="Calibri Light" w:cs="Calibri Light"/>
          <w:bCs/>
        </w:rPr>
      </w:pPr>
      <w:r>
        <w:rPr>
          <w:rFonts w:ascii="Calibri Light" w:hAnsi="Calibri Light" w:cs="Calibri Light"/>
          <w:bCs/>
        </w:rPr>
        <w:t>Le trafic de l’aéroport de Bastia-Poretta se caractérise par une diminution de sa composante internationale avec 209 735 passagers.</w:t>
      </w:r>
    </w:p>
    <w:p w14:paraId="64187EFD" w14:textId="77777777" w:rsidR="00341CDB" w:rsidRDefault="00341CDB">
      <w:pPr>
        <w:ind w:right="141"/>
        <w:jc w:val="both"/>
        <w:rPr>
          <w:rFonts w:ascii="Calibri Light" w:hAnsi="Calibri Light" w:cs="Calibri Light"/>
          <w:bCs/>
        </w:rPr>
      </w:pPr>
    </w:p>
    <w:p w14:paraId="1ACCA600" w14:textId="77777777" w:rsidR="00341CDB" w:rsidRDefault="00341CDB">
      <w:pPr>
        <w:ind w:right="141"/>
        <w:jc w:val="both"/>
        <w:rPr>
          <w:rFonts w:ascii="Calibri Light" w:hAnsi="Calibri Light" w:cs="Calibri Light"/>
          <w:bCs/>
        </w:rPr>
      </w:pPr>
    </w:p>
    <w:p w14:paraId="38090BAB" w14:textId="77777777" w:rsidR="00341CDB" w:rsidRDefault="00341CDB">
      <w:pPr>
        <w:ind w:right="141"/>
        <w:jc w:val="both"/>
        <w:rPr>
          <w:rFonts w:ascii="Calibri Light" w:hAnsi="Calibri Light" w:cs="Calibri Light"/>
          <w:bCs/>
        </w:rPr>
      </w:pPr>
    </w:p>
    <w:p w14:paraId="4E116567" w14:textId="77777777" w:rsidR="00341CDB" w:rsidRDefault="00AC610D">
      <w:pPr>
        <w:pStyle w:val="style4"/>
        <w:numPr>
          <w:ilvl w:val="3"/>
          <w:numId w:val="7"/>
        </w:numPr>
        <w:ind w:left="1004" w:firstLine="0"/>
      </w:pPr>
      <w:r>
        <w:t>Évolution du trafic international</w:t>
      </w:r>
    </w:p>
    <w:p w14:paraId="0C6C08CC" w14:textId="77777777" w:rsidR="00341CDB" w:rsidRDefault="00AC610D">
      <w:pPr>
        <w:jc w:val="both"/>
        <w:rPr>
          <w:rFonts w:ascii="Calibri Light" w:hAnsi="Calibri Light" w:cs="Calibri Light"/>
        </w:rPr>
      </w:pPr>
      <w:r>
        <w:rPr>
          <w:rFonts w:ascii="Calibri Light" w:hAnsi="Calibri Light" w:cs="Calibri Light"/>
        </w:rPr>
        <w:t>L’évolution du trafic international depuis 2008 est présentée sur le graphique ci-après :</w:t>
      </w:r>
    </w:p>
    <w:p w14:paraId="279A2E90" w14:textId="77777777" w:rsidR="00341CDB" w:rsidRDefault="00341CDB">
      <w:pPr>
        <w:jc w:val="both"/>
        <w:rPr>
          <w:rFonts w:ascii="Calibri Light" w:hAnsi="Calibri Light" w:cs="Calibri Light"/>
        </w:rPr>
      </w:pPr>
    </w:p>
    <w:p w14:paraId="60F9037B" w14:textId="77777777" w:rsidR="00341CDB" w:rsidRDefault="00AC610D">
      <w:pPr>
        <w:jc w:val="both"/>
        <w:rPr>
          <w:rFonts w:ascii="Calibri Light" w:hAnsi="Calibri Light" w:cs="Calibri Light"/>
        </w:rPr>
      </w:pPr>
      <w:r>
        <w:rPr>
          <w:noProof/>
        </w:rPr>
        <w:drawing>
          <wp:inline distT="0" distB="0" distL="0" distR="0" wp14:anchorId="104FB287" wp14:editId="5C80B092">
            <wp:extent cx="6162675" cy="3305175"/>
            <wp:effectExtent l="0" t="0" r="0" b="0"/>
            <wp:docPr id="5" name="Object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07763A" w14:textId="77777777" w:rsidR="00341CDB" w:rsidRDefault="00341CDB">
      <w:pPr>
        <w:jc w:val="both"/>
        <w:rPr>
          <w:rFonts w:ascii="Calibri Light" w:hAnsi="Calibri Light" w:cs="Calibri Light"/>
        </w:rPr>
      </w:pPr>
    </w:p>
    <w:p w14:paraId="554F622A" w14:textId="77777777" w:rsidR="00341CDB" w:rsidRDefault="00341CDB">
      <w:pPr>
        <w:jc w:val="both"/>
        <w:rPr>
          <w:rFonts w:ascii="Calibri Light" w:hAnsi="Calibri Light" w:cs="Calibri Light"/>
        </w:rPr>
      </w:pPr>
    </w:p>
    <w:p w14:paraId="6175CFF4" w14:textId="77777777" w:rsidR="00341CDB" w:rsidRDefault="00341CDB">
      <w:pPr>
        <w:jc w:val="both"/>
        <w:rPr>
          <w:rFonts w:ascii="Calibri Light" w:hAnsi="Calibri Light" w:cs="Calibri Light"/>
        </w:rPr>
      </w:pPr>
    </w:p>
    <w:p w14:paraId="7FB7B6A7" w14:textId="77777777" w:rsidR="00341CDB" w:rsidRDefault="00AC610D">
      <w:pPr>
        <w:jc w:val="both"/>
        <w:rPr>
          <w:rFonts w:ascii="Calibri Light" w:hAnsi="Calibri Light" w:cs="Calibri Light"/>
        </w:rPr>
      </w:pPr>
      <w:r>
        <w:rPr>
          <w:rFonts w:ascii="Calibri Light" w:hAnsi="Calibri Light" w:cs="Calibri Light"/>
        </w:rPr>
        <w:t>Alors que le trafic international connaissait une courbe ascendante, en 2024 le trafic est en baisse de 8,40%, soit – 19 230 passagers transportés.</w:t>
      </w:r>
    </w:p>
    <w:p w14:paraId="45E71DE7" w14:textId="77777777" w:rsidR="00341CDB" w:rsidRDefault="00341CDB">
      <w:pPr>
        <w:jc w:val="both"/>
        <w:rPr>
          <w:rFonts w:ascii="Calibri Light" w:hAnsi="Calibri Light" w:cs="Calibri Light"/>
        </w:rPr>
      </w:pPr>
    </w:p>
    <w:p w14:paraId="4E72FCDC" w14:textId="77777777" w:rsidR="00341CDB" w:rsidRDefault="00AC610D">
      <w:pPr>
        <w:pStyle w:val="style4"/>
        <w:numPr>
          <w:ilvl w:val="3"/>
          <w:numId w:val="7"/>
        </w:numPr>
        <w:ind w:left="1429" w:hanging="862"/>
      </w:pPr>
      <w:r>
        <w:t>Répartition du trafic international par pays</w:t>
      </w:r>
    </w:p>
    <w:p w14:paraId="2C5B6AE0" w14:textId="77777777" w:rsidR="00341CDB" w:rsidRDefault="00AC610D">
      <w:pPr>
        <w:jc w:val="both"/>
        <w:rPr>
          <w:rFonts w:ascii="Calibri Light" w:hAnsi="Calibri Light" w:cs="Calibri Light"/>
        </w:rPr>
      </w:pPr>
      <w:r>
        <w:rPr>
          <w:rFonts w:ascii="Calibri Light" w:hAnsi="Calibri Light" w:cs="Calibri Light"/>
        </w:rPr>
        <w:t>Comme en 2023, l’Allemagne est le leader sur ce marché avec 56 752 passagers (27,06% de parts de trafic), devançant les flux sur la Suisse avec 45 274 passagers (21,59%) et sur la Belgique avec 32 340 passagers (15,42%). La Grande Bretagne, qui connaît une baisse de son trafic de 23,65% (-5 230 passagers), suit avec un volume de 16 886 passagers (8,05%) et les Pays-Bas avec 14 146 passagers. Ces 5 marchés constituent 76,86% du trafic international.</w:t>
      </w:r>
    </w:p>
    <w:p w14:paraId="4A1FDCE1" w14:textId="77777777" w:rsidR="00341CDB" w:rsidRDefault="00341CDB">
      <w:pPr>
        <w:jc w:val="both"/>
        <w:rPr>
          <w:rFonts w:ascii="Calibri Light" w:hAnsi="Calibri Light" w:cs="Calibri Light"/>
        </w:rPr>
      </w:pPr>
    </w:p>
    <w:p w14:paraId="436984D8" w14:textId="77777777" w:rsidR="00341CDB" w:rsidRDefault="00AC610D">
      <w:pPr>
        <w:jc w:val="both"/>
        <w:rPr>
          <w:rFonts w:ascii="Calibri Light" w:hAnsi="Calibri Light" w:cs="Calibri Light"/>
        </w:rPr>
      </w:pPr>
      <w:r>
        <w:rPr>
          <w:rFonts w:ascii="Calibri Light" w:hAnsi="Calibri Light" w:cs="Calibri Light"/>
        </w:rPr>
        <w:t>Ainsi, le trafic international « passagers » par pays tous vols commerciaux confondus est le suivant :</w:t>
      </w:r>
    </w:p>
    <w:p w14:paraId="421A3BE5" w14:textId="77777777" w:rsidR="00341CDB" w:rsidRDefault="00341CDB">
      <w:pPr>
        <w:jc w:val="both"/>
        <w:rPr>
          <w:rFonts w:ascii="Calibri Light" w:hAnsi="Calibri Light" w:cs="Calibri Light"/>
        </w:rPr>
      </w:pPr>
    </w:p>
    <w:tbl>
      <w:tblPr>
        <w:tblW w:w="10091" w:type="dxa"/>
        <w:tblLayout w:type="fixed"/>
        <w:tblCellMar>
          <w:left w:w="70" w:type="dxa"/>
          <w:right w:w="70" w:type="dxa"/>
        </w:tblCellMar>
        <w:tblLook w:val="04A0" w:firstRow="1" w:lastRow="0" w:firstColumn="1" w:lastColumn="0" w:noHBand="0" w:noVBand="1"/>
      </w:tblPr>
      <w:tblGrid>
        <w:gridCol w:w="2022"/>
        <w:gridCol w:w="1613"/>
        <w:gridCol w:w="1615"/>
        <w:gridCol w:w="1613"/>
        <w:gridCol w:w="1615"/>
        <w:gridCol w:w="1613"/>
      </w:tblGrid>
      <w:tr w:rsidR="00341CDB" w14:paraId="13451AC9" w14:textId="77777777">
        <w:trPr>
          <w:trHeight w:val="267"/>
        </w:trPr>
        <w:tc>
          <w:tcPr>
            <w:tcW w:w="2021" w:type="dxa"/>
            <w:vMerge w:val="restart"/>
            <w:tcBorders>
              <w:top w:val="single" w:sz="8" w:space="0" w:color="4F81BD"/>
              <w:left w:val="single" w:sz="8" w:space="0" w:color="4F81BD"/>
            </w:tcBorders>
            <w:shd w:val="clear" w:color="000000" w:fill="4F81BD"/>
            <w:vAlign w:val="center"/>
          </w:tcPr>
          <w:p w14:paraId="0378897A" w14:textId="77777777" w:rsidR="00341CDB" w:rsidRDefault="00AC610D">
            <w:pPr>
              <w:jc w:val="center"/>
              <w:rPr>
                <w:rFonts w:ascii="Calibri" w:hAnsi="Calibri" w:cs="Calibri"/>
                <w:b/>
                <w:bCs/>
                <w:color w:val="FFFFFF"/>
              </w:rPr>
            </w:pPr>
            <w:r>
              <w:rPr>
                <w:rFonts w:ascii="Calibri" w:hAnsi="Calibri" w:cs="Calibri"/>
                <w:b/>
                <w:bCs/>
                <w:color w:val="FFFFFF"/>
              </w:rPr>
              <w:t> </w:t>
            </w:r>
          </w:p>
        </w:tc>
        <w:tc>
          <w:tcPr>
            <w:tcW w:w="1613" w:type="dxa"/>
            <w:vMerge w:val="restart"/>
            <w:tcBorders>
              <w:top w:val="single" w:sz="8" w:space="0" w:color="4F81BD"/>
            </w:tcBorders>
            <w:shd w:val="clear" w:color="000000" w:fill="4F81BD"/>
            <w:vAlign w:val="center"/>
          </w:tcPr>
          <w:p w14:paraId="423EB329" w14:textId="77777777" w:rsidR="00341CDB" w:rsidRDefault="00AC610D">
            <w:pPr>
              <w:jc w:val="center"/>
              <w:rPr>
                <w:rFonts w:ascii="Calibri" w:hAnsi="Calibri" w:cs="Calibri"/>
                <w:b/>
                <w:bCs/>
                <w:color w:val="FFFFFF"/>
              </w:rPr>
            </w:pPr>
            <w:r>
              <w:rPr>
                <w:rFonts w:ascii="Calibri" w:hAnsi="Calibri" w:cs="Calibri"/>
                <w:b/>
                <w:bCs/>
                <w:color w:val="FFFFFF"/>
              </w:rPr>
              <w:t>2024</w:t>
            </w:r>
          </w:p>
        </w:tc>
        <w:tc>
          <w:tcPr>
            <w:tcW w:w="1615" w:type="dxa"/>
            <w:vMerge w:val="restart"/>
            <w:tcBorders>
              <w:top w:val="single" w:sz="8" w:space="0" w:color="4F81BD"/>
            </w:tcBorders>
            <w:shd w:val="clear" w:color="000000" w:fill="4F81BD"/>
            <w:vAlign w:val="center"/>
          </w:tcPr>
          <w:p w14:paraId="7A6BFB51" w14:textId="77777777" w:rsidR="00341CDB" w:rsidRDefault="00AC610D">
            <w:pPr>
              <w:jc w:val="center"/>
              <w:rPr>
                <w:rFonts w:ascii="Calibri" w:hAnsi="Calibri" w:cs="Calibri"/>
                <w:b/>
                <w:bCs/>
                <w:color w:val="FFFFFF"/>
              </w:rPr>
            </w:pPr>
            <w:r>
              <w:rPr>
                <w:rFonts w:ascii="Calibri" w:hAnsi="Calibri" w:cs="Calibri"/>
                <w:b/>
                <w:bCs/>
                <w:color w:val="FFFFFF"/>
              </w:rPr>
              <w:t>2023</w:t>
            </w:r>
          </w:p>
        </w:tc>
        <w:tc>
          <w:tcPr>
            <w:tcW w:w="1613" w:type="dxa"/>
            <w:vMerge w:val="restart"/>
            <w:tcBorders>
              <w:top w:val="single" w:sz="8" w:space="0" w:color="4F81BD"/>
            </w:tcBorders>
            <w:shd w:val="clear" w:color="000000" w:fill="4F81BD"/>
            <w:vAlign w:val="center"/>
          </w:tcPr>
          <w:p w14:paraId="1B9540F3" w14:textId="77777777" w:rsidR="00341CDB" w:rsidRDefault="00AC610D">
            <w:pPr>
              <w:jc w:val="center"/>
              <w:rPr>
                <w:rFonts w:ascii="Calibri" w:hAnsi="Calibri" w:cs="Calibri"/>
                <w:b/>
                <w:bCs/>
                <w:color w:val="FFFFFF"/>
              </w:rPr>
            </w:pPr>
            <w:r>
              <w:rPr>
                <w:rFonts w:ascii="Calibri" w:hAnsi="Calibri" w:cs="Calibri"/>
                <w:b/>
                <w:bCs/>
                <w:color w:val="FFFFFF"/>
              </w:rPr>
              <w:t>2022</w:t>
            </w:r>
          </w:p>
        </w:tc>
        <w:tc>
          <w:tcPr>
            <w:tcW w:w="1615" w:type="dxa"/>
            <w:tcBorders>
              <w:top w:val="single" w:sz="8" w:space="0" w:color="4F81BD"/>
            </w:tcBorders>
            <w:shd w:val="clear" w:color="000000" w:fill="4F81BD"/>
            <w:vAlign w:val="center"/>
          </w:tcPr>
          <w:p w14:paraId="47E95AC1" w14:textId="77777777" w:rsidR="00341CDB" w:rsidRDefault="00AC610D">
            <w:pPr>
              <w:jc w:val="center"/>
              <w:rPr>
                <w:rFonts w:ascii="Calibri" w:hAnsi="Calibri" w:cs="Calibri"/>
                <w:b/>
                <w:bCs/>
                <w:i/>
                <w:iCs/>
                <w:color w:val="FFFFFF"/>
                <w:sz w:val="20"/>
                <w:szCs w:val="20"/>
              </w:rPr>
            </w:pPr>
            <w:r>
              <w:rPr>
                <w:rFonts w:ascii="Calibri" w:hAnsi="Calibri" w:cs="Calibri"/>
                <w:b/>
                <w:bCs/>
                <w:i/>
                <w:iCs/>
                <w:color w:val="FFFFFF"/>
                <w:sz w:val="20"/>
                <w:szCs w:val="20"/>
              </w:rPr>
              <w:t>Variation</w:t>
            </w:r>
          </w:p>
        </w:tc>
        <w:tc>
          <w:tcPr>
            <w:tcW w:w="1613" w:type="dxa"/>
            <w:tcBorders>
              <w:top w:val="single" w:sz="8" w:space="0" w:color="4F81BD"/>
              <w:right w:val="single" w:sz="8" w:space="0" w:color="4F81BD"/>
            </w:tcBorders>
            <w:shd w:val="clear" w:color="000000" w:fill="4F81BD"/>
            <w:vAlign w:val="center"/>
          </w:tcPr>
          <w:p w14:paraId="5E4B8BF5" w14:textId="77777777" w:rsidR="00341CDB" w:rsidRDefault="00AC610D">
            <w:pPr>
              <w:jc w:val="center"/>
              <w:rPr>
                <w:rFonts w:ascii="Calibri" w:hAnsi="Calibri" w:cs="Calibri"/>
                <w:b/>
                <w:bCs/>
                <w:i/>
                <w:iCs/>
                <w:color w:val="FFFFFF"/>
                <w:sz w:val="20"/>
                <w:szCs w:val="20"/>
              </w:rPr>
            </w:pPr>
            <w:r>
              <w:rPr>
                <w:rFonts w:ascii="Calibri" w:hAnsi="Calibri" w:cs="Calibri"/>
                <w:b/>
                <w:bCs/>
                <w:i/>
                <w:iCs/>
                <w:color w:val="FFFFFF"/>
                <w:sz w:val="20"/>
                <w:szCs w:val="20"/>
              </w:rPr>
              <w:t>Variation</w:t>
            </w:r>
          </w:p>
        </w:tc>
      </w:tr>
      <w:tr w:rsidR="00341CDB" w14:paraId="116EC0E7" w14:textId="77777777">
        <w:trPr>
          <w:trHeight w:val="267"/>
        </w:trPr>
        <w:tc>
          <w:tcPr>
            <w:tcW w:w="2021" w:type="dxa"/>
            <w:vMerge/>
            <w:tcBorders>
              <w:top w:val="single" w:sz="8" w:space="0" w:color="4F81BD"/>
              <w:left w:val="single" w:sz="8" w:space="0" w:color="4F81BD"/>
            </w:tcBorders>
            <w:vAlign w:val="center"/>
          </w:tcPr>
          <w:p w14:paraId="5D215042" w14:textId="77777777" w:rsidR="00341CDB" w:rsidRDefault="00341CDB">
            <w:pPr>
              <w:rPr>
                <w:rFonts w:ascii="Calibri" w:hAnsi="Calibri" w:cs="Calibri"/>
                <w:b/>
                <w:bCs/>
                <w:color w:val="FFFFFF"/>
              </w:rPr>
            </w:pPr>
          </w:p>
        </w:tc>
        <w:tc>
          <w:tcPr>
            <w:tcW w:w="1613" w:type="dxa"/>
            <w:vMerge/>
            <w:tcBorders>
              <w:top w:val="single" w:sz="8" w:space="0" w:color="4F81BD"/>
            </w:tcBorders>
            <w:vAlign w:val="center"/>
          </w:tcPr>
          <w:p w14:paraId="6210D981" w14:textId="77777777" w:rsidR="00341CDB" w:rsidRDefault="00341CDB">
            <w:pPr>
              <w:rPr>
                <w:rFonts w:ascii="Calibri" w:hAnsi="Calibri" w:cs="Calibri"/>
                <w:b/>
                <w:bCs/>
                <w:color w:val="FFFFFF"/>
              </w:rPr>
            </w:pPr>
          </w:p>
        </w:tc>
        <w:tc>
          <w:tcPr>
            <w:tcW w:w="1615" w:type="dxa"/>
            <w:vMerge/>
            <w:tcBorders>
              <w:top w:val="single" w:sz="8" w:space="0" w:color="4F81BD"/>
            </w:tcBorders>
            <w:vAlign w:val="center"/>
          </w:tcPr>
          <w:p w14:paraId="3B75086C" w14:textId="77777777" w:rsidR="00341CDB" w:rsidRDefault="00341CDB">
            <w:pPr>
              <w:rPr>
                <w:rFonts w:ascii="Calibri" w:hAnsi="Calibri" w:cs="Calibri"/>
                <w:b/>
                <w:bCs/>
                <w:color w:val="FFFFFF"/>
              </w:rPr>
            </w:pPr>
          </w:p>
        </w:tc>
        <w:tc>
          <w:tcPr>
            <w:tcW w:w="1613" w:type="dxa"/>
            <w:vMerge/>
            <w:tcBorders>
              <w:top w:val="single" w:sz="8" w:space="0" w:color="4F81BD"/>
            </w:tcBorders>
            <w:vAlign w:val="center"/>
          </w:tcPr>
          <w:p w14:paraId="13D0F9EB" w14:textId="77777777" w:rsidR="00341CDB" w:rsidRDefault="00341CDB">
            <w:pPr>
              <w:rPr>
                <w:rFonts w:ascii="Calibri" w:hAnsi="Calibri" w:cs="Calibri"/>
                <w:b/>
                <w:bCs/>
                <w:color w:val="FFFFFF"/>
              </w:rPr>
            </w:pPr>
          </w:p>
        </w:tc>
        <w:tc>
          <w:tcPr>
            <w:tcW w:w="1615" w:type="dxa"/>
            <w:shd w:val="clear" w:color="000000" w:fill="4F81BD"/>
            <w:vAlign w:val="center"/>
          </w:tcPr>
          <w:p w14:paraId="53106850" w14:textId="77777777" w:rsidR="00341CDB" w:rsidRDefault="00AC610D">
            <w:pPr>
              <w:jc w:val="center"/>
              <w:rPr>
                <w:rFonts w:ascii="Calibri" w:hAnsi="Calibri" w:cs="Calibri"/>
                <w:b/>
                <w:bCs/>
                <w:i/>
                <w:iCs/>
                <w:color w:val="FFFFFF"/>
                <w:sz w:val="20"/>
                <w:szCs w:val="20"/>
              </w:rPr>
            </w:pPr>
            <w:r>
              <w:rPr>
                <w:rFonts w:ascii="Calibri" w:hAnsi="Calibri" w:cs="Calibri"/>
                <w:b/>
                <w:bCs/>
                <w:i/>
                <w:iCs/>
                <w:color w:val="FFFFFF"/>
                <w:sz w:val="20"/>
                <w:szCs w:val="20"/>
              </w:rPr>
              <w:t>en pax 24-23</w:t>
            </w:r>
          </w:p>
        </w:tc>
        <w:tc>
          <w:tcPr>
            <w:tcW w:w="1613" w:type="dxa"/>
            <w:tcBorders>
              <w:right w:val="single" w:sz="8" w:space="0" w:color="4F81BD"/>
            </w:tcBorders>
            <w:shd w:val="clear" w:color="000000" w:fill="4F81BD"/>
            <w:vAlign w:val="center"/>
          </w:tcPr>
          <w:p w14:paraId="377EAAE4" w14:textId="77777777" w:rsidR="00341CDB" w:rsidRDefault="00AC610D">
            <w:pPr>
              <w:jc w:val="center"/>
              <w:rPr>
                <w:rFonts w:ascii="Calibri" w:hAnsi="Calibri" w:cs="Calibri"/>
                <w:b/>
                <w:bCs/>
                <w:i/>
                <w:iCs/>
                <w:color w:val="FFFFFF"/>
                <w:sz w:val="20"/>
                <w:szCs w:val="20"/>
              </w:rPr>
            </w:pPr>
            <w:r>
              <w:rPr>
                <w:rFonts w:ascii="Calibri" w:hAnsi="Calibri" w:cs="Calibri"/>
                <w:b/>
                <w:bCs/>
                <w:i/>
                <w:iCs/>
                <w:color w:val="FFFFFF"/>
                <w:sz w:val="20"/>
                <w:szCs w:val="20"/>
              </w:rPr>
              <w:t>en % 24-23</w:t>
            </w:r>
          </w:p>
        </w:tc>
      </w:tr>
      <w:tr w:rsidR="00341CDB" w14:paraId="78AB0F22" w14:textId="77777777">
        <w:trPr>
          <w:trHeight w:val="293"/>
        </w:trPr>
        <w:tc>
          <w:tcPr>
            <w:tcW w:w="2021" w:type="dxa"/>
            <w:tcBorders>
              <w:left w:val="single" w:sz="8" w:space="0" w:color="95B3D7"/>
              <w:bottom w:val="single" w:sz="8" w:space="0" w:color="95B3D7"/>
              <w:right w:val="single" w:sz="8" w:space="0" w:color="95B3D7"/>
            </w:tcBorders>
            <w:vAlign w:val="center"/>
          </w:tcPr>
          <w:p w14:paraId="60EB09C0" w14:textId="77777777" w:rsidR="00341CDB" w:rsidRDefault="00AC610D">
            <w:pPr>
              <w:jc w:val="center"/>
              <w:rPr>
                <w:rFonts w:ascii="Calibri" w:hAnsi="Calibri" w:cs="Calibri"/>
                <w:b/>
                <w:bCs/>
                <w:color w:val="000000"/>
              </w:rPr>
            </w:pPr>
            <w:r>
              <w:rPr>
                <w:rFonts w:ascii="Calibri" w:hAnsi="Calibri" w:cs="Calibri"/>
                <w:b/>
                <w:bCs/>
                <w:color w:val="000000"/>
              </w:rPr>
              <w:t>Allemagne</w:t>
            </w:r>
          </w:p>
        </w:tc>
        <w:tc>
          <w:tcPr>
            <w:tcW w:w="1613" w:type="dxa"/>
            <w:tcBorders>
              <w:bottom w:val="single" w:sz="8" w:space="0" w:color="95B3D7"/>
              <w:right w:val="single" w:sz="8" w:space="0" w:color="95B3D7"/>
            </w:tcBorders>
            <w:vAlign w:val="center"/>
          </w:tcPr>
          <w:p w14:paraId="33E1EE8E" w14:textId="77777777" w:rsidR="00341CDB" w:rsidRDefault="00AC610D">
            <w:pPr>
              <w:jc w:val="center"/>
              <w:rPr>
                <w:rFonts w:ascii="Calibri" w:hAnsi="Calibri" w:cs="Calibri"/>
                <w:b/>
                <w:bCs/>
                <w:color w:val="000000"/>
              </w:rPr>
            </w:pPr>
            <w:r>
              <w:rPr>
                <w:rFonts w:ascii="Calibri" w:hAnsi="Calibri" w:cs="Calibri"/>
                <w:b/>
                <w:bCs/>
                <w:color w:val="000000"/>
              </w:rPr>
              <w:t>56 752</w:t>
            </w:r>
          </w:p>
        </w:tc>
        <w:tc>
          <w:tcPr>
            <w:tcW w:w="1615" w:type="dxa"/>
            <w:tcBorders>
              <w:bottom w:val="single" w:sz="8" w:space="0" w:color="95B3D7"/>
              <w:right w:val="single" w:sz="8" w:space="0" w:color="95B3D7"/>
            </w:tcBorders>
            <w:vAlign w:val="center"/>
          </w:tcPr>
          <w:p w14:paraId="7D899553" w14:textId="77777777" w:rsidR="00341CDB" w:rsidRDefault="00AC610D">
            <w:pPr>
              <w:jc w:val="center"/>
              <w:rPr>
                <w:rFonts w:ascii="Calibri" w:hAnsi="Calibri" w:cs="Calibri"/>
                <w:color w:val="000000"/>
              </w:rPr>
            </w:pPr>
            <w:r>
              <w:rPr>
                <w:rFonts w:ascii="Calibri" w:hAnsi="Calibri" w:cs="Calibri"/>
                <w:color w:val="000000"/>
              </w:rPr>
              <w:t>54 489</w:t>
            </w:r>
          </w:p>
        </w:tc>
        <w:tc>
          <w:tcPr>
            <w:tcW w:w="1613" w:type="dxa"/>
            <w:tcBorders>
              <w:bottom w:val="single" w:sz="8" w:space="0" w:color="95B3D7"/>
              <w:right w:val="single" w:sz="8" w:space="0" w:color="95B3D7"/>
            </w:tcBorders>
            <w:vAlign w:val="center"/>
          </w:tcPr>
          <w:p w14:paraId="223285E5" w14:textId="77777777" w:rsidR="00341CDB" w:rsidRDefault="00AC610D">
            <w:pPr>
              <w:jc w:val="center"/>
              <w:rPr>
                <w:rFonts w:ascii="Calibri" w:hAnsi="Calibri" w:cs="Calibri"/>
                <w:color w:val="000000"/>
              </w:rPr>
            </w:pPr>
            <w:r>
              <w:rPr>
                <w:rFonts w:ascii="Calibri" w:hAnsi="Calibri" w:cs="Calibri"/>
                <w:color w:val="000000"/>
              </w:rPr>
              <w:t>56957</w:t>
            </w:r>
          </w:p>
        </w:tc>
        <w:tc>
          <w:tcPr>
            <w:tcW w:w="1615" w:type="dxa"/>
            <w:tcBorders>
              <w:bottom w:val="single" w:sz="8" w:space="0" w:color="95B3D7"/>
              <w:right w:val="single" w:sz="8" w:space="0" w:color="95B3D7"/>
            </w:tcBorders>
            <w:shd w:val="clear" w:color="000000" w:fill="FFFFFF"/>
            <w:vAlign w:val="center"/>
          </w:tcPr>
          <w:p w14:paraId="074755AC" w14:textId="77777777" w:rsidR="00341CDB" w:rsidRDefault="00AC610D">
            <w:pPr>
              <w:jc w:val="center"/>
              <w:rPr>
                <w:rFonts w:ascii="Calibri" w:hAnsi="Calibri" w:cs="Calibri"/>
                <w:color w:val="000000"/>
              </w:rPr>
            </w:pPr>
            <w:r>
              <w:rPr>
                <w:rFonts w:ascii="Calibri" w:hAnsi="Calibri" w:cs="Calibri"/>
                <w:color w:val="000000"/>
              </w:rPr>
              <w:t>2 263</w:t>
            </w:r>
          </w:p>
        </w:tc>
        <w:tc>
          <w:tcPr>
            <w:tcW w:w="1613" w:type="dxa"/>
            <w:tcBorders>
              <w:bottom w:val="single" w:sz="8" w:space="0" w:color="95B3D7"/>
              <w:right w:val="single" w:sz="8" w:space="0" w:color="95B3D7"/>
            </w:tcBorders>
            <w:shd w:val="clear" w:color="000000" w:fill="FFFFFF"/>
            <w:vAlign w:val="center"/>
          </w:tcPr>
          <w:p w14:paraId="56AE52CB" w14:textId="77777777" w:rsidR="00341CDB" w:rsidRDefault="00AC610D">
            <w:pPr>
              <w:jc w:val="center"/>
              <w:rPr>
                <w:rFonts w:ascii="Calibri" w:hAnsi="Calibri" w:cs="Calibri"/>
                <w:color w:val="000000"/>
              </w:rPr>
            </w:pPr>
            <w:r>
              <w:rPr>
                <w:rFonts w:ascii="Calibri" w:hAnsi="Calibri" w:cs="Calibri"/>
                <w:color w:val="000000"/>
              </w:rPr>
              <w:t>4,15%</w:t>
            </w:r>
          </w:p>
        </w:tc>
      </w:tr>
      <w:tr w:rsidR="00341CDB" w14:paraId="1869B12D" w14:textId="77777777">
        <w:trPr>
          <w:trHeight w:val="281"/>
        </w:trPr>
        <w:tc>
          <w:tcPr>
            <w:tcW w:w="2021" w:type="dxa"/>
            <w:tcBorders>
              <w:left w:val="single" w:sz="8" w:space="0" w:color="95B3D7"/>
              <w:bottom w:val="single" w:sz="8" w:space="0" w:color="95B3D7"/>
              <w:right w:val="single" w:sz="8" w:space="0" w:color="95B3D7"/>
            </w:tcBorders>
            <w:shd w:val="clear" w:color="000000" w:fill="DBE5F1"/>
            <w:vAlign w:val="center"/>
          </w:tcPr>
          <w:p w14:paraId="55707FF0" w14:textId="77777777" w:rsidR="00341CDB" w:rsidRDefault="00AC610D">
            <w:pPr>
              <w:jc w:val="center"/>
              <w:rPr>
                <w:rFonts w:ascii="Calibri" w:hAnsi="Calibri" w:cs="Calibri"/>
                <w:b/>
                <w:bCs/>
                <w:color w:val="000000"/>
              </w:rPr>
            </w:pPr>
            <w:r>
              <w:rPr>
                <w:rFonts w:ascii="Calibri" w:hAnsi="Calibri" w:cs="Calibri"/>
                <w:b/>
                <w:bCs/>
                <w:color w:val="000000"/>
              </w:rPr>
              <w:t>Suisse</w:t>
            </w:r>
          </w:p>
        </w:tc>
        <w:tc>
          <w:tcPr>
            <w:tcW w:w="1613" w:type="dxa"/>
            <w:tcBorders>
              <w:bottom w:val="single" w:sz="8" w:space="0" w:color="95B3D7"/>
              <w:right w:val="single" w:sz="8" w:space="0" w:color="95B3D7"/>
            </w:tcBorders>
            <w:shd w:val="clear" w:color="000000" w:fill="DBE5F1"/>
            <w:vAlign w:val="center"/>
          </w:tcPr>
          <w:p w14:paraId="57E90C4D" w14:textId="77777777" w:rsidR="00341CDB" w:rsidRDefault="00AC610D">
            <w:pPr>
              <w:jc w:val="center"/>
              <w:rPr>
                <w:rFonts w:ascii="Calibri" w:hAnsi="Calibri" w:cs="Calibri"/>
                <w:b/>
                <w:bCs/>
                <w:color w:val="000000"/>
              </w:rPr>
            </w:pPr>
            <w:r>
              <w:rPr>
                <w:rFonts w:ascii="Calibri" w:hAnsi="Calibri" w:cs="Calibri"/>
                <w:b/>
                <w:bCs/>
                <w:color w:val="000000"/>
              </w:rPr>
              <w:t>45 274</w:t>
            </w:r>
          </w:p>
        </w:tc>
        <w:tc>
          <w:tcPr>
            <w:tcW w:w="1615" w:type="dxa"/>
            <w:tcBorders>
              <w:bottom w:val="single" w:sz="8" w:space="0" w:color="95B3D7"/>
              <w:right w:val="single" w:sz="8" w:space="0" w:color="95B3D7"/>
            </w:tcBorders>
            <w:shd w:val="clear" w:color="000000" w:fill="DBE5F1"/>
            <w:vAlign w:val="center"/>
          </w:tcPr>
          <w:p w14:paraId="2289D851" w14:textId="77777777" w:rsidR="00341CDB" w:rsidRDefault="00AC610D">
            <w:pPr>
              <w:jc w:val="center"/>
              <w:rPr>
                <w:rFonts w:ascii="Calibri" w:hAnsi="Calibri" w:cs="Calibri"/>
                <w:color w:val="000000"/>
              </w:rPr>
            </w:pPr>
            <w:r>
              <w:rPr>
                <w:rFonts w:ascii="Calibri" w:hAnsi="Calibri" w:cs="Calibri"/>
                <w:color w:val="000000"/>
              </w:rPr>
              <w:t>51 265</w:t>
            </w:r>
          </w:p>
        </w:tc>
        <w:tc>
          <w:tcPr>
            <w:tcW w:w="1613" w:type="dxa"/>
            <w:tcBorders>
              <w:bottom w:val="single" w:sz="8" w:space="0" w:color="95B3D7"/>
              <w:right w:val="single" w:sz="8" w:space="0" w:color="95B3D7"/>
            </w:tcBorders>
            <w:shd w:val="clear" w:color="000000" w:fill="DBE5F1"/>
            <w:vAlign w:val="center"/>
          </w:tcPr>
          <w:p w14:paraId="1D3C55F2" w14:textId="77777777" w:rsidR="00341CDB" w:rsidRDefault="00AC610D">
            <w:pPr>
              <w:jc w:val="center"/>
              <w:rPr>
                <w:rFonts w:ascii="Calibri" w:hAnsi="Calibri" w:cs="Calibri"/>
                <w:color w:val="000000"/>
              </w:rPr>
            </w:pPr>
            <w:r>
              <w:rPr>
                <w:rFonts w:ascii="Calibri" w:hAnsi="Calibri" w:cs="Calibri"/>
                <w:color w:val="000000"/>
              </w:rPr>
              <w:t>63462</w:t>
            </w:r>
          </w:p>
        </w:tc>
        <w:tc>
          <w:tcPr>
            <w:tcW w:w="1615" w:type="dxa"/>
            <w:tcBorders>
              <w:bottom w:val="single" w:sz="8" w:space="0" w:color="95B3D7"/>
              <w:right w:val="single" w:sz="8" w:space="0" w:color="95B3D7"/>
            </w:tcBorders>
            <w:shd w:val="clear" w:color="000000" w:fill="DBE5F1"/>
            <w:vAlign w:val="center"/>
          </w:tcPr>
          <w:p w14:paraId="2EB9F96F" w14:textId="77777777" w:rsidR="00341CDB" w:rsidRDefault="00AC610D">
            <w:pPr>
              <w:jc w:val="center"/>
              <w:rPr>
                <w:rFonts w:ascii="Calibri" w:hAnsi="Calibri" w:cs="Calibri"/>
                <w:color w:val="000000"/>
              </w:rPr>
            </w:pPr>
            <w:r>
              <w:rPr>
                <w:rFonts w:ascii="Calibri" w:hAnsi="Calibri" w:cs="Calibri"/>
                <w:color w:val="000000"/>
              </w:rPr>
              <w:t>-5 991</w:t>
            </w:r>
          </w:p>
        </w:tc>
        <w:tc>
          <w:tcPr>
            <w:tcW w:w="1613" w:type="dxa"/>
            <w:tcBorders>
              <w:bottom w:val="single" w:sz="8" w:space="0" w:color="95B3D7"/>
              <w:right w:val="single" w:sz="8" w:space="0" w:color="95B3D7"/>
            </w:tcBorders>
            <w:shd w:val="clear" w:color="000000" w:fill="DBE5F1"/>
            <w:vAlign w:val="center"/>
          </w:tcPr>
          <w:p w14:paraId="2FA2ECF8" w14:textId="77777777" w:rsidR="00341CDB" w:rsidRDefault="00AC610D">
            <w:pPr>
              <w:jc w:val="center"/>
              <w:rPr>
                <w:rFonts w:ascii="Calibri" w:hAnsi="Calibri" w:cs="Calibri"/>
                <w:color w:val="000000"/>
              </w:rPr>
            </w:pPr>
            <w:r>
              <w:rPr>
                <w:rFonts w:ascii="Calibri" w:hAnsi="Calibri" w:cs="Calibri"/>
                <w:color w:val="000000"/>
              </w:rPr>
              <w:t>-11,69%</w:t>
            </w:r>
          </w:p>
        </w:tc>
      </w:tr>
      <w:tr w:rsidR="00341CDB" w14:paraId="78479B28" w14:textId="77777777">
        <w:trPr>
          <w:trHeight w:val="281"/>
        </w:trPr>
        <w:tc>
          <w:tcPr>
            <w:tcW w:w="2021" w:type="dxa"/>
            <w:tcBorders>
              <w:left w:val="single" w:sz="8" w:space="0" w:color="95B3D7"/>
              <w:bottom w:val="single" w:sz="8" w:space="0" w:color="95B3D7"/>
              <w:right w:val="single" w:sz="8" w:space="0" w:color="95B3D7"/>
            </w:tcBorders>
            <w:vAlign w:val="center"/>
          </w:tcPr>
          <w:p w14:paraId="29BEBEFA" w14:textId="77777777" w:rsidR="00341CDB" w:rsidRDefault="00AC610D">
            <w:pPr>
              <w:jc w:val="center"/>
              <w:rPr>
                <w:rFonts w:ascii="Calibri" w:hAnsi="Calibri" w:cs="Calibri"/>
                <w:b/>
                <w:bCs/>
                <w:color w:val="000000"/>
              </w:rPr>
            </w:pPr>
            <w:r>
              <w:rPr>
                <w:rFonts w:ascii="Calibri" w:hAnsi="Calibri" w:cs="Calibri"/>
                <w:b/>
                <w:bCs/>
                <w:color w:val="000000"/>
              </w:rPr>
              <w:t>Belgique</w:t>
            </w:r>
          </w:p>
        </w:tc>
        <w:tc>
          <w:tcPr>
            <w:tcW w:w="1613" w:type="dxa"/>
            <w:tcBorders>
              <w:bottom w:val="single" w:sz="8" w:space="0" w:color="95B3D7"/>
              <w:right w:val="single" w:sz="8" w:space="0" w:color="95B3D7"/>
            </w:tcBorders>
            <w:vAlign w:val="center"/>
          </w:tcPr>
          <w:p w14:paraId="15B13612" w14:textId="77777777" w:rsidR="00341CDB" w:rsidRDefault="00AC610D">
            <w:pPr>
              <w:jc w:val="center"/>
              <w:rPr>
                <w:rFonts w:ascii="Calibri" w:hAnsi="Calibri" w:cs="Calibri"/>
                <w:b/>
                <w:bCs/>
                <w:color w:val="000000"/>
              </w:rPr>
            </w:pPr>
            <w:r>
              <w:rPr>
                <w:rFonts w:ascii="Calibri" w:hAnsi="Calibri" w:cs="Calibri"/>
                <w:b/>
                <w:bCs/>
                <w:color w:val="000000"/>
              </w:rPr>
              <w:t>32 340</w:t>
            </w:r>
          </w:p>
        </w:tc>
        <w:tc>
          <w:tcPr>
            <w:tcW w:w="1615" w:type="dxa"/>
            <w:tcBorders>
              <w:bottom w:val="single" w:sz="8" w:space="0" w:color="95B3D7"/>
              <w:right w:val="single" w:sz="8" w:space="0" w:color="95B3D7"/>
            </w:tcBorders>
            <w:vAlign w:val="center"/>
          </w:tcPr>
          <w:p w14:paraId="4A73FB53" w14:textId="77777777" w:rsidR="00341CDB" w:rsidRDefault="00AC610D">
            <w:pPr>
              <w:jc w:val="center"/>
              <w:rPr>
                <w:rFonts w:ascii="Calibri" w:hAnsi="Calibri" w:cs="Calibri"/>
                <w:color w:val="000000"/>
              </w:rPr>
            </w:pPr>
            <w:r>
              <w:rPr>
                <w:rFonts w:ascii="Calibri" w:hAnsi="Calibri" w:cs="Calibri"/>
                <w:color w:val="000000"/>
              </w:rPr>
              <w:t>29 976</w:t>
            </w:r>
          </w:p>
        </w:tc>
        <w:tc>
          <w:tcPr>
            <w:tcW w:w="1613" w:type="dxa"/>
            <w:tcBorders>
              <w:bottom w:val="single" w:sz="8" w:space="0" w:color="95B3D7"/>
              <w:right w:val="single" w:sz="8" w:space="0" w:color="95B3D7"/>
            </w:tcBorders>
            <w:vAlign w:val="center"/>
          </w:tcPr>
          <w:p w14:paraId="5E7D6E20" w14:textId="77777777" w:rsidR="00341CDB" w:rsidRDefault="00AC610D">
            <w:pPr>
              <w:jc w:val="center"/>
              <w:rPr>
                <w:rFonts w:ascii="Calibri" w:hAnsi="Calibri" w:cs="Calibri"/>
                <w:color w:val="000000"/>
              </w:rPr>
            </w:pPr>
            <w:r>
              <w:rPr>
                <w:rFonts w:ascii="Calibri" w:hAnsi="Calibri" w:cs="Calibri"/>
                <w:color w:val="000000"/>
              </w:rPr>
              <w:t>36076</w:t>
            </w:r>
          </w:p>
        </w:tc>
        <w:tc>
          <w:tcPr>
            <w:tcW w:w="1615" w:type="dxa"/>
            <w:tcBorders>
              <w:bottom w:val="single" w:sz="8" w:space="0" w:color="95B3D7"/>
              <w:right w:val="single" w:sz="8" w:space="0" w:color="95B3D7"/>
            </w:tcBorders>
            <w:shd w:val="clear" w:color="000000" w:fill="FFFFFF"/>
            <w:vAlign w:val="center"/>
          </w:tcPr>
          <w:p w14:paraId="0CF6ACB3" w14:textId="77777777" w:rsidR="00341CDB" w:rsidRDefault="00AC610D">
            <w:pPr>
              <w:jc w:val="center"/>
              <w:rPr>
                <w:rFonts w:ascii="Calibri" w:hAnsi="Calibri" w:cs="Calibri"/>
                <w:color w:val="000000"/>
              </w:rPr>
            </w:pPr>
            <w:r>
              <w:rPr>
                <w:rFonts w:ascii="Calibri" w:hAnsi="Calibri" w:cs="Calibri"/>
                <w:color w:val="000000"/>
              </w:rPr>
              <w:t>2 364</w:t>
            </w:r>
          </w:p>
        </w:tc>
        <w:tc>
          <w:tcPr>
            <w:tcW w:w="1613" w:type="dxa"/>
            <w:tcBorders>
              <w:bottom w:val="single" w:sz="8" w:space="0" w:color="95B3D7"/>
              <w:right w:val="single" w:sz="8" w:space="0" w:color="95B3D7"/>
            </w:tcBorders>
            <w:shd w:val="clear" w:color="000000" w:fill="FFFFFF"/>
            <w:vAlign w:val="center"/>
          </w:tcPr>
          <w:p w14:paraId="6E4C1828" w14:textId="77777777" w:rsidR="00341CDB" w:rsidRDefault="00AC610D">
            <w:pPr>
              <w:jc w:val="center"/>
              <w:rPr>
                <w:rFonts w:ascii="Calibri" w:hAnsi="Calibri" w:cs="Calibri"/>
                <w:color w:val="000000"/>
              </w:rPr>
            </w:pPr>
            <w:r>
              <w:rPr>
                <w:rFonts w:ascii="Calibri" w:hAnsi="Calibri" w:cs="Calibri"/>
                <w:color w:val="000000"/>
              </w:rPr>
              <w:t>7,89%</w:t>
            </w:r>
          </w:p>
        </w:tc>
      </w:tr>
      <w:tr w:rsidR="00341CDB" w14:paraId="36CC556D" w14:textId="77777777">
        <w:trPr>
          <w:trHeight w:val="281"/>
        </w:trPr>
        <w:tc>
          <w:tcPr>
            <w:tcW w:w="2021" w:type="dxa"/>
            <w:tcBorders>
              <w:left w:val="single" w:sz="8" w:space="0" w:color="95B3D7"/>
              <w:bottom w:val="single" w:sz="8" w:space="0" w:color="95B3D7"/>
              <w:right w:val="single" w:sz="8" w:space="0" w:color="95B3D7"/>
            </w:tcBorders>
            <w:shd w:val="clear" w:color="000000" w:fill="DBE5F1"/>
            <w:vAlign w:val="center"/>
          </w:tcPr>
          <w:p w14:paraId="6E184BA2" w14:textId="77777777" w:rsidR="00341CDB" w:rsidRDefault="00AC610D">
            <w:pPr>
              <w:jc w:val="center"/>
              <w:rPr>
                <w:rFonts w:ascii="Calibri" w:hAnsi="Calibri" w:cs="Calibri"/>
                <w:b/>
                <w:bCs/>
                <w:color w:val="000000"/>
              </w:rPr>
            </w:pPr>
            <w:r>
              <w:rPr>
                <w:rFonts w:ascii="Calibri" w:hAnsi="Calibri" w:cs="Calibri"/>
                <w:b/>
                <w:bCs/>
                <w:color w:val="000000"/>
              </w:rPr>
              <w:lastRenderedPageBreak/>
              <w:t>Royaume-Uni</w:t>
            </w:r>
          </w:p>
        </w:tc>
        <w:tc>
          <w:tcPr>
            <w:tcW w:w="1613" w:type="dxa"/>
            <w:tcBorders>
              <w:bottom w:val="single" w:sz="8" w:space="0" w:color="95B3D7"/>
              <w:right w:val="single" w:sz="8" w:space="0" w:color="95B3D7"/>
            </w:tcBorders>
            <w:shd w:val="clear" w:color="000000" w:fill="DBE5F1"/>
            <w:vAlign w:val="center"/>
          </w:tcPr>
          <w:p w14:paraId="351A7AAA" w14:textId="77777777" w:rsidR="00341CDB" w:rsidRDefault="00AC610D">
            <w:pPr>
              <w:jc w:val="center"/>
              <w:rPr>
                <w:rFonts w:ascii="Calibri" w:hAnsi="Calibri" w:cs="Calibri"/>
                <w:b/>
                <w:bCs/>
                <w:color w:val="000000"/>
              </w:rPr>
            </w:pPr>
            <w:r>
              <w:rPr>
                <w:rFonts w:ascii="Calibri" w:hAnsi="Calibri" w:cs="Calibri"/>
                <w:b/>
                <w:bCs/>
                <w:color w:val="000000"/>
              </w:rPr>
              <w:t>16 886</w:t>
            </w:r>
          </w:p>
        </w:tc>
        <w:tc>
          <w:tcPr>
            <w:tcW w:w="1615" w:type="dxa"/>
            <w:tcBorders>
              <w:bottom w:val="single" w:sz="8" w:space="0" w:color="95B3D7"/>
              <w:right w:val="single" w:sz="8" w:space="0" w:color="95B3D7"/>
            </w:tcBorders>
            <w:shd w:val="clear" w:color="000000" w:fill="DBE5F1"/>
            <w:vAlign w:val="center"/>
          </w:tcPr>
          <w:p w14:paraId="53E0AC7D" w14:textId="77777777" w:rsidR="00341CDB" w:rsidRDefault="00AC610D">
            <w:pPr>
              <w:jc w:val="center"/>
              <w:rPr>
                <w:rFonts w:ascii="Calibri" w:hAnsi="Calibri" w:cs="Calibri"/>
                <w:color w:val="000000"/>
              </w:rPr>
            </w:pPr>
            <w:r>
              <w:rPr>
                <w:rFonts w:ascii="Calibri" w:hAnsi="Calibri" w:cs="Calibri"/>
                <w:color w:val="000000"/>
              </w:rPr>
              <w:t>22 116</w:t>
            </w:r>
          </w:p>
        </w:tc>
        <w:tc>
          <w:tcPr>
            <w:tcW w:w="1613" w:type="dxa"/>
            <w:tcBorders>
              <w:bottom w:val="single" w:sz="8" w:space="0" w:color="95B3D7"/>
              <w:right w:val="single" w:sz="8" w:space="0" w:color="95B3D7"/>
            </w:tcBorders>
            <w:shd w:val="clear" w:color="000000" w:fill="DBE5F1"/>
            <w:vAlign w:val="center"/>
          </w:tcPr>
          <w:p w14:paraId="6D46245A" w14:textId="77777777" w:rsidR="00341CDB" w:rsidRDefault="00AC610D">
            <w:pPr>
              <w:jc w:val="center"/>
              <w:rPr>
                <w:rFonts w:ascii="Calibri" w:hAnsi="Calibri" w:cs="Calibri"/>
                <w:color w:val="000000"/>
              </w:rPr>
            </w:pPr>
            <w:r>
              <w:rPr>
                <w:rFonts w:ascii="Calibri" w:hAnsi="Calibri" w:cs="Calibri"/>
                <w:color w:val="000000"/>
              </w:rPr>
              <w:t>15449</w:t>
            </w:r>
          </w:p>
        </w:tc>
        <w:tc>
          <w:tcPr>
            <w:tcW w:w="1615" w:type="dxa"/>
            <w:tcBorders>
              <w:bottom w:val="single" w:sz="8" w:space="0" w:color="95B3D7"/>
              <w:right w:val="single" w:sz="8" w:space="0" w:color="95B3D7"/>
            </w:tcBorders>
            <w:shd w:val="clear" w:color="000000" w:fill="DBE5F1"/>
            <w:vAlign w:val="center"/>
          </w:tcPr>
          <w:p w14:paraId="36ED94F2" w14:textId="77777777" w:rsidR="00341CDB" w:rsidRDefault="00AC610D">
            <w:pPr>
              <w:jc w:val="center"/>
              <w:rPr>
                <w:rFonts w:ascii="Calibri" w:hAnsi="Calibri" w:cs="Calibri"/>
                <w:color w:val="000000"/>
              </w:rPr>
            </w:pPr>
            <w:r>
              <w:rPr>
                <w:rFonts w:ascii="Calibri" w:hAnsi="Calibri" w:cs="Calibri"/>
                <w:color w:val="000000"/>
              </w:rPr>
              <w:t>-5 230</w:t>
            </w:r>
          </w:p>
        </w:tc>
        <w:tc>
          <w:tcPr>
            <w:tcW w:w="1613" w:type="dxa"/>
            <w:tcBorders>
              <w:bottom w:val="single" w:sz="8" w:space="0" w:color="95B3D7"/>
              <w:right w:val="single" w:sz="8" w:space="0" w:color="95B3D7"/>
            </w:tcBorders>
            <w:shd w:val="clear" w:color="000000" w:fill="DBE5F1"/>
            <w:vAlign w:val="center"/>
          </w:tcPr>
          <w:p w14:paraId="5377D251" w14:textId="77777777" w:rsidR="00341CDB" w:rsidRDefault="00AC610D">
            <w:pPr>
              <w:jc w:val="center"/>
              <w:rPr>
                <w:rFonts w:ascii="Calibri" w:hAnsi="Calibri" w:cs="Calibri"/>
                <w:color w:val="000000"/>
              </w:rPr>
            </w:pPr>
            <w:r>
              <w:rPr>
                <w:rFonts w:ascii="Calibri" w:hAnsi="Calibri" w:cs="Calibri"/>
                <w:color w:val="000000"/>
              </w:rPr>
              <w:t>-23,65%</w:t>
            </w:r>
          </w:p>
        </w:tc>
      </w:tr>
      <w:tr w:rsidR="00341CDB" w14:paraId="5342AC73" w14:textId="77777777">
        <w:trPr>
          <w:trHeight w:val="281"/>
        </w:trPr>
        <w:tc>
          <w:tcPr>
            <w:tcW w:w="2021" w:type="dxa"/>
            <w:tcBorders>
              <w:left w:val="single" w:sz="8" w:space="0" w:color="95B3D7"/>
              <w:bottom w:val="single" w:sz="8" w:space="0" w:color="95B3D7"/>
              <w:right w:val="single" w:sz="8" w:space="0" w:color="95B3D7"/>
            </w:tcBorders>
            <w:shd w:val="clear" w:color="000000" w:fill="FFFFFF"/>
            <w:vAlign w:val="center"/>
          </w:tcPr>
          <w:p w14:paraId="57F614EE" w14:textId="77777777" w:rsidR="00341CDB" w:rsidRDefault="00AC610D">
            <w:pPr>
              <w:jc w:val="center"/>
              <w:rPr>
                <w:rFonts w:ascii="Calibri" w:hAnsi="Calibri" w:cs="Calibri"/>
                <w:b/>
                <w:bCs/>
                <w:color w:val="000000"/>
              </w:rPr>
            </w:pPr>
            <w:r>
              <w:rPr>
                <w:rFonts w:ascii="Calibri" w:hAnsi="Calibri" w:cs="Calibri"/>
                <w:b/>
                <w:bCs/>
                <w:color w:val="000000"/>
              </w:rPr>
              <w:t>Pays-Bas</w:t>
            </w:r>
          </w:p>
        </w:tc>
        <w:tc>
          <w:tcPr>
            <w:tcW w:w="1613" w:type="dxa"/>
            <w:tcBorders>
              <w:bottom w:val="single" w:sz="8" w:space="0" w:color="95B3D7"/>
              <w:right w:val="single" w:sz="8" w:space="0" w:color="95B3D7"/>
            </w:tcBorders>
            <w:shd w:val="clear" w:color="000000" w:fill="FFFFFF"/>
            <w:vAlign w:val="center"/>
          </w:tcPr>
          <w:p w14:paraId="168DE29A" w14:textId="77777777" w:rsidR="00341CDB" w:rsidRDefault="00AC610D">
            <w:pPr>
              <w:jc w:val="center"/>
              <w:rPr>
                <w:rFonts w:ascii="Calibri" w:hAnsi="Calibri" w:cs="Calibri"/>
                <w:b/>
                <w:bCs/>
                <w:color w:val="000000"/>
              </w:rPr>
            </w:pPr>
            <w:r>
              <w:rPr>
                <w:rFonts w:ascii="Calibri" w:hAnsi="Calibri" w:cs="Calibri"/>
                <w:b/>
                <w:bCs/>
                <w:color w:val="000000"/>
              </w:rPr>
              <w:t>14 146</w:t>
            </w:r>
          </w:p>
        </w:tc>
        <w:tc>
          <w:tcPr>
            <w:tcW w:w="1615" w:type="dxa"/>
            <w:tcBorders>
              <w:bottom w:val="single" w:sz="8" w:space="0" w:color="95B3D7"/>
              <w:right w:val="single" w:sz="8" w:space="0" w:color="95B3D7"/>
            </w:tcBorders>
            <w:shd w:val="clear" w:color="000000" w:fill="FFFFFF"/>
            <w:vAlign w:val="center"/>
          </w:tcPr>
          <w:p w14:paraId="5C3AF640" w14:textId="77777777" w:rsidR="00341CDB" w:rsidRDefault="00AC610D">
            <w:pPr>
              <w:jc w:val="center"/>
              <w:rPr>
                <w:rFonts w:ascii="Calibri" w:hAnsi="Calibri" w:cs="Calibri"/>
                <w:color w:val="000000"/>
              </w:rPr>
            </w:pPr>
            <w:r>
              <w:rPr>
                <w:rFonts w:ascii="Calibri" w:hAnsi="Calibri" w:cs="Calibri"/>
                <w:color w:val="000000"/>
              </w:rPr>
              <w:t>13 413</w:t>
            </w:r>
          </w:p>
        </w:tc>
        <w:tc>
          <w:tcPr>
            <w:tcW w:w="1613" w:type="dxa"/>
            <w:tcBorders>
              <w:bottom w:val="single" w:sz="8" w:space="0" w:color="95B3D7"/>
              <w:right w:val="single" w:sz="8" w:space="0" w:color="95B3D7"/>
            </w:tcBorders>
            <w:shd w:val="clear" w:color="000000" w:fill="FFFFFF"/>
            <w:vAlign w:val="center"/>
          </w:tcPr>
          <w:p w14:paraId="5D05D9F4" w14:textId="77777777" w:rsidR="00341CDB" w:rsidRDefault="00AC610D">
            <w:pPr>
              <w:jc w:val="center"/>
              <w:rPr>
                <w:rFonts w:ascii="Calibri" w:hAnsi="Calibri" w:cs="Calibri"/>
                <w:color w:val="000000"/>
              </w:rPr>
            </w:pPr>
            <w:r>
              <w:rPr>
                <w:rFonts w:ascii="Calibri" w:hAnsi="Calibri" w:cs="Calibri"/>
                <w:color w:val="000000"/>
              </w:rPr>
              <w:t>10239</w:t>
            </w:r>
          </w:p>
        </w:tc>
        <w:tc>
          <w:tcPr>
            <w:tcW w:w="1615" w:type="dxa"/>
            <w:tcBorders>
              <w:bottom w:val="single" w:sz="8" w:space="0" w:color="95B3D7"/>
              <w:right w:val="single" w:sz="8" w:space="0" w:color="95B3D7"/>
            </w:tcBorders>
            <w:shd w:val="clear" w:color="000000" w:fill="FFFFFF"/>
            <w:vAlign w:val="center"/>
          </w:tcPr>
          <w:p w14:paraId="44874446" w14:textId="77777777" w:rsidR="00341CDB" w:rsidRDefault="00AC610D">
            <w:pPr>
              <w:jc w:val="center"/>
              <w:rPr>
                <w:rFonts w:ascii="Calibri" w:hAnsi="Calibri" w:cs="Calibri"/>
                <w:color w:val="000000"/>
              </w:rPr>
            </w:pPr>
            <w:r>
              <w:rPr>
                <w:rFonts w:ascii="Calibri" w:hAnsi="Calibri" w:cs="Calibri"/>
                <w:color w:val="000000"/>
              </w:rPr>
              <w:t>733</w:t>
            </w:r>
          </w:p>
        </w:tc>
        <w:tc>
          <w:tcPr>
            <w:tcW w:w="1613" w:type="dxa"/>
            <w:tcBorders>
              <w:bottom w:val="single" w:sz="8" w:space="0" w:color="95B3D7"/>
              <w:right w:val="single" w:sz="8" w:space="0" w:color="95B3D7"/>
            </w:tcBorders>
            <w:shd w:val="clear" w:color="000000" w:fill="FFFFFF"/>
            <w:vAlign w:val="center"/>
          </w:tcPr>
          <w:p w14:paraId="14531B15" w14:textId="77777777" w:rsidR="00341CDB" w:rsidRDefault="00AC610D">
            <w:pPr>
              <w:jc w:val="center"/>
              <w:rPr>
                <w:rFonts w:ascii="Calibri" w:hAnsi="Calibri" w:cs="Calibri"/>
                <w:color w:val="000000"/>
              </w:rPr>
            </w:pPr>
            <w:r>
              <w:rPr>
                <w:rFonts w:ascii="Calibri" w:hAnsi="Calibri" w:cs="Calibri"/>
                <w:color w:val="000000"/>
              </w:rPr>
              <w:t>5,46%</w:t>
            </w:r>
          </w:p>
        </w:tc>
      </w:tr>
      <w:tr w:rsidR="00341CDB" w14:paraId="22557A2A" w14:textId="77777777">
        <w:trPr>
          <w:trHeight w:val="281"/>
        </w:trPr>
        <w:tc>
          <w:tcPr>
            <w:tcW w:w="2021" w:type="dxa"/>
            <w:tcBorders>
              <w:left w:val="single" w:sz="8" w:space="0" w:color="95B3D7"/>
              <w:bottom w:val="single" w:sz="8" w:space="0" w:color="95B3D7"/>
              <w:right w:val="single" w:sz="8" w:space="0" w:color="95B3D7"/>
            </w:tcBorders>
            <w:shd w:val="clear" w:color="000000" w:fill="DDEBF7"/>
            <w:vAlign w:val="center"/>
          </w:tcPr>
          <w:p w14:paraId="3FDE9DFB" w14:textId="77777777" w:rsidR="00341CDB" w:rsidRDefault="00AC610D">
            <w:pPr>
              <w:jc w:val="center"/>
              <w:rPr>
                <w:rFonts w:ascii="Calibri" w:hAnsi="Calibri" w:cs="Calibri"/>
                <w:b/>
                <w:bCs/>
                <w:color w:val="000000"/>
              </w:rPr>
            </w:pPr>
            <w:r>
              <w:rPr>
                <w:rFonts w:ascii="Calibri" w:hAnsi="Calibri" w:cs="Calibri"/>
                <w:b/>
                <w:bCs/>
                <w:color w:val="000000"/>
              </w:rPr>
              <w:t>Luxembourg</w:t>
            </w:r>
          </w:p>
        </w:tc>
        <w:tc>
          <w:tcPr>
            <w:tcW w:w="1613" w:type="dxa"/>
            <w:tcBorders>
              <w:bottom w:val="single" w:sz="8" w:space="0" w:color="95B3D7"/>
              <w:right w:val="single" w:sz="8" w:space="0" w:color="95B3D7"/>
            </w:tcBorders>
            <w:shd w:val="clear" w:color="000000" w:fill="DDEBF7"/>
            <w:vAlign w:val="center"/>
          </w:tcPr>
          <w:p w14:paraId="5A5F76BB" w14:textId="77777777" w:rsidR="00341CDB" w:rsidRDefault="00AC610D">
            <w:pPr>
              <w:jc w:val="center"/>
              <w:rPr>
                <w:rFonts w:ascii="Calibri" w:hAnsi="Calibri" w:cs="Calibri"/>
                <w:b/>
                <w:bCs/>
                <w:color w:val="000000"/>
              </w:rPr>
            </w:pPr>
            <w:r>
              <w:rPr>
                <w:rFonts w:ascii="Calibri" w:hAnsi="Calibri" w:cs="Calibri"/>
                <w:b/>
                <w:bCs/>
                <w:color w:val="000000"/>
              </w:rPr>
              <w:t>10 038</w:t>
            </w:r>
          </w:p>
        </w:tc>
        <w:tc>
          <w:tcPr>
            <w:tcW w:w="1615" w:type="dxa"/>
            <w:tcBorders>
              <w:bottom w:val="single" w:sz="8" w:space="0" w:color="95B3D7"/>
              <w:right w:val="single" w:sz="8" w:space="0" w:color="95B3D7"/>
            </w:tcBorders>
            <w:shd w:val="clear" w:color="000000" w:fill="DDEBF7"/>
            <w:vAlign w:val="center"/>
          </w:tcPr>
          <w:p w14:paraId="1B5AC7E4" w14:textId="77777777" w:rsidR="00341CDB" w:rsidRDefault="00AC610D">
            <w:pPr>
              <w:jc w:val="center"/>
              <w:rPr>
                <w:rFonts w:ascii="Calibri" w:hAnsi="Calibri" w:cs="Calibri"/>
                <w:color w:val="000000"/>
              </w:rPr>
            </w:pPr>
            <w:r>
              <w:rPr>
                <w:rFonts w:ascii="Calibri" w:hAnsi="Calibri" w:cs="Calibri"/>
                <w:color w:val="000000"/>
              </w:rPr>
              <w:t>9 228</w:t>
            </w:r>
          </w:p>
        </w:tc>
        <w:tc>
          <w:tcPr>
            <w:tcW w:w="1613" w:type="dxa"/>
            <w:tcBorders>
              <w:bottom w:val="single" w:sz="8" w:space="0" w:color="95B3D7"/>
              <w:right w:val="single" w:sz="8" w:space="0" w:color="95B3D7"/>
            </w:tcBorders>
            <w:shd w:val="clear" w:color="000000" w:fill="DDEBF7"/>
            <w:vAlign w:val="center"/>
          </w:tcPr>
          <w:p w14:paraId="04B33525" w14:textId="77777777" w:rsidR="00341CDB" w:rsidRDefault="00AC610D">
            <w:pPr>
              <w:jc w:val="center"/>
              <w:rPr>
                <w:rFonts w:ascii="Calibri" w:hAnsi="Calibri" w:cs="Calibri"/>
                <w:color w:val="000000"/>
              </w:rPr>
            </w:pPr>
            <w:r>
              <w:rPr>
                <w:rFonts w:ascii="Calibri" w:hAnsi="Calibri" w:cs="Calibri"/>
                <w:color w:val="000000"/>
              </w:rPr>
              <w:t>8024</w:t>
            </w:r>
          </w:p>
        </w:tc>
        <w:tc>
          <w:tcPr>
            <w:tcW w:w="1615" w:type="dxa"/>
            <w:tcBorders>
              <w:bottom w:val="single" w:sz="8" w:space="0" w:color="95B3D7"/>
              <w:right w:val="single" w:sz="8" w:space="0" w:color="95B3D7"/>
            </w:tcBorders>
            <w:shd w:val="clear" w:color="000000" w:fill="DDEBF7"/>
            <w:vAlign w:val="center"/>
          </w:tcPr>
          <w:p w14:paraId="6A0A9292" w14:textId="77777777" w:rsidR="00341CDB" w:rsidRDefault="00AC610D">
            <w:pPr>
              <w:jc w:val="center"/>
              <w:rPr>
                <w:rFonts w:ascii="Calibri" w:hAnsi="Calibri" w:cs="Calibri"/>
                <w:color w:val="000000"/>
              </w:rPr>
            </w:pPr>
            <w:r>
              <w:rPr>
                <w:rFonts w:ascii="Calibri" w:hAnsi="Calibri" w:cs="Calibri"/>
                <w:color w:val="000000"/>
              </w:rPr>
              <w:t>810</w:t>
            </w:r>
          </w:p>
        </w:tc>
        <w:tc>
          <w:tcPr>
            <w:tcW w:w="1613" w:type="dxa"/>
            <w:tcBorders>
              <w:bottom w:val="single" w:sz="8" w:space="0" w:color="95B3D7"/>
              <w:right w:val="single" w:sz="8" w:space="0" w:color="95B3D7"/>
            </w:tcBorders>
            <w:shd w:val="clear" w:color="000000" w:fill="DDEBF7"/>
            <w:vAlign w:val="center"/>
          </w:tcPr>
          <w:p w14:paraId="32A5EBD8" w14:textId="77777777" w:rsidR="00341CDB" w:rsidRDefault="00AC610D">
            <w:pPr>
              <w:jc w:val="center"/>
              <w:rPr>
                <w:rFonts w:ascii="Calibri" w:hAnsi="Calibri" w:cs="Calibri"/>
                <w:color w:val="000000"/>
              </w:rPr>
            </w:pPr>
            <w:r>
              <w:rPr>
                <w:rFonts w:ascii="Calibri" w:hAnsi="Calibri" w:cs="Calibri"/>
                <w:color w:val="000000"/>
              </w:rPr>
              <w:t>8,78%</w:t>
            </w:r>
          </w:p>
        </w:tc>
      </w:tr>
      <w:tr w:rsidR="00341CDB" w14:paraId="545814AB" w14:textId="77777777">
        <w:trPr>
          <w:trHeight w:val="281"/>
        </w:trPr>
        <w:tc>
          <w:tcPr>
            <w:tcW w:w="2021" w:type="dxa"/>
            <w:tcBorders>
              <w:left w:val="single" w:sz="8" w:space="0" w:color="95B3D7"/>
              <w:bottom w:val="single" w:sz="8" w:space="0" w:color="95B3D7"/>
              <w:right w:val="single" w:sz="8" w:space="0" w:color="95B3D7"/>
            </w:tcBorders>
            <w:shd w:val="clear" w:color="000000" w:fill="FFFFFF"/>
            <w:vAlign w:val="center"/>
          </w:tcPr>
          <w:p w14:paraId="443C55AE" w14:textId="77777777" w:rsidR="00341CDB" w:rsidRDefault="00AC610D">
            <w:pPr>
              <w:jc w:val="center"/>
              <w:rPr>
                <w:rFonts w:ascii="Calibri" w:hAnsi="Calibri" w:cs="Calibri"/>
                <w:b/>
                <w:bCs/>
                <w:color w:val="000000"/>
              </w:rPr>
            </w:pPr>
            <w:r>
              <w:rPr>
                <w:rFonts w:ascii="Calibri" w:hAnsi="Calibri" w:cs="Calibri"/>
                <w:b/>
                <w:bCs/>
                <w:color w:val="000000"/>
              </w:rPr>
              <w:t>Danemark</w:t>
            </w:r>
          </w:p>
        </w:tc>
        <w:tc>
          <w:tcPr>
            <w:tcW w:w="1613" w:type="dxa"/>
            <w:tcBorders>
              <w:bottom w:val="single" w:sz="8" w:space="0" w:color="95B3D7"/>
              <w:right w:val="single" w:sz="8" w:space="0" w:color="95B3D7"/>
            </w:tcBorders>
            <w:shd w:val="clear" w:color="000000" w:fill="FFFFFF"/>
            <w:vAlign w:val="center"/>
          </w:tcPr>
          <w:p w14:paraId="59AFC56F" w14:textId="77777777" w:rsidR="00341CDB" w:rsidRDefault="00AC610D">
            <w:pPr>
              <w:jc w:val="center"/>
              <w:rPr>
                <w:rFonts w:ascii="Calibri" w:hAnsi="Calibri" w:cs="Calibri"/>
                <w:b/>
                <w:bCs/>
                <w:color w:val="000000"/>
              </w:rPr>
            </w:pPr>
            <w:r>
              <w:rPr>
                <w:rFonts w:ascii="Calibri" w:hAnsi="Calibri" w:cs="Calibri"/>
                <w:b/>
                <w:bCs/>
                <w:color w:val="000000"/>
              </w:rPr>
              <w:t>7 699</w:t>
            </w:r>
          </w:p>
        </w:tc>
        <w:tc>
          <w:tcPr>
            <w:tcW w:w="1615" w:type="dxa"/>
            <w:tcBorders>
              <w:bottom w:val="single" w:sz="8" w:space="0" w:color="95B3D7"/>
              <w:right w:val="single" w:sz="8" w:space="0" w:color="95B3D7"/>
            </w:tcBorders>
            <w:shd w:val="clear" w:color="000000" w:fill="FFFFFF"/>
            <w:vAlign w:val="center"/>
          </w:tcPr>
          <w:p w14:paraId="47360944" w14:textId="77777777" w:rsidR="00341CDB" w:rsidRDefault="00AC610D">
            <w:pPr>
              <w:jc w:val="center"/>
              <w:rPr>
                <w:rFonts w:ascii="Calibri" w:hAnsi="Calibri" w:cs="Calibri"/>
                <w:color w:val="000000"/>
              </w:rPr>
            </w:pPr>
            <w:r>
              <w:rPr>
                <w:rFonts w:ascii="Calibri" w:hAnsi="Calibri" w:cs="Calibri"/>
                <w:color w:val="000000"/>
              </w:rPr>
              <w:t>6 025</w:t>
            </w:r>
          </w:p>
        </w:tc>
        <w:tc>
          <w:tcPr>
            <w:tcW w:w="1613" w:type="dxa"/>
            <w:tcBorders>
              <w:bottom w:val="single" w:sz="8" w:space="0" w:color="95B3D7"/>
              <w:right w:val="single" w:sz="8" w:space="0" w:color="95B3D7"/>
            </w:tcBorders>
            <w:shd w:val="clear" w:color="000000" w:fill="FFFFFF"/>
            <w:vAlign w:val="center"/>
          </w:tcPr>
          <w:p w14:paraId="7F0E5CA7" w14:textId="77777777" w:rsidR="00341CDB" w:rsidRDefault="00AC610D">
            <w:pPr>
              <w:jc w:val="center"/>
              <w:rPr>
                <w:rFonts w:ascii="Calibri" w:hAnsi="Calibri" w:cs="Calibri"/>
                <w:color w:val="000000"/>
              </w:rPr>
            </w:pPr>
            <w:r>
              <w:rPr>
                <w:rFonts w:ascii="Calibri" w:hAnsi="Calibri" w:cs="Calibri"/>
                <w:color w:val="000000"/>
              </w:rPr>
              <w:t>5407</w:t>
            </w:r>
          </w:p>
        </w:tc>
        <w:tc>
          <w:tcPr>
            <w:tcW w:w="1615" w:type="dxa"/>
            <w:tcBorders>
              <w:bottom w:val="single" w:sz="8" w:space="0" w:color="95B3D7"/>
              <w:right w:val="single" w:sz="8" w:space="0" w:color="95B3D7"/>
            </w:tcBorders>
            <w:shd w:val="clear" w:color="000000" w:fill="FFFFFF"/>
            <w:vAlign w:val="center"/>
          </w:tcPr>
          <w:p w14:paraId="65056289" w14:textId="77777777" w:rsidR="00341CDB" w:rsidRDefault="00AC610D">
            <w:pPr>
              <w:jc w:val="center"/>
              <w:rPr>
                <w:rFonts w:ascii="Calibri" w:hAnsi="Calibri" w:cs="Calibri"/>
                <w:color w:val="000000"/>
              </w:rPr>
            </w:pPr>
            <w:r>
              <w:rPr>
                <w:rFonts w:ascii="Calibri" w:hAnsi="Calibri" w:cs="Calibri"/>
                <w:color w:val="000000"/>
              </w:rPr>
              <w:t>1 674</w:t>
            </w:r>
          </w:p>
        </w:tc>
        <w:tc>
          <w:tcPr>
            <w:tcW w:w="1613" w:type="dxa"/>
            <w:tcBorders>
              <w:bottom w:val="single" w:sz="8" w:space="0" w:color="95B3D7"/>
              <w:right w:val="single" w:sz="8" w:space="0" w:color="95B3D7"/>
            </w:tcBorders>
            <w:shd w:val="clear" w:color="000000" w:fill="FFFFFF"/>
            <w:vAlign w:val="center"/>
          </w:tcPr>
          <w:p w14:paraId="1AA202F4" w14:textId="77777777" w:rsidR="00341CDB" w:rsidRDefault="00AC610D">
            <w:pPr>
              <w:jc w:val="center"/>
              <w:rPr>
                <w:rFonts w:ascii="Calibri" w:hAnsi="Calibri" w:cs="Calibri"/>
                <w:color w:val="000000"/>
              </w:rPr>
            </w:pPr>
            <w:r>
              <w:rPr>
                <w:rFonts w:ascii="Calibri" w:hAnsi="Calibri" w:cs="Calibri"/>
                <w:color w:val="000000"/>
              </w:rPr>
              <w:t>27,78%</w:t>
            </w:r>
          </w:p>
        </w:tc>
      </w:tr>
      <w:tr w:rsidR="00341CDB" w14:paraId="0B0199B9" w14:textId="77777777">
        <w:trPr>
          <w:trHeight w:val="281"/>
        </w:trPr>
        <w:tc>
          <w:tcPr>
            <w:tcW w:w="2021" w:type="dxa"/>
            <w:tcBorders>
              <w:left w:val="single" w:sz="8" w:space="0" w:color="95B3D7"/>
              <w:bottom w:val="single" w:sz="8" w:space="0" w:color="95B3D7"/>
              <w:right w:val="single" w:sz="8" w:space="0" w:color="95B3D7"/>
            </w:tcBorders>
            <w:shd w:val="clear" w:color="000000" w:fill="DBE5F1"/>
            <w:vAlign w:val="center"/>
          </w:tcPr>
          <w:p w14:paraId="521DCFA4" w14:textId="77777777" w:rsidR="00341CDB" w:rsidRDefault="00AC610D">
            <w:pPr>
              <w:jc w:val="center"/>
              <w:rPr>
                <w:rFonts w:ascii="Calibri" w:hAnsi="Calibri" w:cs="Calibri"/>
                <w:b/>
                <w:bCs/>
                <w:color w:val="000000"/>
              </w:rPr>
            </w:pPr>
            <w:r>
              <w:rPr>
                <w:rFonts w:ascii="Calibri" w:hAnsi="Calibri" w:cs="Calibri"/>
                <w:b/>
                <w:bCs/>
                <w:color w:val="000000"/>
              </w:rPr>
              <w:t>Suède</w:t>
            </w:r>
          </w:p>
        </w:tc>
        <w:tc>
          <w:tcPr>
            <w:tcW w:w="1613" w:type="dxa"/>
            <w:tcBorders>
              <w:bottom w:val="single" w:sz="8" w:space="0" w:color="95B3D7"/>
              <w:right w:val="single" w:sz="8" w:space="0" w:color="95B3D7"/>
            </w:tcBorders>
            <w:shd w:val="clear" w:color="000000" w:fill="DBE5F1"/>
            <w:vAlign w:val="center"/>
          </w:tcPr>
          <w:p w14:paraId="5CB3B984" w14:textId="77777777" w:rsidR="00341CDB" w:rsidRDefault="00AC610D">
            <w:pPr>
              <w:jc w:val="center"/>
              <w:rPr>
                <w:rFonts w:ascii="Calibri" w:hAnsi="Calibri" w:cs="Calibri"/>
                <w:b/>
                <w:bCs/>
                <w:color w:val="000000"/>
              </w:rPr>
            </w:pPr>
            <w:r>
              <w:rPr>
                <w:rFonts w:ascii="Calibri" w:hAnsi="Calibri" w:cs="Calibri"/>
                <w:b/>
                <w:bCs/>
                <w:color w:val="000000"/>
              </w:rPr>
              <w:t>7 047</w:t>
            </w:r>
          </w:p>
        </w:tc>
        <w:tc>
          <w:tcPr>
            <w:tcW w:w="1615" w:type="dxa"/>
            <w:tcBorders>
              <w:bottom w:val="single" w:sz="8" w:space="0" w:color="95B3D7"/>
              <w:right w:val="single" w:sz="8" w:space="0" w:color="95B3D7"/>
            </w:tcBorders>
            <w:shd w:val="clear" w:color="000000" w:fill="DBE5F1"/>
            <w:vAlign w:val="center"/>
          </w:tcPr>
          <w:p w14:paraId="75E0EF37" w14:textId="77777777" w:rsidR="00341CDB" w:rsidRDefault="00AC610D">
            <w:pPr>
              <w:jc w:val="center"/>
              <w:rPr>
                <w:rFonts w:ascii="Calibri" w:hAnsi="Calibri" w:cs="Calibri"/>
                <w:color w:val="000000"/>
              </w:rPr>
            </w:pPr>
            <w:r>
              <w:rPr>
                <w:rFonts w:ascii="Calibri" w:hAnsi="Calibri" w:cs="Calibri"/>
                <w:color w:val="000000"/>
              </w:rPr>
              <w:t>8 264</w:t>
            </w:r>
          </w:p>
        </w:tc>
        <w:tc>
          <w:tcPr>
            <w:tcW w:w="1613" w:type="dxa"/>
            <w:tcBorders>
              <w:bottom w:val="single" w:sz="8" w:space="0" w:color="95B3D7"/>
              <w:right w:val="single" w:sz="8" w:space="0" w:color="95B3D7"/>
            </w:tcBorders>
            <w:shd w:val="clear" w:color="000000" w:fill="DBE5F1"/>
            <w:vAlign w:val="center"/>
          </w:tcPr>
          <w:p w14:paraId="51461142" w14:textId="77777777" w:rsidR="00341CDB" w:rsidRDefault="00AC610D">
            <w:pPr>
              <w:jc w:val="center"/>
              <w:rPr>
                <w:rFonts w:ascii="Calibri" w:hAnsi="Calibri" w:cs="Calibri"/>
                <w:color w:val="000000"/>
              </w:rPr>
            </w:pPr>
            <w:r>
              <w:rPr>
                <w:rFonts w:ascii="Calibri" w:hAnsi="Calibri" w:cs="Calibri"/>
                <w:color w:val="000000"/>
              </w:rPr>
              <w:t>8550</w:t>
            </w:r>
          </w:p>
        </w:tc>
        <w:tc>
          <w:tcPr>
            <w:tcW w:w="1615" w:type="dxa"/>
            <w:tcBorders>
              <w:bottom w:val="single" w:sz="8" w:space="0" w:color="95B3D7"/>
              <w:right w:val="single" w:sz="8" w:space="0" w:color="95B3D7"/>
            </w:tcBorders>
            <w:shd w:val="clear" w:color="000000" w:fill="DBE5F1"/>
            <w:vAlign w:val="center"/>
          </w:tcPr>
          <w:p w14:paraId="0810E99F" w14:textId="77777777" w:rsidR="00341CDB" w:rsidRDefault="00AC610D">
            <w:pPr>
              <w:jc w:val="center"/>
              <w:rPr>
                <w:rFonts w:ascii="Calibri" w:hAnsi="Calibri" w:cs="Calibri"/>
                <w:color w:val="000000"/>
              </w:rPr>
            </w:pPr>
            <w:r>
              <w:rPr>
                <w:rFonts w:ascii="Calibri" w:hAnsi="Calibri" w:cs="Calibri"/>
                <w:color w:val="000000"/>
              </w:rPr>
              <w:t>-1 217</w:t>
            </w:r>
          </w:p>
        </w:tc>
        <w:tc>
          <w:tcPr>
            <w:tcW w:w="1613" w:type="dxa"/>
            <w:tcBorders>
              <w:bottom w:val="single" w:sz="8" w:space="0" w:color="95B3D7"/>
              <w:right w:val="single" w:sz="8" w:space="0" w:color="95B3D7"/>
            </w:tcBorders>
            <w:shd w:val="clear" w:color="000000" w:fill="DBE5F1"/>
            <w:vAlign w:val="center"/>
          </w:tcPr>
          <w:p w14:paraId="0BDF27AC" w14:textId="77777777" w:rsidR="00341CDB" w:rsidRDefault="00AC610D">
            <w:pPr>
              <w:jc w:val="center"/>
              <w:rPr>
                <w:rFonts w:ascii="Calibri" w:hAnsi="Calibri" w:cs="Calibri"/>
                <w:color w:val="000000"/>
              </w:rPr>
            </w:pPr>
            <w:r>
              <w:rPr>
                <w:rFonts w:ascii="Calibri" w:hAnsi="Calibri" w:cs="Calibri"/>
                <w:color w:val="000000"/>
              </w:rPr>
              <w:t>-14,73%</w:t>
            </w:r>
          </w:p>
        </w:tc>
      </w:tr>
      <w:tr w:rsidR="00341CDB" w14:paraId="2F63ED9A" w14:textId="77777777">
        <w:trPr>
          <w:trHeight w:val="281"/>
        </w:trPr>
        <w:tc>
          <w:tcPr>
            <w:tcW w:w="2021" w:type="dxa"/>
            <w:tcBorders>
              <w:left w:val="single" w:sz="8" w:space="0" w:color="95B3D7"/>
              <w:bottom w:val="single" w:sz="8" w:space="0" w:color="95B3D7"/>
              <w:right w:val="single" w:sz="8" w:space="0" w:color="95B3D7"/>
            </w:tcBorders>
            <w:vAlign w:val="center"/>
          </w:tcPr>
          <w:p w14:paraId="57731670" w14:textId="77777777" w:rsidR="00341CDB" w:rsidRDefault="00AC610D">
            <w:pPr>
              <w:jc w:val="center"/>
              <w:rPr>
                <w:rFonts w:ascii="Calibri" w:hAnsi="Calibri" w:cs="Calibri"/>
                <w:b/>
                <w:bCs/>
                <w:color w:val="000000"/>
              </w:rPr>
            </w:pPr>
            <w:r>
              <w:rPr>
                <w:rFonts w:ascii="Calibri" w:hAnsi="Calibri" w:cs="Calibri"/>
                <w:b/>
                <w:bCs/>
                <w:color w:val="000000"/>
              </w:rPr>
              <w:t xml:space="preserve">Portugal </w:t>
            </w:r>
          </w:p>
        </w:tc>
        <w:tc>
          <w:tcPr>
            <w:tcW w:w="1613" w:type="dxa"/>
            <w:tcBorders>
              <w:bottom w:val="single" w:sz="8" w:space="0" w:color="95B3D7"/>
              <w:right w:val="single" w:sz="8" w:space="0" w:color="95B3D7"/>
            </w:tcBorders>
            <w:vAlign w:val="center"/>
          </w:tcPr>
          <w:p w14:paraId="7530A46B" w14:textId="77777777" w:rsidR="00341CDB" w:rsidRDefault="00AC610D">
            <w:pPr>
              <w:jc w:val="center"/>
              <w:rPr>
                <w:rFonts w:ascii="Calibri" w:hAnsi="Calibri" w:cs="Calibri"/>
                <w:b/>
                <w:bCs/>
                <w:color w:val="000000"/>
              </w:rPr>
            </w:pPr>
            <w:r>
              <w:rPr>
                <w:rFonts w:ascii="Calibri" w:hAnsi="Calibri" w:cs="Calibri"/>
                <w:b/>
                <w:bCs/>
                <w:color w:val="000000"/>
              </w:rPr>
              <w:t>6 951</w:t>
            </w:r>
          </w:p>
        </w:tc>
        <w:tc>
          <w:tcPr>
            <w:tcW w:w="1615" w:type="dxa"/>
            <w:tcBorders>
              <w:bottom w:val="single" w:sz="8" w:space="0" w:color="95B3D7"/>
              <w:right w:val="single" w:sz="8" w:space="0" w:color="95B3D7"/>
            </w:tcBorders>
            <w:vAlign w:val="center"/>
          </w:tcPr>
          <w:p w14:paraId="6620A5FD" w14:textId="77777777" w:rsidR="00341CDB" w:rsidRDefault="00AC610D">
            <w:pPr>
              <w:jc w:val="center"/>
              <w:rPr>
                <w:rFonts w:ascii="Calibri" w:hAnsi="Calibri" w:cs="Calibri"/>
                <w:color w:val="000000"/>
              </w:rPr>
            </w:pPr>
            <w:r>
              <w:rPr>
                <w:rFonts w:ascii="Calibri" w:hAnsi="Calibri" w:cs="Calibri"/>
                <w:color w:val="000000"/>
              </w:rPr>
              <w:t>19 036</w:t>
            </w:r>
          </w:p>
        </w:tc>
        <w:tc>
          <w:tcPr>
            <w:tcW w:w="1613" w:type="dxa"/>
            <w:tcBorders>
              <w:bottom w:val="single" w:sz="8" w:space="0" w:color="95B3D7"/>
              <w:right w:val="single" w:sz="8" w:space="0" w:color="95B3D7"/>
            </w:tcBorders>
            <w:vAlign w:val="center"/>
          </w:tcPr>
          <w:p w14:paraId="0D8CC456" w14:textId="77777777" w:rsidR="00341CDB" w:rsidRDefault="00AC610D">
            <w:pPr>
              <w:jc w:val="center"/>
              <w:rPr>
                <w:rFonts w:ascii="Calibri" w:hAnsi="Calibri" w:cs="Calibri"/>
                <w:color w:val="000000"/>
              </w:rPr>
            </w:pPr>
            <w:r>
              <w:rPr>
                <w:rFonts w:ascii="Calibri" w:hAnsi="Calibri" w:cs="Calibri"/>
                <w:color w:val="000000"/>
              </w:rPr>
              <w:t>∕</w:t>
            </w:r>
          </w:p>
        </w:tc>
        <w:tc>
          <w:tcPr>
            <w:tcW w:w="1615" w:type="dxa"/>
            <w:tcBorders>
              <w:bottom w:val="single" w:sz="8" w:space="0" w:color="95B3D7"/>
              <w:right w:val="single" w:sz="8" w:space="0" w:color="95B3D7"/>
            </w:tcBorders>
            <w:shd w:val="clear" w:color="000000" w:fill="FFFFFF"/>
            <w:vAlign w:val="center"/>
          </w:tcPr>
          <w:p w14:paraId="6C54E085" w14:textId="77777777" w:rsidR="00341CDB" w:rsidRDefault="00AC610D">
            <w:pPr>
              <w:jc w:val="center"/>
              <w:rPr>
                <w:rFonts w:ascii="Calibri" w:hAnsi="Calibri" w:cs="Calibri"/>
                <w:color w:val="000000"/>
              </w:rPr>
            </w:pPr>
            <w:r>
              <w:rPr>
                <w:rFonts w:ascii="Calibri" w:hAnsi="Calibri" w:cs="Calibri"/>
                <w:color w:val="000000"/>
              </w:rPr>
              <w:t>-12 085</w:t>
            </w:r>
          </w:p>
        </w:tc>
        <w:tc>
          <w:tcPr>
            <w:tcW w:w="1613" w:type="dxa"/>
            <w:tcBorders>
              <w:bottom w:val="single" w:sz="8" w:space="0" w:color="95B3D7"/>
              <w:right w:val="single" w:sz="8" w:space="0" w:color="95B3D7"/>
            </w:tcBorders>
            <w:shd w:val="clear" w:color="000000" w:fill="FFFFFF"/>
            <w:vAlign w:val="center"/>
          </w:tcPr>
          <w:p w14:paraId="0F3640E3" w14:textId="77777777" w:rsidR="00341CDB" w:rsidRDefault="00AC610D">
            <w:pPr>
              <w:jc w:val="center"/>
              <w:rPr>
                <w:rFonts w:ascii="Calibri" w:hAnsi="Calibri" w:cs="Calibri"/>
                <w:color w:val="000000"/>
              </w:rPr>
            </w:pPr>
            <w:r>
              <w:rPr>
                <w:rFonts w:ascii="Calibri" w:hAnsi="Calibri" w:cs="Calibri"/>
                <w:color w:val="000000"/>
              </w:rPr>
              <w:t>-63,48%</w:t>
            </w:r>
          </w:p>
        </w:tc>
      </w:tr>
      <w:tr w:rsidR="00341CDB" w14:paraId="31B3ABCA" w14:textId="77777777">
        <w:trPr>
          <w:trHeight w:val="281"/>
        </w:trPr>
        <w:tc>
          <w:tcPr>
            <w:tcW w:w="2021" w:type="dxa"/>
            <w:tcBorders>
              <w:left w:val="single" w:sz="8" w:space="0" w:color="95B3D7"/>
              <w:bottom w:val="single" w:sz="8" w:space="0" w:color="95B3D7"/>
              <w:right w:val="single" w:sz="8" w:space="0" w:color="95B3D7"/>
            </w:tcBorders>
            <w:shd w:val="clear" w:color="000000" w:fill="DBE5F1"/>
            <w:vAlign w:val="center"/>
          </w:tcPr>
          <w:p w14:paraId="279EFC12" w14:textId="77777777" w:rsidR="00341CDB" w:rsidRDefault="00AC610D">
            <w:pPr>
              <w:jc w:val="center"/>
              <w:rPr>
                <w:rFonts w:ascii="Calibri" w:hAnsi="Calibri" w:cs="Calibri"/>
                <w:b/>
                <w:bCs/>
                <w:color w:val="000000"/>
              </w:rPr>
            </w:pPr>
            <w:r>
              <w:rPr>
                <w:rFonts w:ascii="Calibri" w:hAnsi="Calibri" w:cs="Calibri"/>
                <w:b/>
                <w:bCs/>
                <w:color w:val="000000"/>
              </w:rPr>
              <w:t>Italie</w:t>
            </w:r>
          </w:p>
        </w:tc>
        <w:tc>
          <w:tcPr>
            <w:tcW w:w="1613" w:type="dxa"/>
            <w:tcBorders>
              <w:bottom w:val="single" w:sz="8" w:space="0" w:color="95B3D7"/>
              <w:right w:val="single" w:sz="8" w:space="0" w:color="95B3D7"/>
            </w:tcBorders>
            <w:shd w:val="clear" w:color="000000" w:fill="DBE5F1"/>
            <w:vAlign w:val="center"/>
          </w:tcPr>
          <w:p w14:paraId="19391130" w14:textId="77777777" w:rsidR="00341CDB" w:rsidRDefault="00AC610D">
            <w:pPr>
              <w:jc w:val="center"/>
              <w:rPr>
                <w:rFonts w:ascii="Calibri" w:hAnsi="Calibri" w:cs="Calibri"/>
                <w:b/>
                <w:bCs/>
                <w:color w:val="000000"/>
              </w:rPr>
            </w:pPr>
            <w:r>
              <w:rPr>
                <w:rFonts w:ascii="Calibri" w:hAnsi="Calibri" w:cs="Calibri"/>
                <w:b/>
                <w:bCs/>
                <w:color w:val="000000"/>
              </w:rPr>
              <w:t>5 058</w:t>
            </w:r>
          </w:p>
        </w:tc>
        <w:tc>
          <w:tcPr>
            <w:tcW w:w="1615" w:type="dxa"/>
            <w:tcBorders>
              <w:bottom w:val="single" w:sz="8" w:space="0" w:color="95B3D7"/>
              <w:right w:val="single" w:sz="8" w:space="0" w:color="95B3D7"/>
            </w:tcBorders>
            <w:shd w:val="clear" w:color="000000" w:fill="DBE5F1"/>
            <w:vAlign w:val="center"/>
          </w:tcPr>
          <w:p w14:paraId="3D551F53" w14:textId="77777777" w:rsidR="00341CDB" w:rsidRDefault="00AC610D">
            <w:pPr>
              <w:jc w:val="center"/>
              <w:rPr>
                <w:rFonts w:ascii="Calibri" w:hAnsi="Calibri" w:cs="Calibri"/>
                <w:color w:val="000000"/>
              </w:rPr>
            </w:pPr>
            <w:r>
              <w:rPr>
                <w:rFonts w:ascii="Calibri" w:hAnsi="Calibri" w:cs="Calibri"/>
                <w:color w:val="000000"/>
              </w:rPr>
              <w:t>3 121</w:t>
            </w:r>
          </w:p>
        </w:tc>
        <w:tc>
          <w:tcPr>
            <w:tcW w:w="1613" w:type="dxa"/>
            <w:tcBorders>
              <w:bottom w:val="single" w:sz="8" w:space="0" w:color="95B3D7"/>
              <w:right w:val="single" w:sz="8" w:space="0" w:color="95B3D7"/>
            </w:tcBorders>
            <w:shd w:val="clear" w:color="000000" w:fill="DBE5F1"/>
            <w:vAlign w:val="center"/>
          </w:tcPr>
          <w:p w14:paraId="059F9889" w14:textId="77777777" w:rsidR="00341CDB" w:rsidRDefault="00AC610D">
            <w:pPr>
              <w:jc w:val="center"/>
              <w:rPr>
                <w:rFonts w:ascii="Calibri" w:hAnsi="Calibri" w:cs="Calibri"/>
                <w:color w:val="000000"/>
              </w:rPr>
            </w:pPr>
            <w:r>
              <w:rPr>
                <w:rFonts w:ascii="Calibri" w:hAnsi="Calibri" w:cs="Calibri"/>
                <w:color w:val="000000"/>
              </w:rPr>
              <w:t>828</w:t>
            </w:r>
          </w:p>
        </w:tc>
        <w:tc>
          <w:tcPr>
            <w:tcW w:w="1615" w:type="dxa"/>
            <w:tcBorders>
              <w:bottom w:val="single" w:sz="8" w:space="0" w:color="95B3D7"/>
              <w:right w:val="single" w:sz="8" w:space="0" w:color="95B3D7"/>
            </w:tcBorders>
            <w:shd w:val="clear" w:color="000000" w:fill="DBE5F1"/>
            <w:vAlign w:val="center"/>
          </w:tcPr>
          <w:p w14:paraId="56AB6A07" w14:textId="77777777" w:rsidR="00341CDB" w:rsidRDefault="00AC610D">
            <w:pPr>
              <w:jc w:val="center"/>
              <w:rPr>
                <w:rFonts w:ascii="Calibri" w:hAnsi="Calibri" w:cs="Calibri"/>
                <w:color w:val="000000"/>
              </w:rPr>
            </w:pPr>
            <w:r>
              <w:rPr>
                <w:rFonts w:ascii="Calibri" w:hAnsi="Calibri" w:cs="Calibri"/>
                <w:color w:val="000000"/>
              </w:rPr>
              <w:t>1 937</w:t>
            </w:r>
          </w:p>
        </w:tc>
        <w:tc>
          <w:tcPr>
            <w:tcW w:w="1613" w:type="dxa"/>
            <w:tcBorders>
              <w:bottom w:val="single" w:sz="8" w:space="0" w:color="95B3D7"/>
              <w:right w:val="single" w:sz="8" w:space="0" w:color="95B3D7"/>
            </w:tcBorders>
            <w:shd w:val="clear" w:color="000000" w:fill="DBE5F1"/>
            <w:vAlign w:val="center"/>
          </w:tcPr>
          <w:p w14:paraId="090F7978" w14:textId="77777777" w:rsidR="00341CDB" w:rsidRDefault="00AC610D">
            <w:pPr>
              <w:jc w:val="center"/>
              <w:rPr>
                <w:rFonts w:ascii="Calibri" w:hAnsi="Calibri" w:cs="Calibri"/>
                <w:color w:val="000000"/>
              </w:rPr>
            </w:pPr>
            <w:r>
              <w:rPr>
                <w:rFonts w:ascii="Calibri" w:hAnsi="Calibri" w:cs="Calibri"/>
                <w:color w:val="000000"/>
              </w:rPr>
              <w:t>62,06%</w:t>
            </w:r>
          </w:p>
        </w:tc>
      </w:tr>
      <w:tr w:rsidR="00341CDB" w14:paraId="7B9CC3F5" w14:textId="77777777">
        <w:trPr>
          <w:trHeight w:val="281"/>
        </w:trPr>
        <w:tc>
          <w:tcPr>
            <w:tcW w:w="2021" w:type="dxa"/>
            <w:tcBorders>
              <w:left w:val="single" w:sz="8" w:space="0" w:color="95B3D7"/>
              <w:bottom w:val="single" w:sz="8" w:space="0" w:color="95B3D7"/>
              <w:right w:val="single" w:sz="8" w:space="0" w:color="95B3D7"/>
            </w:tcBorders>
            <w:vAlign w:val="center"/>
          </w:tcPr>
          <w:p w14:paraId="54D22AE4" w14:textId="77777777" w:rsidR="00341CDB" w:rsidRDefault="00AC610D">
            <w:pPr>
              <w:jc w:val="center"/>
              <w:rPr>
                <w:rFonts w:ascii="Calibri" w:hAnsi="Calibri" w:cs="Calibri"/>
                <w:b/>
                <w:bCs/>
                <w:color w:val="000000"/>
              </w:rPr>
            </w:pPr>
            <w:r>
              <w:rPr>
                <w:rFonts w:ascii="Calibri" w:hAnsi="Calibri" w:cs="Calibri"/>
                <w:b/>
                <w:bCs/>
                <w:color w:val="000000"/>
              </w:rPr>
              <w:t>Espagne</w:t>
            </w:r>
          </w:p>
        </w:tc>
        <w:tc>
          <w:tcPr>
            <w:tcW w:w="1613" w:type="dxa"/>
            <w:tcBorders>
              <w:bottom w:val="single" w:sz="8" w:space="0" w:color="95B3D7"/>
              <w:right w:val="single" w:sz="8" w:space="0" w:color="95B3D7"/>
            </w:tcBorders>
            <w:vAlign w:val="center"/>
          </w:tcPr>
          <w:p w14:paraId="1DC443BF" w14:textId="77777777" w:rsidR="00341CDB" w:rsidRDefault="00AC610D">
            <w:pPr>
              <w:jc w:val="center"/>
              <w:rPr>
                <w:rFonts w:ascii="Calibri" w:hAnsi="Calibri" w:cs="Calibri"/>
                <w:b/>
                <w:bCs/>
                <w:color w:val="000000"/>
              </w:rPr>
            </w:pPr>
            <w:r>
              <w:rPr>
                <w:rFonts w:ascii="Calibri" w:hAnsi="Calibri" w:cs="Calibri"/>
                <w:b/>
                <w:bCs/>
                <w:color w:val="000000"/>
              </w:rPr>
              <w:t>3 104</w:t>
            </w:r>
          </w:p>
        </w:tc>
        <w:tc>
          <w:tcPr>
            <w:tcW w:w="1615" w:type="dxa"/>
            <w:tcBorders>
              <w:bottom w:val="single" w:sz="8" w:space="0" w:color="95B3D7"/>
              <w:right w:val="single" w:sz="8" w:space="0" w:color="95B3D7"/>
            </w:tcBorders>
            <w:vAlign w:val="center"/>
          </w:tcPr>
          <w:p w14:paraId="0D67C4D7" w14:textId="77777777" w:rsidR="00341CDB" w:rsidRDefault="00AC610D">
            <w:pPr>
              <w:jc w:val="center"/>
              <w:rPr>
                <w:rFonts w:ascii="Calibri" w:hAnsi="Calibri" w:cs="Calibri"/>
                <w:color w:val="000000"/>
              </w:rPr>
            </w:pPr>
            <w:r>
              <w:rPr>
                <w:rFonts w:ascii="Calibri" w:hAnsi="Calibri" w:cs="Calibri"/>
                <w:color w:val="000000"/>
              </w:rPr>
              <w:t>6 146</w:t>
            </w:r>
          </w:p>
        </w:tc>
        <w:tc>
          <w:tcPr>
            <w:tcW w:w="1613" w:type="dxa"/>
            <w:tcBorders>
              <w:bottom w:val="single" w:sz="8" w:space="0" w:color="95B3D7"/>
              <w:right w:val="single" w:sz="8" w:space="0" w:color="95B3D7"/>
            </w:tcBorders>
            <w:vAlign w:val="center"/>
          </w:tcPr>
          <w:p w14:paraId="60F72666" w14:textId="77777777" w:rsidR="00341CDB" w:rsidRDefault="00AC610D">
            <w:pPr>
              <w:jc w:val="center"/>
              <w:rPr>
                <w:rFonts w:ascii="Calibri" w:hAnsi="Calibri" w:cs="Calibri"/>
                <w:color w:val="000000"/>
              </w:rPr>
            </w:pPr>
            <w:r>
              <w:rPr>
                <w:rFonts w:ascii="Calibri" w:hAnsi="Calibri" w:cs="Calibri"/>
                <w:color w:val="000000"/>
              </w:rPr>
              <w:t>3826</w:t>
            </w:r>
          </w:p>
        </w:tc>
        <w:tc>
          <w:tcPr>
            <w:tcW w:w="1615" w:type="dxa"/>
            <w:tcBorders>
              <w:bottom w:val="single" w:sz="8" w:space="0" w:color="95B3D7"/>
              <w:right w:val="single" w:sz="8" w:space="0" w:color="95B3D7"/>
            </w:tcBorders>
            <w:shd w:val="clear" w:color="000000" w:fill="FFFFFF"/>
            <w:vAlign w:val="center"/>
          </w:tcPr>
          <w:p w14:paraId="0488FD09" w14:textId="77777777" w:rsidR="00341CDB" w:rsidRDefault="00AC610D">
            <w:pPr>
              <w:jc w:val="center"/>
              <w:rPr>
                <w:rFonts w:ascii="Calibri" w:hAnsi="Calibri" w:cs="Calibri"/>
                <w:color w:val="000000"/>
              </w:rPr>
            </w:pPr>
            <w:r>
              <w:rPr>
                <w:rFonts w:ascii="Calibri" w:hAnsi="Calibri" w:cs="Calibri"/>
                <w:color w:val="000000"/>
              </w:rPr>
              <w:t>-3 042</w:t>
            </w:r>
          </w:p>
        </w:tc>
        <w:tc>
          <w:tcPr>
            <w:tcW w:w="1613" w:type="dxa"/>
            <w:tcBorders>
              <w:bottom w:val="single" w:sz="8" w:space="0" w:color="95B3D7"/>
              <w:right w:val="single" w:sz="8" w:space="0" w:color="95B3D7"/>
            </w:tcBorders>
            <w:shd w:val="clear" w:color="000000" w:fill="FFFFFF"/>
            <w:vAlign w:val="center"/>
          </w:tcPr>
          <w:p w14:paraId="165FFDEA" w14:textId="77777777" w:rsidR="00341CDB" w:rsidRDefault="00AC610D">
            <w:pPr>
              <w:jc w:val="center"/>
              <w:rPr>
                <w:rFonts w:ascii="Calibri" w:hAnsi="Calibri" w:cs="Calibri"/>
                <w:color w:val="000000"/>
              </w:rPr>
            </w:pPr>
            <w:r>
              <w:rPr>
                <w:rFonts w:ascii="Calibri" w:hAnsi="Calibri" w:cs="Calibri"/>
                <w:color w:val="000000"/>
              </w:rPr>
              <w:t>-49,50%</w:t>
            </w:r>
          </w:p>
        </w:tc>
      </w:tr>
      <w:tr w:rsidR="00341CDB" w14:paraId="787ED752" w14:textId="77777777">
        <w:trPr>
          <w:trHeight w:val="281"/>
        </w:trPr>
        <w:tc>
          <w:tcPr>
            <w:tcW w:w="2021" w:type="dxa"/>
            <w:tcBorders>
              <w:left w:val="single" w:sz="8" w:space="0" w:color="95B3D7"/>
              <w:bottom w:val="single" w:sz="8" w:space="0" w:color="95B3D7"/>
              <w:right w:val="single" w:sz="8" w:space="0" w:color="95B3D7"/>
            </w:tcBorders>
            <w:shd w:val="clear" w:color="000000" w:fill="DDEBF7"/>
            <w:vAlign w:val="center"/>
          </w:tcPr>
          <w:p w14:paraId="481698EC" w14:textId="77777777" w:rsidR="00341CDB" w:rsidRDefault="00AC610D">
            <w:pPr>
              <w:jc w:val="center"/>
              <w:rPr>
                <w:rFonts w:ascii="Calibri" w:hAnsi="Calibri" w:cs="Calibri"/>
                <w:b/>
                <w:bCs/>
                <w:color w:val="000000"/>
              </w:rPr>
            </w:pPr>
            <w:r>
              <w:rPr>
                <w:rFonts w:ascii="Calibri" w:hAnsi="Calibri" w:cs="Calibri"/>
                <w:b/>
                <w:bCs/>
                <w:color w:val="000000"/>
              </w:rPr>
              <w:t>Maroc</w:t>
            </w:r>
          </w:p>
        </w:tc>
        <w:tc>
          <w:tcPr>
            <w:tcW w:w="1613" w:type="dxa"/>
            <w:tcBorders>
              <w:bottom w:val="single" w:sz="8" w:space="0" w:color="95B3D7"/>
              <w:right w:val="single" w:sz="8" w:space="0" w:color="95B3D7"/>
            </w:tcBorders>
            <w:shd w:val="clear" w:color="000000" w:fill="DDEBF7"/>
            <w:vAlign w:val="center"/>
          </w:tcPr>
          <w:p w14:paraId="25F56695" w14:textId="77777777" w:rsidR="00341CDB" w:rsidRDefault="00AC610D">
            <w:pPr>
              <w:jc w:val="center"/>
              <w:rPr>
                <w:rFonts w:ascii="Calibri" w:hAnsi="Calibri" w:cs="Calibri"/>
                <w:b/>
                <w:bCs/>
                <w:color w:val="000000"/>
              </w:rPr>
            </w:pPr>
            <w:r>
              <w:rPr>
                <w:rFonts w:ascii="Calibri" w:hAnsi="Calibri" w:cs="Calibri"/>
                <w:b/>
                <w:bCs/>
                <w:color w:val="000000"/>
              </w:rPr>
              <w:t>2 952</w:t>
            </w:r>
          </w:p>
        </w:tc>
        <w:tc>
          <w:tcPr>
            <w:tcW w:w="1615" w:type="dxa"/>
            <w:tcBorders>
              <w:bottom w:val="single" w:sz="8" w:space="0" w:color="95B3D7"/>
              <w:right w:val="single" w:sz="8" w:space="0" w:color="95B3D7"/>
            </w:tcBorders>
            <w:shd w:val="clear" w:color="000000" w:fill="DDEBF7"/>
            <w:vAlign w:val="center"/>
          </w:tcPr>
          <w:p w14:paraId="526D3B98" w14:textId="77777777" w:rsidR="00341CDB" w:rsidRDefault="00AC610D">
            <w:pPr>
              <w:jc w:val="center"/>
              <w:rPr>
                <w:rFonts w:ascii="Calibri" w:hAnsi="Calibri" w:cs="Calibri"/>
                <w:color w:val="000000"/>
              </w:rPr>
            </w:pPr>
            <w:r>
              <w:rPr>
                <w:rFonts w:ascii="Calibri" w:hAnsi="Calibri" w:cs="Calibri"/>
                <w:color w:val="000000"/>
              </w:rPr>
              <w:t>3 424</w:t>
            </w:r>
          </w:p>
        </w:tc>
        <w:tc>
          <w:tcPr>
            <w:tcW w:w="1613" w:type="dxa"/>
            <w:tcBorders>
              <w:bottom w:val="single" w:sz="8" w:space="0" w:color="95B3D7"/>
              <w:right w:val="single" w:sz="8" w:space="0" w:color="95B3D7"/>
            </w:tcBorders>
            <w:shd w:val="clear" w:color="000000" w:fill="DDEBF7"/>
            <w:vAlign w:val="center"/>
          </w:tcPr>
          <w:p w14:paraId="43940B6A" w14:textId="77777777" w:rsidR="00341CDB" w:rsidRDefault="00AC610D">
            <w:pPr>
              <w:jc w:val="center"/>
              <w:rPr>
                <w:rFonts w:ascii="Calibri" w:hAnsi="Calibri" w:cs="Calibri"/>
                <w:color w:val="000000"/>
              </w:rPr>
            </w:pPr>
            <w:r>
              <w:rPr>
                <w:rFonts w:ascii="Calibri" w:hAnsi="Calibri" w:cs="Calibri"/>
                <w:color w:val="000000"/>
              </w:rPr>
              <w:t>3450</w:t>
            </w:r>
          </w:p>
        </w:tc>
        <w:tc>
          <w:tcPr>
            <w:tcW w:w="1615" w:type="dxa"/>
            <w:tcBorders>
              <w:bottom w:val="single" w:sz="8" w:space="0" w:color="95B3D7"/>
              <w:right w:val="single" w:sz="8" w:space="0" w:color="95B3D7"/>
            </w:tcBorders>
            <w:shd w:val="clear" w:color="000000" w:fill="DDEBF7"/>
            <w:vAlign w:val="center"/>
          </w:tcPr>
          <w:p w14:paraId="2186A924" w14:textId="77777777" w:rsidR="00341CDB" w:rsidRDefault="00AC610D">
            <w:pPr>
              <w:jc w:val="center"/>
              <w:rPr>
                <w:rFonts w:ascii="Calibri" w:hAnsi="Calibri" w:cs="Calibri"/>
                <w:color w:val="000000"/>
              </w:rPr>
            </w:pPr>
            <w:r>
              <w:rPr>
                <w:rFonts w:ascii="Calibri" w:hAnsi="Calibri" w:cs="Calibri"/>
                <w:color w:val="000000"/>
              </w:rPr>
              <w:t>-472</w:t>
            </w:r>
          </w:p>
        </w:tc>
        <w:tc>
          <w:tcPr>
            <w:tcW w:w="1613" w:type="dxa"/>
            <w:tcBorders>
              <w:bottom w:val="single" w:sz="8" w:space="0" w:color="95B3D7"/>
              <w:right w:val="single" w:sz="8" w:space="0" w:color="95B3D7"/>
            </w:tcBorders>
            <w:shd w:val="clear" w:color="000000" w:fill="DDEBF7"/>
            <w:vAlign w:val="center"/>
          </w:tcPr>
          <w:p w14:paraId="4613966E" w14:textId="77777777" w:rsidR="00341CDB" w:rsidRDefault="00AC610D">
            <w:pPr>
              <w:jc w:val="center"/>
              <w:rPr>
                <w:rFonts w:ascii="Calibri" w:hAnsi="Calibri" w:cs="Calibri"/>
                <w:color w:val="000000"/>
              </w:rPr>
            </w:pPr>
            <w:r>
              <w:rPr>
                <w:rFonts w:ascii="Calibri" w:hAnsi="Calibri" w:cs="Calibri"/>
                <w:color w:val="000000"/>
              </w:rPr>
              <w:t>-13,79%</w:t>
            </w:r>
          </w:p>
        </w:tc>
      </w:tr>
      <w:tr w:rsidR="00341CDB" w14:paraId="2B7AD284" w14:textId="77777777">
        <w:trPr>
          <w:trHeight w:val="281"/>
        </w:trPr>
        <w:tc>
          <w:tcPr>
            <w:tcW w:w="2021" w:type="dxa"/>
            <w:tcBorders>
              <w:left w:val="single" w:sz="8" w:space="0" w:color="95B3D7"/>
              <w:bottom w:val="single" w:sz="8" w:space="0" w:color="95B3D7"/>
              <w:right w:val="single" w:sz="8" w:space="0" w:color="95B3D7"/>
            </w:tcBorders>
            <w:vAlign w:val="center"/>
          </w:tcPr>
          <w:p w14:paraId="35174B11" w14:textId="77777777" w:rsidR="00341CDB" w:rsidRDefault="00AC610D">
            <w:pPr>
              <w:jc w:val="center"/>
              <w:rPr>
                <w:rFonts w:ascii="Calibri" w:hAnsi="Calibri" w:cs="Calibri"/>
                <w:b/>
                <w:bCs/>
                <w:color w:val="000000"/>
              </w:rPr>
            </w:pPr>
            <w:r>
              <w:rPr>
                <w:rFonts w:ascii="Calibri" w:hAnsi="Calibri" w:cs="Calibri"/>
                <w:b/>
                <w:bCs/>
                <w:color w:val="000000"/>
              </w:rPr>
              <w:t>Autres</w:t>
            </w:r>
          </w:p>
        </w:tc>
        <w:tc>
          <w:tcPr>
            <w:tcW w:w="1613" w:type="dxa"/>
            <w:tcBorders>
              <w:bottom w:val="single" w:sz="8" w:space="0" w:color="95B3D7"/>
              <w:right w:val="single" w:sz="8" w:space="0" w:color="95B3D7"/>
            </w:tcBorders>
            <w:vAlign w:val="center"/>
          </w:tcPr>
          <w:p w14:paraId="59A7A2C4" w14:textId="77777777" w:rsidR="00341CDB" w:rsidRDefault="00AC610D">
            <w:pPr>
              <w:jc w:val="center"/>
              <w:rPr>
                <w:rFonts w:ascii="Calibri" w:hAnsi="Calibri" w:cs="Calibri"/>
                <w:b/>
                <w:bCs/>
                <w:color w:val="000000"/>
              </w:rPr>
            </w:pPr>
            <w:r>
              <w:rPr>
                <w:rFonts w:ascii="Calibri" w:hAnsi="Calibri" w:cs="Calibri"/>
                <w:b/>
                <w:bCs/>
                <w:color w:val="000000"/>
              </w:rPr>
              <w:t>1488</w:t>
            </w:r>
          </w:p>
        </w:tc>
        <w:tc>
          <w:tcPr>
            <w:tcW w:w="1615" w:type="dxa"/>
            <w:tcBorders>
              <w:bottom w:val="single" w:sz="8" w:space="0" w:color="95B3D7"/>
              <w:right w:val="single" w:sz="8" w:space="0" w:color="95B3D7"/>
            </w:tcBorders>
            <w:vAlign w:val="center"/>
          </w:tcPr>
          <w:p w14:paraId="0F1C2002" w14:textId="77777777" w:rsidR="00341CDB" w:rsidRDefault="00AC610D">
            <w:pPr>
              <w:jc w:val="center"/>
              <w:rPr>
                <w:rFonts w:ascii="Calibri" w:hAnsi="Calibri" w:cs="Calibri"/>
                <w:color w:val="000000"/>
              </w:rPr>
            </w:pPr>
            <w:r>
              <w:rPr>
                <w:rFonts w:ascii="Calibri" w:hAnsi="Calibri" w:cs="Calibri"/>
                <w:color w:val="000000"/>
              </w:rPr>
              <w:t>2 462</w:t>
            </w:r>
          </w:p>
        </w:tc>
        <w:tc>
          <w:tcPr>
            <w:tcW w:w="1613" w:type="dxa"/>
            <w:tcBorders>
              <w:bottom w:val="single" w:sz="8" w:space="0" w:color="95B3D7"/>
              <w:right w:val="single" w:sz="8" w:space="0" w:color="95B3D7"/>
            </w:tcBorders>
            <w:vAlign w:val="center"/>
          </w:tcPr>
          <w:p w14:paraId="4504A84B" w14:textId="77777777" w:rsidR="00341CDB" w:rsidRDefault="00AC610D">
            <w:pPr>
              <w:jc w:val="center"/>
              <w:rPr>
                <w:rFonts w:ascii="Calibri" w:hAnsi="Calibri" w:cs="Calibri"/>
                <w:color w:val="000000"/>
              </w:rPr>
            </w:pPr>
            <w:r>
              <w:rPr>
                <w:rFonts w:ascii="Calibri" w:hAnsi="Calibri" w:cs="Calibri"/>
                <w:color w:val="000000"/>
              </w:rPr>
              <w:t>2997</w:t>
            </w:r>
          </w:p>
        </w:tc>
        <w:tc>
          <w:tcPr>
            <w:tcW w:w="1615" w:type="dxa"/>
            <w:tcBorders>
              <w:bottom w:val="single" w:sz="8" w:space="0" w:color="95B3D7"/>
              <w:right w:val="single" w:sz="8" w:space="0" w:color="95B3D7"/>
            </w:tcBorders>
            <w:shd w:val="clear" w:color="000000" w:fill="FFFFFF"/>
            <w:vAlign w:val="center"/>
          </w:tcPr>
          <w:p w14:paraId="5EB92E98" w14:textId="77777777" w:rsidR="00341CDB" w:rsidRDefault="00AC610D">
            <w:pPr>
              <w:jc w:val="center"/>
              <w:rPr>
                <w:rFonts w:ascii="Calibri" w:hAnsi="Calibri" w:cs="Calibri"/>
                <w:color w:val="000000"/>
              </w:rPr>
            </w:pPr>
            <w:r>
              <w:rPr>
                <w:rFonts w:ascii="Calibri" w:hAnsi="Calibri" w:cs="Calibri"/>
                <w:color w:val="000000"/>
              </w:rPr>
              <w:t>-974</w:t>
            </w:r>
          </w:p>
        </w:tc>
        <w:tc>
          <w:tcPr>
            <w:tcW w:w="1613" w:type="dxa"/>
            <w:tcBorders>
              <w:bottom w:val="single" w:sz="8" w:space="0" w:color="95B3D7"/>
              <w:right w:val="single" w:sz="8" w:space="0" w:color="95B3D7"/>
            </w:tcBorders>
            <w:shd w:val="clear" w:color="000000" w:fill="FFFFFF"/>
            <w:vAlign w:val="center"/>
          </w:tcPr>
          <w:p w14:paraId="013D65E6" w14:textId="77777777" w:rsidR="00341CDB" w:rsidRDefault="00AC610D">
            <w:pPr>
              <w:jc w:val="center"/>
              <w:rPr>
                <w:rFonts w:ascii="Calibri" w:hAnsi="Calibri" w:cs="Calibri"/>
                <w:color w:val="000000"/>
              </w:rPr>
            </w:pPr>
            <w:r>
              <w:rPr>
                <w:rFonts w:ascii="Calibri" w:hAnsi="Calibri" w:cs="Calibri"/>
                <w:color w:val="000000"/>
              </w:rPr>
              <w:t>-39,56%</w:t>
            </w:r>
          </w:p>
        </w:tc>
      </w:tr>
      <w:tr w:rsidR="00341CDB" w14:paraId="0F1B2F12" w14:textId="77777777">
        <w:trPr>
          <w:trHeight w:val="281"/>
        </w:trPr>
        <w:tc>
          <w:tcPr>
            <w:tcW w:w="2021" w:type="dxa"/>
            <w:tcBorders>
              <w:left w:val="single" w:sz="8" w:space="0" w:color="95B3D7"/>
              <w:bottom w:val="single" w:sz="8" w:space="0" w:color="95B3D7"/>
              <w:right w:val="single" w:sz="8" w:space="0" w:color="95B3D7"/>
            </w:tcBorders>
            <w:shd w:val="clear" w:color="000000" w:fill="2F75B5"/>
            <w:vAlign w:val="center"/>
          </w:tcPr>
          <w:p w14:paraId="21EAE101" w14:textId="77777777" w:rsidR="00341CDB" w:rsidRDefault="00AC610D">
            <w:pPr>
              <w:jc w:val="center"/>
              <w:rPr>
                <w:rFonts w:ascii="Calibri" w:hAnsi="Calibri" w:cs="Calibri"/>
                <w:b/>
                <w:bCs/>
                <w:color w:val="000000"/>
              </w:rPr>
            </w:pPr>
            <w:r>
              <w:rPr>
                <w:rFonts w:ascii="Calibri" w:hAnsi="Calibri" w:cs="Calibri"/>
                <w:b/>
                <w:bCs/>
                <w:color w:val="000000"/>
              </w:rPr>
              <w:t>Total</w:t>
            </w:r>
          </w:p>
        </w:tc>
        <w:tc>
          <w:tcPr>
            <w:tcW w:w="1613" w:type="dxa"/>
            <w:tcBorders>
              <w:bottom w:val="single" w:sz="8" w:space="0" w:color="95B3D7"/>
              <w:right w:val="single" w:sz="8" w:space="0" w:color="95B3D7"/>
            </w:tcBorders>
            <w:shd w:val="clear" w:color="000000" w:fill="2F75B5"/>
            <w:vAlign w:val="center"/>
          </w:tcPr>
          <w:p w14:paraId="4AC6BA8B" w14:textId="77777777" w:rsidR="00341CDB" w:rsidRDefault="00AC610D">
            <w:pPr>
              <w:jc w:val="center"/>
              <w:rPr>
                <w:rFonts w:ascii="Calibri" w:hAnsi="Calibri" w:cs="Calibri"/>
                <w:b/>
                <w:bCs/>
                <w:color w:val="000000"/>
              </w:rPr>
            </w:pPr>
            <w:r>
              <w:rPr>
                <w:rFonts w:ascii="Calibri" w:hAnsi="Calibri" w:cs="Calibri"/>
                <w:b/>
                <w:bCs/>
                <w:color w:val="000000"/>
              </w:rPr>
              <w:t>209 735</w:t>
            </w:r>
          </w:p>
        </w:tc>
        <w:tc>
          <w:tcPr>
            <w:tcW w:w="1615" w:type="dxa"/>
            <w:tcBorders>
              <w:bottom w:val="single" w:sz="8" w:space="0" w:color="95B3D7"/>
              <w:right w:val="single" w:sz="8" w:space="0" w:color="95B3D7"/>
            </w:tcBorders>
            <w:shd w:val="clear" w:color="000000" w:fill="2F75B5"/>
            <w:vAlign w:val="center"/>
          </w:tcPr>
          <w:p w14:paraId="44EF3A27" w14:textId="77777777" w:rsidR="00341CDB" w:rsidRDefault="00AC610D">
            <w:pPr>
              <w:jc w:val="center"/>
              <w:rPr>
                <w:rFonts w:ascii="Calibri" w:hAnsi="Calibri" w:cs="Calibri"/>
                <w:b/>
                <w:bCs/>
                <w:color w:val="000000"/>
              </w:rPr>
            </w:pPr>
            <w:r>
              <w:rPr>
                <w:rFonts w:ascii="Calibri" w:hAnsi="Calibri" w:cs="Calibri"/>
                <w:b/>
                <w:bCs/>
                <w:color w:val="000000"/>
              </w:rPr>
              <w:t>228965</w:t>
            </w:r>
          </w:p>
        </w:tc>
        <w:tc>
          <w:tcPr>
            <w:tcW w:w="1613" w:type="dxa"/>
            <w:tcBorders>
              <w:bottom w:val="single" w:sz="8" w:space="0" w:color="95B3D7"/>
              <w:right w:val="single" w:sz="8" w:space="0" w:color="95B3D7"/>
            </w:tcBorders>
            <w:shd w:val="clear" w:color="000000" w:fill="2F75B5"/>
            <w:vAlign w:val="center"/>
          </w:tcPr>
          <w:p w14:paraId="2896CF9F" w14:textId="77777777" w:rsidR="00341CDB" w:rsidRDefault="00AC610D">
            <w:pPr>
              <w:jc w:val="center"/>
              <w:rPr>
                <w:rFonts w:ascii="Calibri" w:hAnsi="Calibri" w:cs="Calibri"/>
                <w:b/>
                <w:bCs/>
                <w:color w:val="000000"/>
              </w:rPr>
            </w:pPr>
            <w:r>
              <w:rPr>
                <w:rFonts w:ascii="Calibri" w:hAnsi="Calibri" w:cs="Calibri"/>
                <w:b/>
                <w:bCs/>
                <w:color w:val="000000"/>
              </w:rPr>
              <w:t>215265</w:t>
            </w:r>
          </w:p>
        </w:tc>
        <w:tc>
          <w:tcPr>
            <w:tcW w:w="1615" w:type="dxa"/>
            <w:tcBorders>
              <w:bottom w:val="single" w:sz="8" w:space="0" w:color="95B3D7"/>
              <w:right w:val="single" w:sz="8" w:space="0" w:color="95B3D7"/>
            </w:tcBorders>
            <w:shd w:val="clear" w:color="000000" w:fill="2F75B5"/>
            <w:vAlign w:val="center"/>
          </w:tcPr>
          <w:p w14:paraId="3CA7DE5A" w14:textId="77777777" w:rsidR="00341CDB" w:rsidRDefault="00AC610D">
            <w:pPr>
              <w:jc w:val="center"/>
              <w:rPr>
                <w:rFonts w:ascii="Calibri" w:hAnsi="Calibri" w:cs="Calibri"/>
                <w:color w:val="000000"/>
              </w:rPr>
            </w:pPr>
            <w:r>
              <w:rPr>
                <w:rFonts w:ascii="Calibri" w:hAnsi="Calibri" w:cs="Calibri"/>
                <w:color w:val="000000"/>
              </w:rPr>
              <w:t>-19 230</w:t>
            </w:r>
          </w:p>
        </w:tc>
        <w:tc>
          <w:tcPr>
            <w:tcW w:w="1613" w:type="dxa"/>
            <w:tcBorders>
              <w:bottom w:val="single" w:sz="8" w:space="0" w:color="95B3D7"/>
              <w:right w:val="single" w:sz="8" w:space="0" w:color="95B3D7"/>
            </w:tcBorders>
            <w:shd w:val="clear" w:color="000000" w:fill="2F75B5"/>
            <w:vAlign w:val="center"/>
          </w:tcPr>
          <w:p w14:paraId="0F0A0980" w14:textId="77777777" w:rsidR="00341CDB" w:rsidRDefault="00AC610D">
            <w:pPr>
              <w:jc w:val="center"/>
              <w:rPr>
                <w:rFonts w:ascii="Calibri" w:hAnsi="Calibri" w:cs="Calibri"/>
                <w:color w:val="000000"/>
              </w:rPr>
            </w:pPr>
            <w:r>
              <w:rPr>
                <w:rFonts w:ascii="Calibri" w:hAnsi="Calibri" w:cs="Calibri"/>
                <w:color w:val="000000"/>
              </w:rPr>
              <w:t>-8,40%</w:t>
            </w:r>
          </w:p>
        </w:tc>
      </w:tr>
    </w:tbl>
    <w:p w14:paraId="20E98887" w14:textId="77777777" w:rsidR="00341CDB" w:rsidRDefault="00341CDB">
      <w:pPr>
        <w:jc w:val="both"/>
        <w:rPr>
          <w:rFonts w:ascii="Calibri Light" w:hAnsi="Calibri Light" w:cs="Calibri Light"/>
        </w:rPr>
      </w:pPr>
    </w:p>
    <w:p w14:paraId="3A27655B" w14:textId="77777777" w:rsidR="00341CDB" w:rsidRDefault="00341CDB">
      <w:pPr>
        <w:jc w:val="both"/>
        <w:rPr>
          <w:rFonts w:ascii="Calibri Light" w:hAnsi="Calibri Light" w:cs="Calibri Light"/>
        </w:rPr>
      </w:pPr>
    </w:p>
    <w:p w14:paraId="14682462" w14:textId="77777777" w:rsidR="00341CDB" w:rsidRDefault="00AC610D">
      <w:pPr>
        <w:pStyle w:val="style4"/>
        <w:numPr>
          <w:ilvl w:val="3"/>
          <w:numId w:val="7"/>
        </w:numPr>
        <w:ind w:left="1429" w:hanging="862"/>
        <w:rPr>
          <w:u w:val="none"/>
        </w:rPr>
      </w:pPr>
      <w:r>
        <w:rPr>
          <w:u w:val="none"/>
        </w:rPr>
        <w:t>Répartition du trafic international par compagnies</w:t>
      </w:r>
    </w:p>
    <w:p w14:paraId="7A4892A6" w14:textId="77777777" w:rsidR="00341CDB" w:rsidRDefault="00AC610D">
      <w:pPr>
        <w:jc w:val="both"/>
        <w:rPr>
          <w:rFonts w:ascii="Calibri Light" w:hAnsi="Calibri Light" w:cs="Calibri Light"/>
        </w:rPr>
      </w:pPr>
      <w:r>
        <w:rPr>
          <w:rFonts w:ascii="Calibri Light" w:hAnsi="Calibri Light" w:cs="Calibri Light"/>
        </w:rPr>
        <w:t>Le tableau ci-après montre l’ensemble des principales lignes régulières internationales :</w:t>
      </w:r>
    </w:p>
    <w:p w14:paraId="4D2EDC58" w14:textId="77777777" w:rsidR="00341CDB" w:rsidRDefault="00341CDB">
      <w:pPr>
        <w:jc w:val="both"/>
        <w:rPr>
          <w:rFonts w:ascii="Calibri Light" w:hAnsi="Calibri Light" w:cs="Calibri Light"/>
        </w:rPr>
      </w:pPr>
    </w:p>
    <w:tbl>
      <w:tblPr>
        <w:tblW w:w="9860" w:type="dxa"/>
        <w:tblLayout w:type="fixed"/>
        <w:tblCellMar>
          <w:left w:w="70" w:type="dxa"/>
          <w:right w:w="70" w:type="dxa"/>
        </w:tblCellMar>
        <w:tblLook w:val="04A0" w:firstRow="1" w:lastRow="0" w:firstColumn="1" w:lastColumn="0" w:noHBand="0" w:noVBand="1"/>
      </w:tblPr>
      <w:tblGrid>
        <w:gridCol w:w="2540"/>
        <w:gridCol w:w="1321"/>
        <w:gridCol w:w="1200"/>
        <w:gridCol w:w="1200"/>
        <w:gridCol w:w="1200"/>
        <w:gridCol w:w="1200"/>
        <w:gridCol w:w="1199"/>
      </w:tblGrid>
      <w:tr w:rsidR="00341CDB" w14:paraId="6D25A250" w14:textId="77777777">
        <w:trPr>
          <w:trHeight w:val="600"/>
        </w:trPr>
        <w:tc>
          <w:tcPr>
            <w:tcW w:w="2539" w:type="dxa"/>
            <w:tcBorders>
              <w:top w:val="single" w:sz="8" w:space="0" w:color="FFFFFF"/>
              <w:left w:val="single" w:sz="8" w:space="0" w:color="FFFFFF"/>
            </w:tcBorders>
            <w:shd w:val="clear" w:color="000000" w:fill="4F81BD"/>
            <w:vAlign w:val="center"/>
          </w:tcPr>
          <w:p w14:paraId="19C8077E" w14:textId="77777777" w:rsidR="00341CDB" w:rsidRDefault="00AC610D">
            <w:pPr>
              <w:jc w:val="center"/>
              <w:rPr>
                <w:rFonts w:ascii="Calibri" w:hAnsi="Calibri" w:cs="Calibri"/>
                <w:b/>
                <w:bCs/>
                <w:color w:val="FFFFFF"/>
              </w:rPr>
            </w:pPr>
            <w:r>
              <w:rPr>
                <w:rFonts w:ascii="Calibri" w:hAnsi="Calibri" w:cs="Calibri"/>
                <w:b/>
                <w:bCs/>
                <w:color w:val="FFFFFF"/>
              </w:rPr>
              <w:t>Compagnie</w:t>
            </w:r>
          </w:p>
        </w:tc>
        <w:tc>
          <w:tcPr>
            <w:tcW w:w="1321" w:type="dxa"/>
            <w:tcBorders>
              <w:top w:val="single" w:sz="8" w:space="0" w:color="FFFFFF"/>
            </w:tcBorders>
            <w:shd w:val="clear" w:color="000000" w:fill="4F81BD"/>
            <w:vAlign w:val="center"/>
          </w:tcPr>
          <w:p w14:paraId="29D4395A" w14:textId="77777777" w:rsidR="00341CDB" w:rsidRDefault="00AC610D">
            <w:pPr>
              <w:jc w:val="center"/>
              <w:rPr>
                <w:rFonts w:ascii="Calibri" w:hAnsi="Calibri" w:cs="Calibri"/>
                <w:b/>
                <w:bCs/>
                <w:color w:val="FFFFFF"/>
              </w:rPr>
            </w:pPr>
            <w:r>
              <w:rPr>
                <w:rFonts w:ascii="Calibri" w:hAnsi="Calibri" w:cs="Calibri"/>
                <w:b/>
                <w:bCs/>
                <w:color w:val="FFFFFF"/>
              </w:rPr>
              <w:t>Destination</w:t>
            </w:r>
          </w:p>
        </w:tc>
        <w:tc>
          <w:tcPr>
            <w:tcW w:w="1200" w:type="dxa"/>
            <w:tcBorders>
              <w:top w:val="single" w:sz="8" w:space="0" w:color="FFFFFF"/>
            </w:tcBorders>
            <w:shd w:val="clear" w:color="000000" w:fill="4F81BD"/>
            <w:vAlign w:val="center"/>
          </w:tcPr>
          <w:p w14:paraId="4DA8FD99" w14:textId="77777777" w:rsidR="00341CDB" w:rsidRDefault="00AC610D">
            <w:pPr>
              <w:jc w:val="center"/>
              <w:rPr>
                <w:rFonts w:ascii="Calibri" w:hAnsi="Calibri" w:cs="Calibri"/>
                <w:b/>
                <w:bCs/>
                <w:color w:val="FFFFFF"/>
              </w:rPr>
            </w:pPr>
            <w:r>
              <w:rPr>
                <w:rFonts w:ascii="Calibri" w:hAnsi="Calibri" w:cs="Calibri"/>
                <w:b/>
                <w:bCs/>
                <w:color w:val="FFFFFF"/>
              </w:rPr>
              <w:t>2024</w:t>
            </w:r>
          </w:p>
        </w:tc>
        <w:tc>
          <w:tcPr>
            <w:tcW w:w="1200" w:type="dxa"/>
            <w:tcBorders>
              <w:top w:val="single" w:sz="8" w:space="0" w:color="FFFFFF"/>
            </w:tcBorders>
            <w:shd w:val="clear" w:color="000000" w:fill="4F81BD"/>
            <w:vAlign w:val="center"/>
          </w:tcPr>
          <w:p w14:paraId="6715B07E" w14:textId="77777777" w:rsidR="00341CDB" w:rsidRDefault="00AC610D">
            <w:pPr>
              <w:jc w:val="center"/>
              <w:rPr>
                <w:rFonts w:ascii="Calibri" w:hAnsi="Calibri" w:cs="Calibri"/>
                <w:b/>
                <w:bCs/>
                <w:color w:val="FFFFFF"/>
              </w:rPr>
            </w:pPr>
            <w:r>
              <w:rPr>
                <w:rFonts w:ascii="Calibri" w:hAnsi="Calibri" w:cs="Calibri"/>
                <w:b/>
                <w:bCs/>
                <w:color w:val="FFFFFF"/>
              </w:rPr>
              <w:t>2023</w:t>
            </w:r>
          </w:p>
        </w:tc>
        <w:tc>
          <w:tcPr>
            <w:tcW w:w="1200" w:type="dxa"/>
            <w:tcBorders>
              <w:top w:val="single" w:sz="8" w:space="0" w:color="FFFFFF"/>
            </w:tcBorders>
            <w:shd w:val="clear" w:color="000000" w:fill="4F81BD"/>
            <w:vAlign w:val="center"/>
          </w:tcPr>
          <w:p w14:paraId="4620D0C7" w14:textId="77777777" w:rsidR="00341CDB" w:rsidRDefault="00AC610D">
            <w:pPr>
              <w:jc w:val="center"/>
              <w:rPr>
                <w:rFonts w:ascii="Calibri" w:hAnsi="Calibri" w:cs="Calibri"/>
                <w:b/>
                <w:bCs/>
                <w:color w:val="FFFFFF"/>
              </w:rPr>
            </w:pPr>
            <w:r>
              <w:rPr>
                <w:rFonts w:ascii="Calibri" w:hAnsi="Calibri" w:cs="Calibri"/>
                <w:b/>
                <w:bCs/>
                <w:color w:val="FFFFFF"/>
              </w:rPr>
              <w:t>2022</w:t>
            </w:r>
          </w:p>
        </w:tc>
        <w:tc>
          <w:tcPr>
            <w:tcW w:w="1200" w:type="dxa"/>
            <w:tcBorders>
              <w:top w:val="single" w:sz="8" w:space="0" w:color="FFFFFF"/>
            </w:tcBorders>
            <w:shd w:val="clear" w:color="000000" w:fill="4F81BD"/>
            <w:vAlign w:val="center"/>
          </w:tcPr>
          <w:p w14:paraId="73F6378F"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Variation en pax</w:t>
            </w:r>
          </w:p>
        </w:tc>
        <w:tc>
          <w:tcPr>
            <w:tcW w:w="1199" w:type="dxa"/>
            <w:tcBorders>
              <w:top w:val="single" w:sz="8" w:space="0" w:color="FFFFFF"/>
              <w:right w:val="single" w:sz="8" w:space="0" w:color="FFFFFF"/>
            </w:tcBorders>
            <w:shd w:val="clear" w:color="000000" w:fill="4F81BD"/>
            <w:vAlign w:val="center"/>
          </w:tcPr>
          <w:p w14:paraId="47BE5DEA"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Variation en %</w:t>
            </w:r>
          </w:p>
        </w:tc>
      </w:tr>
      <w:tr w:rsidR="00341CDB" w14:paraId="784899F1" w14:textId="77777777">
        <w:trPr>
          <w:trHeight w:val="300"/>
        </w:trPr>
        <w:tc>
          <w:tcPr>
            <w:tcW w:w="2539" w:type="dxa"/>
            <w:vMerge w:val="restart"/>
            <w:tcBorders>
              <w:top w:val="single" w:sz="4" w:space="0" w:color="000000"/>
              <w:left w:val="single" w:sz="4" w:space="0" w:color="000000"/>
              <w:bottom w:val="single" w:sz="4" w:space="0" w:color="000000"/>
              <w:right w:val="single" w:sz="4" w:space="0" w:color="000000"/>
            </w:tcBorders>
            <w:shd w:val="clear" w:color="000000" w:fill="4F81BD"/>
            <w:vAlign w:val="center"/>
          </w:tcPr>
          <w:p w14:paraId="57D0BBC4"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Air Corsica</w:t>
            </w:r>
          </w:p>
        </w:tc>
        <w:tc>
          <w:tcPr>
            <w:tcW w:w="1321" w:type="dxa"/>
            <w:tcBorders>
              <w:top w:val="single" w:sz="4" w:space="0" w:color="000000"/>
              <w:bottom w:val="single" w:sz="4" w:space="0" w:color="000000"/>
              <w:right w:val="single" w:sz="4" w:space="0" w:color="000000"/>
            </w:tcBorders>
            <w:shd w:val="clear" w:color="000000" w:fill="FFFFFF"/>
            <w:vAlign w:val="center"/>
          </w:tcPr>
          <w:p w14:paraId="7DC02CD6" w14:textId="77777777" w:rsidR="00341CDB" w:rsidRDefault="00AC610D">
            <w:pPr>
              <w:jc w:val="center"/>
              <w:rPr>
                <w:rFonts w:ascii="Calibri" w:hAnsi="Calibri" w:cs="Calibri"/>
                <w:sz w:val="22"/>
                <w:szCs w:val="22"/>
              </w:rPr>
            </w:pPr>
            <w:r>
              <w:rPr>
                <w:rFonts w:ascii="Calibri" w:hAnsi="Calibri" w:cs="Calibri"/>
                <w:sz w:val="22"/>
                <w:szCs w:val="22"/>
              </w:rPr>
              <w:t>Charleroi</w:t>
            </w:r>
          </w:p>
        </w:tc>
        <w:tc>
          <w:tcPr>
            <w:tcW w:w="1200" w:type="dxa"/>
            <w:tcBorders>
              <w:top w:val="single" w:sz="4" w:space="0" w:color="000000"/>
              <w:bottom w:val="single" w:sz="4" w:space="0" w:color="000000"/>
              <w:right w:val="single" w:sz="4" w:space="0" w:color="000000"/>
            </w:tcBorders>
            <w:shd w:val="clear" w:color="000000" w:fill="FFFFFF"/>
            <w:vAlign w:val="center"/>
          </w:tcPr>
          <w:p w14:paraId="5084F764" w14:textId="77777777" w:rsidR="00341CDB" w:rsidRDefault="00AC610D">
            <w:pPr>
              <w:jc w:val="center"/>
              <w:rPr>
                <w:rFonts w:ascii="Calibri" w:hAnsi="Calibri" w:cs="Calibri"/>
                <w:sz w:val="22"/>
                <w:szCs w:val="22"/>
              </w:rPr>
            </w:pPr>
            <w:r>
              <w:rPr>
                <w:rFonts w:ascii="Calibri" w:hAnsi="Calibri" w:cs="Calibri"/>
                <w:sz w:val="22"/>
                <w:szCs w:val="22"/>
              </w:rPr>
              <w:t>31 739</w:t>
            </w:r>
          </w:p>
        </w:tc>
        <w:tc>
          <w:tcPr>
            <w:tcW w:w="1200" w:type="dxa"/>
            <w:tcBorders>
              <w:top w:val="single" w:sz="4" w:space="0" w:color="000000"/>
              <w:bottom w:val="single" w:sz="4" w:space="0" w:color="000000"/>
              <w:right w:val="single" w:sz="4" w:space="0" w:color="000000"/>
            </w:tcBorders>
            <w:shd w:val="clear" w:color="000000" w:fill="FFFFFF"/>
            <w:vAlign w:val="center"/>
          </w:tcPr>
          <w:p w14:paraId="181395AA" w14:textId="77777777" w:rsidR="00341CDB" w:rsidRDefault="00AC610D">
            <w:pPr>
              <w:jc w:val="center"/>
              <w:rPr>
                <w:rFonts w:ascii="Calibri" w:hAnsi="Calibri" w:cs="Calibri"/>
                <w:sz w:val="22"/>
                <w:szCs w:val="22"/>
              </w:rPr>
            </w:pPr>
            <w:r>
              <w:rPr>
                <w:rFonts w:ascii="Calibri" w:hAnsi="Calibri" w:cs="Calibri"/>
                <w:sz w:val="22"/>
                <w:szCs w:val="22"/>
              </w:rPr>
              <w:t>29 736</w:t>
            </w:r>
          </w:p>
        </w:tc>
        <w:tc>
          <w:tcPr>
            <w:tcW w:w="1200" w:type="dxa"/>
            <w:tcBorders>
              <w:top w:val="single" w:sz="4" w:space="0" w:color="000000"/>
              <w:bottom w:val="single" w:sz="4" w:space="0" w:color="000000"/>
              <w:right w:val="single" w:sz="4" w:space="0" w:color="000000"/>
            </w:tcBorders>
            <w:shd w:val="clear" w:color="000000" w:fill="FFFFFF"/>
            <w:vAlign w:val="center"/>
          </w:tcPr>
          <w:p w14:paraId="42616889" w14:textId="77777777" w:rsidR="00341CDB" w:rsidRDefault="00AC610D">
            <w:pPr>
              <w:jc w:val="center"/>
              <w:rPr>
                <w:rFonts w:ascii="Calibri" w:hAnsi="Calibri" w:cs="Calibri"/>
                <w:sz w:val="22"/>
                <w:szCs w:val="22"/>
              </w:rPr>
            </w:pPr>
            <w:r>
              <w:rPr>
                <w:rFonts w:ascii="Calibri" w:hAnsi="Calibri" w:cs="Calibri"/>
                <w:sz w:val="22"/>
                <w:szCs w:val="22"/>
              </w:rPr>
              <w:t>30 791</w:t>
            </w:r>
          </w:p>
        </w:tc>
        <w:tc>
          <w:tcPr>
            <w:tcW w:w="1200" w:type="dxa"/>
            <w:tcBorders>
              <w:top w:val="single" w:sz="4" w:space="0" w:color="000000"/>
              <w:bottom w:val="single" w:sz="4" w:space="0" w:color="000000"/>
              <w:right w:val="single" w:sz="4" w:space="0" w:color="000000"/>
            </w:tcBorders>
            <w:shd w:val="clear" w:color="000000" w:fill="FFFFFF"/>
            <w:vAlign w:val="center"/>
          </w:tcPr>
          <w:p w14:paraId="2DF41814" w14:textId="77777777" w:rsidR="00341CDB" w:rsidRDefault="00AC610D">
            <w:pPr>
              <w:jc w:val="center"/>
              <w:rPr>
                <w:rFonts w:ascii="Calibri" w:hAnsi="Calibri" w:cs="Calibri"/>
                <w:sz w:val="22"/>
                <w:szCs w:val="22"/>
              </w:rPr>
            </w:pPr>
            <w:r>
              <w:rPr>
                <w:rFonts w:ascii="Calibri" w:hAnsi="Calibri" w:cs="Calibri"/>
                <w:sz w:val="22"/>
                <w:szCs w:val="22"/>
              </w:rPr>
              <w:t>2 003</w:t>
            </w:r>
          </w:p>
        </w:tc>
        <w:tc>
          <w:tcPr>
            <w:tcW w:w="1199" w:type="dxa"/>
            <w:tcBorders>
              <w:top w:val="single" w:sz="4" w:space="0" w:color="000000"/>
              <w:bottom w:val="single" w:sz="4" w:space="0" w:color="000000"/>
              <w:right w:val="single" w:sz="4" w:space="0" w:color="000000"/>
            </w:tcBorders>
            <w:shd w:val="clear" w:color="000000" w:fill="FFFFFF"/>
            <w:vAlign w:val="center"/>
          </w:tcPr>
          <w:p w14:paraId="084C759C" w14:textId="77777777" w:rsidR="00341CDB" w:rsidRDefault="00AC610D">
            <w:pPr>
              <w:jc w:val="center"/>
              <w:rPr>
                <w:rFonts w:ascii="Calibri" w:hAnsi="Calibri" w:cs="Calibri"/>
                <w:sz w:val="22"/>
                <w:szCs w:val="22"/>
              </w:rPr>
            </w:pPr>
            <w:r>
              <w:rPr>
                <w:rFonts w:ascii="Calibri" w:hAnsi="Calibri" w:cs="Calibri"/>
                <w:sz w:val="22"/>
                <w:szCs w:val="22"/>
              </w:rPr>
              <w:t>6,74%</w:t>
            </w:r>
          </w:p>
        </w:tc>
      </w:tr>
      <w:tr w:rsidR="00341CDB" w14:paraId="63AF93A2" w14:textId="77777777">
        <w:trPr>
          <w:trHeight w:val="300"/>
        </w:trPr>
        <w:tc>
          <w:tcPr>
            <w:tcW w:w="2539" w:type="dxa"/>
            <w:vMerge/>
            <w:tcBorders>
              <w:top w:val="single" w:sz="4" w:space="0" w:color="000000"/>
              <w:left w:val="single" w:sz="4" w:space="0" w:color="000000"/>
              <w:bottom w:val="single" w:sz="4" w:space="0" w:color="000000"/>
              <w:right w:val="single" w:sz="4" w:space="0" w:color="000000"/>
            </w:tcBorders>
            <w:vAlign w:val="center"/>
          </w:tcPr>
          <w:p w14:paraId="14469C34"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3E32EDC" w14:textId="77777777" w:rsidR="00341CDB" w:rsidRDefault="00AC610D">
            <w:pPr>
              <w:jc w:val="center"/>
              <w:rPr>
                <w:rFonts w:ascii="Calibri" w:hAnsi="Calibri" w:cs="Calibri"/>
                <w:sz w:val="22"/>
                <w:szCs w:val="22"/>
              </w:rPr>
            </w:pPr>
            <w:proofErr w:type="spellStart"/>
            <w:r>
              <w:rPr>
                <w:rFonts w:ascii="Calibri" w:hAnsi="Calibri" w:cs="Calibri"/>
                <w:sz w:val="22"/>
                <w:szCs w:val="22"/>
              </w:rPr>
              <w:t>Goteborg</w:t>
            </w:r>
            <w:proofErr w:type="spellEnd"/>
          </w:p>
        </w:tc>
        <w:tc>
          <w:tcPr>
            <w:tcW w:w="1200" w:type="dxa"/>
            <w:tcBorders>
              <w:bottom w:val="single" w:sz="4" w:space="0" w:color="000000"/>
              <w:right w:val="single" w:sz="4" w:space="0" w:color="000000"/>
            </w:tcBorders>
            <w:shd w:val="clear" w:color="000000" w:fill="FFFFFF"/>
            <w:vAlign w:val="center"/>
          </w:tcPr>
          <w:p w14:paraId="6D89A20F"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200" w:type="dxa"/>
            <w:tcBorders>
              <w:bottom w:val="single" w:sz="4" w:space="0" w:color="000000"/>
              <w:right w:val="single" w:sz="4" w:space="0" w:color="000000"/>
            </w:tcBorders>
            <w:shd w:val="clear" w:color="000000" w:fill="FFFFFF"/>
            <w:vAlign w:val="center"/>
          </w:tcPr>
          <w:p w14:paraId="541B0844"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200" w:type="dxa"/>
            <w:tcBorders>
              <w:bottom w:val="single" w:sz="4" w:space="0" w:color="000000"/>
              <w:right w:val="single" w:sz="4" w:space="0" w:color="000000"/>
            </w:tcBorders>
            <w:shd w:val="clear" w:color="000000" w:fill="FFFFFF"/>
            <w:vAlign w:val="center"/>
          </w:tcPr>
          <w:p w14:paraId="2C190B6B" w14:textId="77777777" w:rsidR="00341CDB" w:rsidRDefault="00AC610D">
            <w:pPr>
              <w:jc w:val="center"/>
              <w:rPr>
                <w:rFonts w:ascii="Calibri" w:hAnsi="Calibri" w:cs="Calibri"/>
                <w:sz w:val="22"/>
                <w:szCs w:val="22"/>
              </w:rPr>
            </w:pPr>
            <w:r>
              <w:rPr>
                <w:rFonts w:ascii="Calibri" w:hAnsi="Calibri" w:cs="Calibri"/>
                <w:sz w:val="22"/>
                <w:szCs w:val="22"/>
              </w:rPr>
              <w:t>3324</w:t>
            </w:r>
          </w:p>
        </w:tc>
        <w:tc>
          <w:tcPr>
            <w:tcW w:w="1200" w:type="dxa"/>
            <w:tcBorders>
              <w:bottom w:val="single" w:sz="4" w:space="0" w:color="000000"/>
              <w:right w:val="single" w:sz="4" w:space="0" w:color="000000"/>
            </w:tcBorders>
            <w:shd w:val="clear" w:color="000000" w:fill="FFFFFF"/>
            <w:vAlign w:val="center"/>
          </w:tcPr>
          <w:p w14:paraId="57D7E53B"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199" w:type="dxa"/>
            <w:tcBorders>
              <w:bottom w:val="single" w:sz="4" w:space="0" w:color="000000"/>
              <w:right w:val="single" w:sz="4" w:space="0" w:color="000000"/>
            </w:tcBorders>
            <w:shd w:val="clear" w:color="000000" w:fill="FFFFFF"/>
            <w:vAlign w:val="center"/>
          </w:tcPr>
          <w:p w14:paraId="1081EEB7"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1FF1B784" w14:textId="77777777">
        <w:trPr>
          <w:trHeight w:val="300"/>
        </w:trPr>
        <w:tc>
          <w:tcPr>
            <w:tcW w:w="2539" w:type="dxa"/>
            <w:vMerge/>
            <w:tcBorders>
              <w:top w:val="single" w:sz="4" w:space="0" w:color="000000"/>
              <w:left w:val="single" w:sz="4" w:space="0" w:color="000000"/>
              <w:bottom w:val="single" w:sz="4" w:space="0" w:color="000000"/>
              <w:right w:val="single" w:sz="4" w:space="0" w:color="000000"/>
            </w:tcBorders>
            <w:vAlign w:val="center"/>
          </w:tcPr>
          <w:p w14:paraId="61BF8DAF"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0CAB58A1" w14:textId="77777777" w:rsidR="00341CDB" w:rsidRDefault="00AC610D">
            <w:pPr>
              <w:jc w:val="center"/>
              <w:rPr>
                <w:rFonts w:ascii="Calibri" w:hAnsi="Calibri" w:cs="Calibri"/>
                <w:sz w:val="22"/>
                <w:szCs w:val="22"/>
              </w:rPr>
            </w:pPr>
            <w:r>
              <w:rPr>
                <w:rFonts w:ascii="Calibri" w:hAnsi="Calibri" w:cs="Calibri"/>
                <w:sz w:val="22"/>
                <w:szCs w:val="22"/>
              </w:rPr>
              <w:t>Liège</w:t>
            </w:r>
          </w:p>
        </w:tc>
        <w:tc>
          <w:tcPr>
            <w:tcW w:w="1200" w:type="dxa"/>
            <w:tcBorders>
              <w:bottom w:val="single" w:sz="4" w:space="0" w:color="000000"/>
              <w:right w:val="single" w:sz="4" w:space="0" w:color="000000"/>
            </w:tcBorders>
            <w:shd w:val="clear" w:color="000000" w:fill="FFFFFF"/>
            <w:vAlign w:val="center"/>
          </w:tcPr>
          <w:p w14:paraId="2473DB1A" w14:textId="77777777" w:rsidR="00341CDB" w:rsidRDefault="00AC610D">
            <w:pPr>
              <w:jc w:val="center"/>
              <w:rPr>
                <w:rFonts w:ascii="Calibri" w:hAnsi="Calibri" w:cs="Calibri"/>
                <w:sz w:val="22"/>
                <w:szCs w:val="22"/>
              </w:rPr>
            </w:pPr>
            <w:r>
              <w:rPr>
                <w:rFonts w:ascii="Calibri" w:hAnsi="Calibri" w:cs="Calibri"/>
                <w:sz w:val="22"/>
                <w:szCs w:val="22"/>
              </w:rPr>
              <w:t>175</w:t>
            </w:r>
          </w:p>
        </w:tc>
        <w:tc>
          <w:tcPr>
            <w:tcW w:w="1200" w:type="dxa"/>
            <w:tcBorders>
              <w:bottom w:val="single" w:sz="4" w:space="0" w:color="000000"/>
              <w:right w:val="single" w:sz="4" w:space="0" w:color="000000"/>
            </w:tcBorders>
            <w:shd w:val="clear" w:color="000000" w:fill="FFFFFF"/>
            <w:vAlign w:val="center"/>
          </w:tcPr>
          <w:p w14:paraId="0BA93A48"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200" w:type="dxa"/>
            <w:tcBorders>
              <w:bottom w:val="single" w:sz="4" w:space="0" w:color="000000"/>
              <w:right w:val="single" w:sz="4" w:space="0" w:color="000000"/>
            </w:tcBorders>
            <w:shd w:val="clear" w:color="000000" w:fill="FFFFFF"/>
            <w:vAlign w:val="center"/>
          </w:tcPr>
          <w:p w14:paraId="762D9AB8" w14:textId="77777777" w:rsidR="00341CDB" w:rsidRDefault="00AC610D">
            <w:pPr>
              <w:jc w:val="center"/>
              <w:rPr>
                <w:rFonts w:ascii="Calibri" w:hAnsi="Calibri" w:cs="Calibri"/>
                <w:sz w:val="22"/>
                <w:szCs w:val="22"/>
              </w:rPr>
            </w:pPr>
            <w:r>
              <w:rPr>
                <w:rFonts w:ascii="Calibri" w:hAnsi="Calibri" w:cs="Calibri"/>
                <w:sz w:val="22"/>
                <w:szCs w:val="22"/>
              </w:rPr>
              <w:t>545</w:t>
            </w:r>
          </w:p>
        </w:tc>
        <w:tc>
          <w:tcPr>
            <w:tcW w:w="1200" w:type="dxa"/>
            <w:tcBorders>
              <w:bottom w:val="single" w:sz="4" w:space="0" w:color="000000"/>
              <w:right w:val="single" w:sz="4" w:space="0" w:color="000000"/>
            </w:tcBorders>
            <w:shd w:val="clear" w:color="000000" w:fill="FFFFFF"/>
            <w:vAlign w:val="center"/>
          </w:tcPr>
          <w:p w14:paraId="4E957862"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199" w:type="dxa"/>
            <w:tcBorders>
              <w:bottom w:val="single" w:sz="4" w:space="0" w:color="000000"/>
              <w:right w:val="single" w:sz="4" w:space="0" w:color="000000"/>
            </w:tcBorders>
            <w:shd w:val="clear" w:color="000000" w:fill="FFFFFF"/>
            <w:vAlign w:val="center"/>
          </w:tcPr>
          <w:p w14:paraId="57382509"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7F3317AB" w14:textId="77777777">
        <w:trPr>
          <w:trHeight w:val="300"/>
        </w:trPr>
        <w:tc>
          <w:tcPr>
            <w:tcW w:w="2539" w:type="dxa"/>
            <w:vMerge/>
            <w:tcBorders>
              <w:top w:val="single" w:sz="4" w:space="0" w:color="000000"/>
              <w:left w:val="single" w:sz="4" w:space="0" w:color="000000"/>
              <w:bottom w:val="single" w:sz="4" w:space="0" w:color="000000"/>
              <w:right w:val="single" w:sz="4" w:space="0" w:color="000000"/>
            </w:tcBorders>
            <w:vAlign w:val="center"/>
          </w:tcPr>
          <w:p w14:paraId="171A165A"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5ED8348A" w14:textId="77777777" w:rsidR="00341CDB" w:rsidRDefault="00AC610D">
            <w:pPr>
              <w:jc w:val="center"/>
              <w:rPr>
                <w:rFonts w:ascii="Calibri" w:hAnsi="Calibri" w:cs="Calibri"/>
                <w:sz w:val="22"/>
                <w:szCs w:val="22"/>
              </w:rPr>
            </w:pPr>
            <w:r>
              <w:rPr>
                <w:rFonts w:ascii="Calibri" w:hAnsi="Calibri" w:cs="Calibri"/>
                <w:sz w:val="22"/>
                <w:szCs w:val="22"/>
              </w:rPr>
              <w:t>Rome</w:t>
            </w:r>
          </w:p>
        </w:tc>
        <w:tc>
          <w:tcPr>
            <w:tcW w:w="1200" w:type="dxa"/>
            <w:tcBorders>
              <w:bottom w:val="single" w:sz="4" w:space="0" w:color="000000"/>
              <w:right w:val="single" w:sz="4" w:space="0" w:color="000000"/>
            </w:tcBorders>
            <w:shd w:val="clear" w:color="000000" w:fill="FFFFFF"/>
            <w:vAlign w:val="center"/>
          </w:tcPr>
          <w:p w14:paraId="276474AA" w14:textId="77777777" w:rsidR="00341CDB" w:rsidRDefault="00AC610D">
            <w:pPr>
              <w:jc w:val="center"/>
              <w:rPr>
                <w:rFonts w:ascii="Calibri" w:hAnsi="Calibri" w:cs="Calibri"/>
                <w:sz w:val="22"/>
                <w:szCs w:val="22"/>
              </w:rPr>
            </w:pPr>
            <w:r>
              <w:rPr>
                <w:rFonts w:ascii="Calibri" w:hAnsi="Calibri" w:cs="Calibri"/>
                <w:sz w:val="22"/>
                <w:szCs w:val="22"/>
              </w:rPr>
              <w:t>4 097</w:t>
            </w:r>
          </w:p>
        </w:tc>
        <w:tc>
          <w:tcPr>
            <w:tcW w:w="1200" w:type="dxa"/>
            <w:tcBorders>
              <w:bottom w:val="single" w:sz="4" w:space="0" w:color="000000"/>
              <w:right w:val="single" w:sz="4" w:space="0" w:color="000000"/>
            </w:tcBorders>
            <w:shd w:val="clear" w:color="000000" w:fill="FFFFFF"/>
            <w:vAlign w:val="center"/>
          </w:tcPr>
          <w:p w14:paraId="53DC7220" w14:textId="77777777" w:rsidR="00341CDB" w:rsidRDefault="00AC610D">
            <w:pPr>
              <w:jc w:val="center"/>
              <w:rPr>
                <w:rFonts w:ascii="Calibri" w:hAnsi="Calibri" w:cs="Calibri"/>
                <w:sz w:val="22"/>
                <w:szCs w:val="22"/>
              </w:rPr>
            </w:pPr>
            <w:r>
              <w:rPr>
                <w:rFonts w:ascii="Calibri" w:hAnsi="Calibri" w:cs="Calibri"/>
                <w:sz w:val="22"/>
                <w:szCs w:val="22"/>
              </w:rPr>
              <w:t>1 884</w:t>
            </w:r>
          </w:p>
        </w:tc>
        <w:tc>
          <w:tcPr>
            <w:tcW w:w="1200" w:type="dxa"/>
            <w:tcBorders>
              <w:bottom w:val="single" w:sz="4" w:space="0" w:color="000000"/>
              <w:right w:val="single" w:sz="4" w:space="0" w:color="000000"/>
            </w:tcBorders>
            <w:shd w:val="clear" w:color="000000" w:fill="FFFFFF"/>
            <w:vAlign w:val="center"/>
          </w:tcPr>
          <w:p w14:paraId="4B1323B2"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200" w:type="dxa"/>
            <w:tcBorders>
              <w:bottom w:val="single" w:sz="4" w:space="0" w:color="000000"/>
              <w:right w:val="single" w:sz="4" w:space="0" w:color="000000"/>
            </w:tcBorders>
            <w:shd w:val="clear" w:color="000000" w:fill="FFFFFF"/>
            <w:vAlign w:val="center"/>
          </w:tcPr>
          <w:p w14:paraId="384D36FC" w14:textId="77777777" w:rsidR="00341CDB" w:rsidRDefault="00AC610D">
            <w:pPr>
              <w:jc w:val="center"/>
              <w:rPr>
                <w:rFonts w:ascii="Calibri" w:hAnsi="Calibri" w:cs="Calibri"/>
                <w:sz w:val="22"/>
                <w:szCs w:val="22"/>
              </w:rPr>
            </w:pPr>
            <w:r>
              <w:rPr>
                <w:rFonts w:ascii="Calibri" w:hAnsi="Calibri" w:cs="Calibri"/>
                <w:sz w:val="22"/>
                <w:szCs w:val="22"/>
              </w:rPr>
              <w:t>2 213</w:t>
            </w:r>
          </w:p>
        </w:tc>
        <w:tc>
          <w:tcPr>
            <w:tcW w:w="1199" w:type="dxa"/>
            <w:tcBorders>
              <w:bottom w:val="single" w:sz="4" w:space="0" w:color="000000"/>
              <w:right w:val="single" w:sz="4" w:space="0" w:color="000000"/>
            </w:tcBorders>
            <w:shd w:val="clear" w:color="000000" w:fill="FFFFFF"/>
            <w:vAlign w:val="center"/>
          </w:tcPr>
          <w:p w14:paraId="05433ACA" w14:textId="77777777" w:rsidR="00341CDB" w:rsidRDefault="00AC610D">
            <w:pPr>
              <w:jc w:val="center"/>
              <w:rPr>
                <w:rFonts w:ascii="Calibri" w:hAnsi="Calibri" w:cs="Calibri"/>
                <w:sz w:val="22"/>
                <w:szCs w:val="22"/>
              </w:rPr>
            </w:pPr>
            <w:r>
              <w:rPr>
                <w:rFonts w:ascii="Calibri" w:hAnsi="Calibri" w:cs="Calibri"/>
                <w:sz w:val="22"/>
                <w:szCs w:val="22"/>
              </w:rPr>
              <w:t>117,46%</w:t>
            </w:r>
          </w:p>
        </w:tc>
      </w:tr>
      <w:tr w:rsidR="00341CDB" w14:paraId="29EC785E" w14:textId="77777777">
        <w:trPr>
          <w:trHeight w:val="300"/>
        </w:trPr>
        <w:tc>
          <w:tcPr>
            <w:tcW w:w="2539" w:type="dxa"/>
            <w:vMerge/>
            <w:tcBorders>
              <w:top w:val="single" w:sz="4" w:space="0" w:color="000000"/>
              <w:left w:val="single" w:sz="4" w:space="0" w:color="000000"/>
              <w:bottom w:val="single" w:sz="4" w:space="0" w:color="000000"/>
              <w:right w:val="single" w:sz="4" w:space="0" w:color="000000"/>
            </w:tcBorders>
            <w:vAlign w:val="center"/>
          </w:tcPr>
          <w:p w14:paraId="661FF57A"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3193AFC"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29F8C471"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36 011</w:t>
            </w:r>
          </w:p>
        </w:tc>
        <w:tc>
          <w:tcPr>
            <w:tcW w:w="1200" w:type="dxa"/>
            <w:tcBorders>
              <w:bottom w:val="single" w:sz="4" w:space="0" w:color="000000"/>
              <w:right w:val="single" w:sz="4" w:space="0" w:color="000000"/>
            </w:tcBorders>
            <w:shd w:val="clear" w:color="000000" w:fill="FFFFFF"/>
            <w:vAlign w:val="center"/>
          </w:tcPr>
          <w:p w14:paraId="4794F64C"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31 620</w:t>
            </w:r>
          </w:p>
        </w:tc>
        <w:tc>
          <w:tcPr>
            <w:tcW w:w="1200" w:type="dxa"/>
            <w:tcBorders>
              <w:bottom w:val="single" w:sz="4" w:space="0" w:color="000000"/>
              <w:right w:val="single" w:sz="4" w:space="0" w:color="000000"/>
            </w:tcBorders>
            <w:shd w:val="clear" w:color="000000" w:fill="FFFFFF"/>
            <w:vAlign w:val="center"/>
          </w:tcPr>
          <w:p w14:paraId="38B993E2"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34 660</w:t>
            </w:r>
          </w:p>
        </w:tc>
        <w:tc>
          <w:tcPr>
            <w:tcW w:w="1200" w:type="dxa"/>
            <w:tcBorders>
              <w:bottom w:val="single" w:sz="4" w:space="0" w:color="000000"/>
              <w:right w:val="single" w:sz="4" w:space="0" w:color="000000"/>
            </w:tcBorders>
            <w:shd w:val="clear" w:color="000000" w:fill="FFFFFF"/>
            <w:vAlign w:val="center"/>
          </w:tcPr>
          <w:p w14:paraId="426B0983" w14:textId="77777777" w:rsidR="00341CDB" w:rsidRDefault="00AC610D">
            <w:pPr>
              <w:jc w:val="center"/>
              <w:rPr>
                <w:rFonts w:ascii="Calibri" w:hAnsi="Calibri" w:cs="Calibri"/>
                <w:b/>
                <w:bCs/>
                <w:sz w:val="22"/>
                <w:szCs w:val="22"/>
              </w:rPr>
            </w:pPr>
            <w:r>
              <w:rPr>
                <w:rFonts w:ascii="Calibri" w:hAnsi="Calibri" w:cs="Calibri"/>
                <w:b/>
                <w:bCs/>
                <w:sz w:val="22"/>
                <w:szCs w:val="22"/>
              </w:rPr>
              <w:t>4 391</w:t>
            </w:r>
          </w:p>
        </w:tc>
        <w:tc>
          <w:tcPr>
            <w:tcW w:w="1199" w:type="dxa"/>
            <w:tcBorders>
              <w:bottom w:val="single" w:sz="4" w:space="0" w:color="000000"/>
              <w:right w:val="single" w:sz="4" w:space="0" w:color="000000"/>
            </w:tcBorders>
            <w:shd w:val="clear" w:color="000000" w:fill="FFFFFF"/>
            <w:vAlign w:val="center"/>
          </w:tcPr>
          <w:p w14:paraId="1F58BA36" w14:textId="77777777" w:rsidR="00341CDB" w:rsidRDefault="00AC610D">
            <w:pPr>
              <w:jc w:val="center"/>
              <w:rPr>
                <w:rFonts w:ascii="Calibri" w:hAnsi="Calibri" w:cs="Calibri"/>
                <w:b/>
                <w:bCs/>
                <w:sz w:val="22"/>
                <w:szCs w:val="22"/>
              </w:rPr>
            </w:pPr>
            <w:r>
              <w:rPr>
                <w:rFonts w:ascii="Calibri" w:hAnsi="Calibri" w:cs="Calibri"/>
                <w:b/>
                <w:bCs/>
                <w:sz w:val="22"/>
                <w:szCs w:val="22"/>
              </w:rPr>
              <w:t>13,89%</w:t>
            </w:r>
          </w:p>
        </w:tc>
      </w:tr>
      <w:tr w:rsidR="00341CDB" w14:paraId="72B64912" w14:textId="77777777">
        <w:trPr>
          <w:trHeight w:val="600"/>
        </w:trPr>
        <w:tc>
          <w:tcPr>
            <w:tcW w:w="2539" w:type="dxa"/>
            <w:tcBorders>
              <w:left w:val="single" w:sz="4" w:space="0" w:color="000000"/>
              <w:bottom w:val="single" w:sz="4" w:space="0" w:color="000000"/>
              <w:right w:val="single" w:sz="4" w:space="0" w:color="000000"/>
            </w:tcBorders>
            <w:shd w:val="clear" w:color="000000" w:fill="4F81BD"/>
            <w:vAlign w:val="center"/>
          </w:tcPr>
          <w:p w14:paraId="6FD28450"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British Airways</w:t>
            </w:r>
          </w:p>
        </w:tc>
        <w:tc>
          <w:tcPr>
            <w:tcW w:w="1321" w:type="dxa"/>
            <w:tcBorders>
              <w:bottom w:val="single" w:sz="4" w:space="0" w:color="000000"/>
              <w:right w:val="single" w:sz="4" w:space="0" w:color="000000"/>
            </w:tcBorders>
            <w:shd w:val="clear" w:color="000000" w:fill="FFFFFF"/>
            <w:vAlign w:val="center"/>
          </w:tcPr>
          <w:p w14:paraId="7A2AECE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Londres Heathrow</w:t>
            </w:r>
          </w:p>
        </w:tc>
        <w:tc>
          <w:tcPr>
            <w:tcW w:w="1200" w:type="dxa"/>
            <w:tcBorders>
              <w:bottom w:val="single" w:sz="4" w:space="0" w:color="000000"/>
              <w:right w:val="single" w:sz="4" w:space="0" w:color="000000"/>
            </w:tcBorders>
            <w:shd w:val="clear" w:color="000000" w:fill="FFFFFF"/>
            <w:vAlign w:val="center"/>
          </w:tcPr>
          <w:p w14:paraId="5BCFD6F3"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4F76118D"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4106</w:t>
            </w:r>
          </w:p>
        </w:tc>
        <w:tc>
          <w:tcPr>
            <w:tcW w:w="1200" w:type="dxa"/>
            <w:tcBorders>
              <w:bottom w:val="single" w:sz="4" w:space="0" w:color="000000"/>
              <w:right w:val="single" w:sz="4" w:space="0" w:color="000000"/>
            </w:tcBorders>
            <w:shd w:val="clear" w:color="000000" w:fill="FFFFFF"/>
            <w:vAlign w:val="center"/>
          </w:tcPr>
          <w:p w14:paraId="7F8C2FED"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4 079</w:t>
            </w:r>
          </w:p>
        </w:tc>
        <w:tc>
          <w:tcPr>
            <w:tcW w:w="1200" w:type="dxa"/>
            <w:tcBorders>
              <w:bottom w:val="single" w:sz="4" w:space="0" w:color="000000"/>
              <w:right w:val="single" w:sz="4" w:space="0" w:color="000000"/>
            </w:tcBorders>
            <w:shd w:val="clear" w:color="000000" w:fill="FFFFFF"/>
            <w:vAlign w:val="center"/>
          </w:tcPr>
          <w:p w14:paraId="401791E8" w14:textId="77777777" w:rsidR="00341CDB" w:rsidRDefault="00AC610D">
            <w:pPr>
              <w:jc w:val="center"/>
              <w:rPr>
                <w:rFonts w:ascii="Calibri" w:hAnsi="Calibri" w:cs="Calibri"/>
                <w:b/>
                <w:bCs/>
                <w:sz w:val="22"/>
                <w:szCs w:val="22"/>
              </w:rPr>
            </w:pPr>
            <w:r>
              <w:rPr>
                <w:rFonts w:ascii="Calibri" w:hAnsi="Calibri" w:cs="Calibri"/>
                <w:b/>
                <w:bCs/>
                <w:sz w:val="22"/>
                <w:szCs w:val="22"/>
              </w:rPr>
              <w:t>-4 106</w:t>
            </w:r>
          </w:p>
        </w:tc>
        <w:tc>
          <w:tcPr>
            <w:tcW w:w="1199" w:type="dxa"/>
            <w:tcBorders>
              <w:bottom w:val="single" w:sz="4" w:space="0" w:color="000000"/>
              <w:right w:val="single" w:sz="4" w:space="0" w:color="000000"/>
            </w:tcBorders>
            <w:shd w:val="clear" w:color="000000" w:fill="FFFFFF"/>
            <w:vAlign w:val="center"/>
          </w:tcPr>
          <w:p w14:paraId="63454007" w14:textId="77777777" w:rsidR="00341CDB" w:rsidRDefault="00AC610D">
            <w:pPr>
              <w:jc w:val="center"/>
              <w:rPr>
                <w:rFonts w:ascii="Calibri" w:hAnsi="Calibri" w:cs="Calibri"/>
                <w:b/>
                <w:bCs/>
                <w:sz w:val="22"/>
                <w:szCs w:val="22"/>
              </w:rPr>
            </w:pPr>
            <w:r>
              <w:rPr>
                <w:rFonts w:ascii="Calibri" w:hAnsi="Calibri" w:cs="Calibri"/>
                <w:b/>
                <w:bCs/>
                <w:sz w:val="22"/>
                <w:szCs w:val="22"/>
              </w:rPr>
              <w:t>-100,00%</w:t>
            </w:r>
          </w:p>
        </w:tc>
      </w:tr>
      <w:tr w:rsidR="00341CDB" w14:paraId="0425F49C" w14:textId="77777777">
        <w:trPr>
          <w:trHeight w:val="600"/>
        </w:trPr>
        <w:tc>
          <w:tcPr>
            <w:tcW w:w="2539" w:type="dxa"/>
            <w:tcBorders>
              <w:left w:val="single" w:sz="4" w:space="0" w:color="000000"/>
              <w:bottom w:val="single" w:sz="4" w:space="0" w:color="000000"/>
              <w:right w:val="single" w:sz="4" w:space="0" w:color="000000"/>
            </w:tcBorders>
            <w:shd w:val="clear" w:color="000000" w:fill="4F81BD"/>
            <w:vAlign w:val="center"/>
          </w:tcPr>
          <w:p w14:paraId="561E3365"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 xml:space="preserve">EasyJet </w:t>
            </w:r>
            <w:proofErr w:type="spellStart"/>
            <w:r>
              <w:rPr>
                <w:rFonts w:ascii="Calibri" w:hAnsi="Calibri" w:cs="Calibri"/>
                <w:b/>
                <w:bCs/>
                <w:color w:val="FFFFFF"/>
                <w:sz w:val="22"/>
                <w:szCs w:val="22"/>
              </w:rPr>
              <w:t>Airline</w:t>
            </w:r>
            <w:proofErr w:type="spellEnd"/>
          </w:p>
        </w:tc>
        <w:tc>
          <w:tcPr>
            <w:tcW w:w="1321" w:type="dxa"/>
            <w:tcBorders>
              <w:bottom w:val="single" w:sz="4" w:space="0" w:color="000000"/>
              <w:right w:val="single" w:sz="4" w:space="0" w:color="000000"/>
            </w:tcBorders>
            <w:shd w:val="clear" w:color="000000" w:fill="FFFFFF"/>
            <w:vAlign w:val="center"/>
          </w:tcPr>
          <w:p w14:paraId="5FA68D4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Londres Gatwick</w:t>
            </w:r>
          </w:p>
        </w:tc>
        <w:tc>
          <w:tcPr>
            <w:tcW w:w="1200" w:type="dxa"/>
            <w:tcBorders>
              <w:bottom w:val="single" w:sz="4" w:space="0" w:color="000000"/>
              <w:right w:val="single" w:sz="4" w:space="0" w:color="000000"/>
            </w:tcBorders>
            <w:shd w:val="clear" w:color="000000" w:fill="FFFFFF"/>
            <w:vAlign w:val="center"/>
          </w:tcPr>
          <w:p w14:paraId="1386794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16 590</w:t>
            </w:r>
          </w:p>
        </w:tc>
        <w:tc>
          <w:tcPr>
            <w:tcW w:w="1200" w:type="dxa"/>
            <w:tcBorders>
              <w:bottom w:val="single" w:sz="4" w:space="0" w:color="000000"/>
              <w:right w:val="single" w:sz="4" w:space="0" w:color="000000"/>
            </w:tcBorders>
            <w:shd w:val="clear" w:color="000000" w:fill="FFFFFF"/>
            <w:vAlign w:val="center"/>
          </w:tcPr>
          <w:p w14:paraId="28E70071"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17 607</w:t>
            </w:r>
          </w:p>
        </w:tc>
        <w:tc>
          <w:tcPr>
            <w:tcW w:w="1200" w:type="dxa"/>
            <w:tcBorders>
              <w:bottom w:val="single" w:sz="4" w:space="0" w:color="000000"/>
              <w:right w:val="single" w:sz="4" w:space="0" w:color="000000"/>
            </w:tcBorders>
            <w:shd w:val="clear" w:color="000000" w:fill="FFFFFF"/>
            <w:vAlign w:val="center"/>
          </w:tcPr>
          <w:p w14:paraId="4108C79E"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11 323</w:t>
            </w:r>
          </w:p>
        </w:tc>
        <w:tc>
          <w:tcPr>
            <w:tcW w:w="1200" w:type="dxa"/>
            <w:tcBorders>
              <w:bottom w:val="single" w:sz="4" w:space="0" w:color="000000"/>
              <w:right w:val="single" w:sz="4" w:space="0" w:color="000000"/>
            </w:tcBorders>
            <w:shd w:val="clear" w:color="000000" w:fill="FFFFFF"/>
            <w:vAlign w:val="center"/>
          </w:tcPr>
          <w:p w14:paraId="08DEC6B4" w14:textId="77777777" w:rsidR="00341CDB" w:rsidRDefault="00AC610D">
            <w:pPr>
              <w:jc w:val="center"/>
              <w:rPr>
                <w:rFonts w:ascii="Calibri" w:hAnsi="Calibri" w:cs="Calibri"/>
                <w:sz w:val="22"/>
                <w:szCs w:val="22"/>
              </w:rPr>
            </w:pPr>
            <w:r>
              <w:rPr>
                <w:rFonts w:ascii="Calibri" w:hAnsi="Calibri" w:cs="Calibri"/>
                <w:sz w:val="22"/>
                <w:szCs w:val="22"/>
              </w:rPr>
              <w:t>-1 017</w:t>
            </w:r>
          </w:p>
        </w:tc>
        <w:tc>
          <w:tcPr>
            <w:tcW w:w="1199" w:type="dxa"/>
            <w:tcBorders>
              <w:bottom w:val="single" w:sz="4" w:space="0" w:color="000000"/>
              <w:right w:val="single" w:sz="4" w:space="0" w:color="000000"/>
            </w:tcBorders>
            <w:shd w:val="clear" w:color="000000" w:fill="FFFFFF"/>
            <w:vAlign w:val="center"/>
          </w:tcPr>
          <w:p w14:paraId="657993BF" w14:textId="77777777" w:rsidR="00341CDB" w:rsidRDefault="00AC610D">
            <w:pPr>
              <w:jc w:val="center"/>
              <w:rPr>
                <w:rFonts w:ascii="Calibri" w:hAnsi="Calibri" w:cs="Calibri"/>
                <w:sz w:val="22"/>
                <w:szCs w:val="22"/>
              </w:rPr>
            </w:pPr>
            <w:r>
              <w:rPr>
                <w:rFonts w:ascii="Calibri" w:hAnsi="Calibri" w:cs="Calibri"/>
                <w:sz w:val="22"/>
                <w:szCs w:val="22"/>
              </w:rPr>
              <w:t>-5,78%</w:t>
            </w:r>
          </w:p>
        </w:tc>
      </w:tr>
      <w:tr w:rsidR="00341CDB" w14:paraId="5BEBE1E9"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3F25BF91"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EasyJet Europe</w:t>
            </w:r>
          </w:p>
        </w:tc>
        <w:tc>
          <w:tcPr>
            <w:tcW w:w="1321" w:type="dxa"/>
            <w:tcBorders>
              <w:bottom w:val="single" w:sz="4" w:space="0" w:color="000000"/>
              <w:right w:val="single" w:sz="4" w:space="0" w:color="000000"/>
            </w:tcBorders>
            <w:shd w:val="clear" w:color="000000" w:fill="FFFFFF"/>
            <w:vAlign w:val="center"/>
          </w:tcPr>
          <w:p w14:paraId="2632EEA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Berlin</w:t>
            </w:r>
          </w:p>
        </w:tc>
        <w:tc>
          <w:tcPr>
            <w:tcW w:w="1200" w:type="dxa"/>
            <w:tcBorders>
              <w:bottom w:val="single" w:sz="4" w:space="0" w:color="000000"/>
              <w:right w:val="single" w:sz="4" w:space="0" w:color="000000"/>
            </w:tcBorders>
            <w:shd w:val="clear" w:color="000000" w:fill="FFFFFF"/>
            <w:vAlign w:val="center"/>
          </w:tcPr>
          <w:p w14:paraId="0AFB23E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5F9C886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132A394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5 301</w:t>
            </w:r>
          </w:p>
        </w:tc>
        <w:tc>
          <w:tcPr>
            <w:tcW w:w="1200" w:type="dxa"/>
            <w:tcBorders>
              <w:bottom w:val="single" w:sz="4" w:space="0" w:color="000000"/>
              <w:right w:val="single" w:sz="4" w:space="0" w:color="000000"/>
            </w:tcBorders>
            <w:shd w:val="clear" w:color="000000" w:fill="FFFFFF"/>
            <w:vAlign w:val="center"/>
          </w:tcPr>
          <w:p w14:paraId="55E337EC" w14:textId="77777777" w:rsidR="00341CDB" w:rsidRDefault="00AC610D">
            <w:pPr>
              <w:jc w:val="center"/>
              <w:rPr>
                <w:rFonts w:ascii="Calibri" w:hAnsi="Calibri" w:cs="Calibri"/>
                <w:sz w:val="22"/>
                <w:szCs w:val="22"/>
              </w:rPr>
            </w:pPr>
            <w:r>
              <w:rPr>
                <w:rFonts w:ascii="Calibri" w:hAnsi="Calibri" w:cs="Calibri"/>
                <w:sz w:val="22"/>
                <w:szCs w:val="22"/>
              </w:rPr>
              <w:t>0</w:t>
            </w:r>
          </w:p>
        </w:tc>
        <w:tc>
          <w:tcPr>
            <w:tcW w:w="1199" w:type="dxa"/>
            <w:tcBorders>
              <w:bottom w:val="single" w:sz="4" w:space="0" w:color="000000"/>
              <w:right w:val="single" w:sz="4" w:space="0" w:color="000000"/>
            </w:tcBorders>
            <w:shd w:val="clear" w:color="000000" w:fill="FFFFFF"/>
            <w:vAlign w:val="center"/>
          </w:tcPr>
          <w:p w14:paraId="08E53340"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273CC504" w14:textId="77777777">
        <w:trPr>
          <w:trHeight w:val="300"/>
        </w:trPr>
        <w:tc>
          <w:tcPr>
            <w:tcW w:w="2539" w:type="dxa"/>
            <w:vMerge/>
            <w:tcBorders>
              <w:left w:val="single" w:sz="4" w:space="0" w:color="000000"/>
              <w:bottom w:val="single" w:sz="4" w:space="0" w:color="000000"/>
              <w:right w:val="single" w:sz="4" w:space="0" w:color="000000"/>
            </w:tcBorders>
            <w:vAlign w:val="center"/>
          </w:tcPr>
          <w:p w14:paraId="03468250"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4301E24C"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Lisbonne</w:t>
            </w:r>
          </w:p>
        </w:tc>
        <w:tc>
          <w:tcPr>
            <w:tcW w:w="1200" w:type="dxa"/>
            <w:tcBorders>
              <w:bottom w:val="single" w:sz="4" w:space="0" w:color="000000"/>
              <w:right w:val="single" w:sz="4" w:space="0" w:color="000000"/>
            </w:tcBorders>
            <w:shd w:val="clear" w:color="000000" w:fill="FFFFFF"/>
            <w:vAlign w:val="center"/>
          </w:tcPr>
          <w:p w14:paraId="3A53500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6 933</w:t>
            </w:r>
          </w:p>
        </w:tc>
        <w:tc>
          <w:tcPr>
            <w:tcW w:w="1200" w:type="dxa"/>
            <w:tcBorders>
              <w:bottom w:val="single" w:sz="4" w:space="0" w:color="000000"/>
              <w:right w:val="single" w:sz="4" w:space="0" w:color="000000"/>
            </w:tcBorders>
            <w:shd w:val="clear" w:color="000000" w:fill="FFFFFF"/>
            <w:vAlign w:val="center"/>
          </w:tcPr>
          <w:p w14:paraId="29322C4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19 034</w:t>
            </w:r>
          </w:p>
        </w:tc>
        <w:tc>
          <w:tcPr>
            <w:tcW w:w="1200" w:type="dxa"/>
            <w:tcBorders>
              <w:bottom w:val="single" w:sz="4" w:space="0" w:color="000000"/>
              <w:right w:val="single" w:sz="4" w:space="0" w:color="000000"/>
            </w:tcBorders>
            <w:shd w:val="clear" w:color="000000" w:fill="FFFFFF"/>
            <w:vAlign w:val="center"/>
          </w:tcPr>
          <w:p w14:paraId="04D8A24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05D6C136" w14:textId="77777777" w:rsidR="00341CDB" w:rsidRDefault="00AC610D">
            <w:pPr>
              <w:jc w:val="center"/>
              <w:rPr>
                <w:rFonts w:ascii="Calibri" w:hAnsi="Calibri" w:cs="Calibri"/>
                <w:sz w:val="22"/>
                <w:szCs w:val="22"/>
              </w:rPr>
            </w:pPr>
            <w:r>
              <w:rPr>
                <w:rFonts w:ascii="Calibri" w:hAnsi="Calibri" w:cs="Calibri"/>
                <w:sz w:val="22"/>
                <w:szCs w:val="22"/>
              </w:rPr>
              <w:t>-12 101</w:t>
            </w:r>
          </w:p>
        </w:tc>
        <w:tc>
          <w:tcPr>
            <w:tcW w:w="1199" w:type="dxa"/>
            <w:tcBorders>
              <w:bottom w:val="single" w:sz="4" w:space="0" w:color="000000"/>
              <w:right w:val="single" w:sz="4" w:space="0" w:color="000000"/>
            </w:tcBorders>
            <w:shd w:val="clear" w:color="000000" w:fill="FFFFFF"/>
            <w:vAlign w:val="center"/>
          </w:tcPr>
          <w:p w14:paraId="1ABEDD4E" w14:textId="77777777" w:rsidR="00341CDB" w:rsidRDefault="00AC610D">
            <w:pPr>
              <w:jc w:val="center"/>
              <w:rPr>
                <w:rFonts w:ascii="Calibri" w:hAnsi="Calibri" w:cs="Calibri"/>
                <w:sz w:val="22"/>
                <w:szCs w:val="22"/>
              </w:rPr>
            </w:pPr>
            <w:r>
              <w:rPr>
                <w:rFonts w:ascii="Calibri" w:hAnsi="Calibri" w:cs="Calibri"/>
                <w:sz w:val="22"/>
                <w:szCs w:val="22"/>
              </w:rPr>
              <w:t>-63,58%</w:t>
            </w:r>
          </w:p>
        </w:tc>
      </w:tr>
      <w:tr w:rsidR="00341CDB" w14:paraId="3CCF4DD4" w14:textId="77777777">
        <w:trPr>
          <w:trHeight w:val="300"/>
        </w:trPr>
        <w:tc>
          <w:tcPr>
            <w:tcW w:w="2539" w:type="dxa"/>
            <w:vMerge/>
            <w:tcBorders>
              <w:left w:val="single" w:sz="4" w:space="0" w:color="000000"/>
              <w:bottom w:val="single" w:sz="4" w:space="0" w:color="000000"/>
              <w:right w:val="single" w:sz="4" w:space="0" w:color="000000"/>
            </w:tcBorders>
            <w:vAlign w:val="center"/>
          </w:tcPr>
          <w:p w14:paraId="615EEF76"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121566E0"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5A184D28"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6933</w:t>
            </w:r>
          </w:p>
        </w:tc>
        <w:tc>
          <w:tcPr>
            <w:tcW w:w="1200" w:type="dxa"/>
            <w:tcBorders>
              <w:bottom w:val="single" w:sz="4" w:space="0" w:color="000000"/>
              <w:right w:val="single" w:sz="4" w:space="0" w:color="000000"/>
            </w:tcBorders>
            <w:shd w:val="clear" w:color="000000" w:fill="FFFFFF"/>
            <w:vAlign w:val="center"/>
          </w:tcPr>
          <w:p w14:paraId="7154D0B1"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19034</w:t>
            </w:r>
          </w:p>
        </w:tc>
        <w:tc>
          <w:tcPr>
            <w:tcW w:w="1200" w:type="dxa"/>
            <w:tcBorders>
              <w:bottom w:val="single" w:sz="4" w:space="0" w:color="000000"/>
              <w:right w:val="single" w:sz="4" w:space="0" w:color="000000"/>
            </w:tcBorders>
            <w:shd w:val="clear" w:color="000000" w:fill="FFFFFF"/>
            <w:vAlign w:val="center"/>
          </w:tcPr>
          <w:p w14:paraId="5DD71C59"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5 301</w:t>
            </w:r>
          </w:p>
        </w:tc>
        <w:tc>
          <w:tcPr>
            <w:tcW w:w="1200" w:type="dxa"/>
            <w:tcBorders>
              <w:bottom w:val="single" w:sz="4" w:space="0" w:color="000000"/>
              <w:right w:val="single" w:sz="4" w:space="0" w:color="000000"/>
            </w:tcBorders>
            <w:shd w:val="clear" w:color="000000" w:fill="FFFFFF"/>
            <w:vAlign w:val="center"/>
          </w:tcPr>
          <w:p w14:paraId="20675A86" w14:textId="77777777" w:rsidR="00341CDB" w:rsidRDefault="00AC610D">
            <w:pPr>
              <w:jc w:val="center"/>
              <w:rPr>
                <w:rFonts w:ascii="Calibri" w:hAnsi="Calibri" w:cs="Calibri"/>
                <w:b/>
                <w:bCs/>
                <w:sz w:val="22"/>
                <w:szCs w:val="22"/>
              </w:rPr>
            </w:pPr>
            <w:r>
              <w:rPr>
                <w:rFonts w:ascii="Calibri" w:hAnsi="Calibri" w:cs="Calibri"/>
                <w:b/>
                <w:bCs/>
                <w:sz w:val="22"/>
                <w:szCs w:val="22"/>
              </w:rPr>
              <w:t>-12 101</w:t>
            </w:r>
          </w:p>
        </w:tc>
        <w:tc>
          <w:tcPr>
            <w:tcW w:w="1199" w:type="dxa"/>
            <w:tcBorders>
              <w:bottom w:val="single" w:sz="4" w:space="0" w:color="000000"/>
              <w:right w:val="single" w:sz="4" w:space="0" w:color="000000"/>
            </w:tcBorders>
            <w:shd w:val="clear" w:color="000000" w:fill="FFFFFF"/>
            <w:vAlign w:val="center"/>
          </w:tcPr>
          <w:p w14:paraId="38089881" w14:textId="77777777" w:rsidR="00341CDB" w:rsidRDefault="00AC610D">
            <w:pPr>
              <w:jc w:val="center"/>
              <w:rPr>
                <w:rFonts w:ascii="Calibri" w:hAnsi="Calibri" w:cs="Calibri"/>
                <w:b/>
                <w:bCs/>
                <w:sz w:val="22"/>
                <w:szCs w:val="22"/>
              </w:rPr>
            </w:pPr>
            <w:r>
              <w:rPr>
                <w:rFonts w:ascii="Calibri" w:hAnsi="Calibri" w:cs="Calibri"/>
                <w:b/>
                <w:bCs/>
                <w:sz w:val="22"/>
                <w:szCs w:val="22"/>
              </w:rPr>
              <w:t>-63,58%</w:t>
            </w:r>
          </w:p>
        </w:tc>
      </w:tr>
      <w:tr w:rsidR="00341CDB" w14:paraId="5BA279A7"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77E983FF"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EasyJet Suisse</w:t>
            </w:r>
          </w:p>
        </w:tc>
        <w:tc>
          <w:tcPr>
            <w:tcW w:w="1321" w:type="dxa"/>
            <w:tcBorders>
              <w:bottom w:val="single" w:sz="4" w:space="0" w:color="000000"/>
              <w:right w:val="single" w:sz="4" w:space="0" w:color="000000"/>
            </w:tcBorders>
            <w:shd w:val="clear" w:color="000000" w:fill="FFFFFF"/>
            <w:vAlign w:val="center"/>
          </w:tcPr>
          <w:p w14:paraId="5479C08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Bale</w:t>
            </w:r>
          </w:p>
        </w:tc>
        <w:tc>
          <w:tcPr>
            <w:tcW w:w="1200" w:type="dxa"/>
            <w:tcBorders>
              <w:bottom w:val="single" w:sz="4" w:space="0" w:color="000000"/>
              <w:right w:val="single" w:sz="4" w:space="0" w:color="000000"/>
            </w:tcBorders>
            <w:shd w:val="clear" w:color="000000" w:fill="FFFFFF"/>
            <w:vAlign w:val="center"/>
          </w:tcPr>
          <w:p w14:paraId="5DDAD9D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22 335</w:t>
            </w:r>
          </w:p>
        </w:tc>
        <w:tc>
          <w:tcPr>
            <w:tcW w:w="1200" w:type="dxa"/>
            <w:tcBorders>
              <w:bottom w:val="single" w:sz="4" w:space="0" w:color="000000"/>
              <w:right w:val="single" w:sz="4" w:space="0" w:color="000000"/>
            </w:tcBorders>
            <w:shd w:val="clear" w:color="000000" w:fill="FFFFFF"/>
            <w:vAlign w:val="center"/>
          </w:tcPr>
          <w:p w14:paraId="2FE5250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28 430</w:t>
            </w:r>
          </w:p>
        </w:tc>
        <w:tc>
          <w:tcPr>
            <w:tcW w:w="1200" w:type="dxa"/>
            <w:tcBorders>
              <w:bottom w:val="single" w:sz="4" w:space="0" w:color="000000"/>
              <w:right w:val="single" w:sz="4" w:space="0" w:color="000000"/>
            </w:tcBorders>
            <w:shd w:val="clear" w:color="000000" w:fill="FFFFFF"/>
            <w:vAlign w:val="center"/>
          </w:tcPr>
          <w:p w14:paraId="04C9DE9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33 673</w:t>
            </w:r>
          </w:p>
        </w:tc>
        <w:tc>
          <w:tcPr>
            <w:tcW w:w="1200" w:type="dxa"/>
            <w:tcBorders>
              <w:bottom w:val="single" w:sz="4" w:space="0" w:color="000000"/>
              <w:right w:val="single" w:sz="4" w:space="0" w:color="000000"/>
            </w:tcBorders>
            <w:shd w:val="clear" w:color="000000" w:fill="FFFFFF"/>
            <w:vAlign w:val="center"/>
          </w:tcPr>
          <w:p w14:paraId="4F6D6CBF" w14:textId="77777777" w:rsidR="00341CDB" w:rsidRDefault="00AC610D">
            <w:pPr>
              <w:jc w:val="center"/>
              <w:rPr>
                <w:rFonts w:ascii="Calibri" w:hAnsi="Calibri" w:cs="Calibri"/>
                <w:sz w:val="22"/>
                <w:szCs w:val="22"/>
              </w:rPr>
            </w:pPr>
            <w:r>
              <w:rPr>
                <w:rFonts w:ascii="Calibri" w:hAnsi="Calibri" w:cs="Calibri"/>
                <w:sz w:val="22"/>
                <w:szCs w:val="22"/>
              </w:rPr>
              <w:t>-6 095</w:t>
            </w:r>
          </w:p>
        </w:tc>
        <w:tc>
          <w:tcPr>
            <w:tcW w:w="1199" w:type="dxa"/>
            <w:tcBorders>
              <w:bottom w:val="single" w:sz="4" w:space="0" w:color="000000"/>
              <w:right w:val="single" w:sz="4" w:space="0" w:color="000000"/>
            </w:tcBorders>
            <w:shd w:val="clear" w:color="000000" w:fill="FFFFFF"/>
            <w:vAlign w:val="center"/>
          </w:tcPr>
          <w:p w14:paraId="33F1BB12" w14:textId="77777777" w:rsidR="00341CDB" w:rsidRDefault="00AC610D">
            <w:pPr>
              <w:jc w:val="center"/>
              <w:rPr>
                <w:rFonts w:ascii="Calibri" w:hAnsi="Calibri" w:cs="Calibri"/>
                <w:sz w:val="22"/>
                <w:szCs w:val="22"/>
              </w:rPr>
            </w:pPr>
            <w:r>
              <w:rPr>
                <w:rFonts w:ascii="Calibri" w:hAnsi="Calibri" w:cs="Calibri"/>
                <w:sz w:val="22"/>
                <w:szCs w:val="22"/>
              </w:rPr>
              <w:t>-21,44%</w:t>
            </w:r>
          </w:p>
        </w:tc>
      </w:tr>
      <w:tr w:rsidR="00341CDB" w14:paraId="3A4E3BAF" w14:textId="77777777">
        <w:trPr>
          <w:trHeight w:val="300"/>
        </w:trPr>
        <w:tc>
          <w:tcPr>
            <w:tcW w:w="2539" w:type="dxa"/>
            <w:vMerge/>
            <w:tcBorders>
              <w:left w:val="single" w:sz="4" w:space="0" w:color="000000"/>
              <w:bottom w:val="single" w:sz="4" w:space="0" w:color="000000"/>
              <w:right w:val="single" w:sz="4" w:space="0" w:color="000000"/>
            </w:tcBorders>
            <w:vAlign w:val="center"/>
          </w:tcPr>
          <w:p w14:paraId="0321ECE3"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4789858C"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Genève</w:t>
            </w:r>
          </w:p>
        </w:tc>
        <w:tc>
          <w:tcPr>
            <w:tcW w:w="1200" w:type="dxa"/>
            <w:tcBorders>
              <w:bottom w:val="single" w:sz="4" w:space="0" w:color="000000"/>
              <w:right w:val="single" w:sz="4" w:space="0" w:color="000000"/>
            </w:tcBorders>
            <w:shd w:val="clear" w:color="000000" w:fill="FFFFFF"/>
            <w:vAlign w:val="center"/>
          </w:tcPr>
          <w:p w14:paraId="01D537D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22 731</w:t>
            </w:r>
          </w:p>
        </w:tc>
        <w:tc>
          <w:tcPr>
            <w:tcW w:w="1200" w:type="dxa"/>
            <w:tcBorders>
              <w:bottom w:val="single" w:sz="4" w:space="0" w:color="000000"/>
              <w:right w:val="single" w:sz="4" w:space="0" w:color="000000"/>
            </w:tcBorders>
            <w:shd w:val="clear" w:color="000000" w:fill="FFFFFF"/>
            <w:vAlign w:val="center"/>
          </w:tcPr>
          <w:p w14:paraId="6BCBCD6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22 601</w:t>
            </w:r>
          </w:p>
        </w:tc>
        <w:tc>
          <w:tcPr>
            <w:tcW w:w="1200" w:type="dxa"/>
            <w:tcBorders>
              <w:bottom w:val="single" w:sz="4" w:space="0" w:color="000000"/>
              <w:right w:val="single" w:sz="4" w:space="0" w:color="000000"/>
            </w:tcBorders>
            <w:shd w:val="clear" w:color="000000" w:fill="FFFFFF"/>
            <w:vAlign w:val="center"/>
          </w:tcPr>
          <w:p w14:paraId="0493DF43"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29 343</w:t>
            </w:r>
          </w:p>
        </w:tc>
        <w:tc>
          <w:tcPr>
            <w:tcW w:w="1200" w:type="dxa"/>
            <w:tcBorders>
              <w:bottom w:val="single" w:sz="4" w:space="0" w:color="000000"/>
              <w:right w:val="single" w:sz="4" w:space="0" w:color="000000"/>
            </w:tcBorders>
            <w:shd w:val="clear" w:color="000000" w:fill="FFFFFF"/>
            <w:vAlign w:val="center"/>
          </w:tcPr>
          <w:p w14:paraId="37E8B4AE" w14:textId="77777777" w:rsidR="00341CDB" w:rsidRDefault="00AC610D">
            <w:pPr>
              <w:jc w:val="center"/>
              <w:rPr>
                <w:rFonts w:ascii="Calibri" w:hAnsi="Calibri" w:cs="Calibri"/>
                <w:sz w:val="22"/>
                <w:szCs w:val="22"/>
              </w:rPr>
            </w:pPr>
            <w:r>
              <w:rPr>
                <w:rFonts w:ascii="Calibri" w:hAnsi="Calibri" w:cs="Calibri"/>
                <w:sz w:val="22"/>
                <w:szCs w:val="22"/>
              </w:rPr>
              <w:t>130</w:t>
            </w:r>
          </w:p>
        </w:tc>
        <w:tc>
          <w:tcPr>
            <w:tcW w:w="1199" w:type="dxa"/>
            <w:tcBorders>
              <w:bottom w:val="single" w:sz="4" w:space="0" w:color="000000"/>
              <w:right w:val="single" w:sz="4" w:space="0" w:color="000000"/>
            </w:tcBorders>
            <w:shd w:val="clear" w:color="000000" w:fill="FFFFFF"/>
            <w:vAlign w:val="center"/>
          </w:tcPr>
          <w:p w14:paraId="7568388C" w14:textId="77777777" w:rsidR="00341CDB" w:rsidRDefault="00AC610D">
            <w:pPr>
              <w:jc w:val="center"/>
              <w:rPr>
                <w:rFonts w:ascii="Calibri" w:hAnsi="Calibri" w:cs="Calibri"/>
                <w:sz w:val="22"/>
                <w:szCs w:val="22"/>
              </w:rPr>
            </w:pPr>
            <w:r>
              <w:rPr>
                <w:rFonts w:ascii="Calibri" w:hAnsi="Calibri" w:cs="Calibri"/>
                <w:sz w:val="22"/>
                <w:szCs w:val="22"/>
              </w:rPr>
              <w:t>0,58%</w:t>
            </w:r>
          </w:p>
        </w:tc>
      </w:tr>
      <w:tr w:rsidR="00341CDB" w14:paraId="19CA1D7D" w14:textId="77777777">
        <w:trPr>
          <w:trHeight w:val="300"/>
        </w:trPr>
        <w:tc>
          <w:tcPr>
            <w:tcW w:w="2539" w:type="dxa"/>
            <w:vMerge/>
            <w:tcBorders>
              <w:left w:val="single" w:sz="4" w:space="0" w:color="000000"/>
              <w:bottom w:val="single" w:sz="4" w:space="0" w:color="000000"/>
              <w:right w:val="single" w:sz="4" w:space="0" w:color="000000"/>
            </w:tcBorders>
            <w:vAlign w:val="center"/>
          </w:tcPr>
          <w:p w14:paraId="665486E8"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53C8666B"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4A0E058A"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45066</w:t>
            </w:r>
          </w:p>
        </w:tc>
        <w:tc>
          <w:tcPr>
            <w:tcW w:w="1200" w:type="dxa"/>
            <w:tcBorders>
              <w:bottom w:val="single" w:sz="4" w:space="0" w:color="000000"/>
              <w:right w:val="single" w:sz="4" w:space="0" w:color="000000"/>
            </w:tcBorders>
            <w:shd w:val="clear" w:color="000000" w:fill="FFFFFF"/>
            <w:vAlign w:val="center"/>
          </w:tcPr>
          <w:p w14:paraId="16F763D7"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51 031</w:t>
            </w:r>
          </w:p>
        </w:tc>
        <w:tc>
          <w:tcPr>
            <w:tcW w:w="1200" w:type="dxa"/>
            <w:tcBorders>
              <w:bottom w:val="single" w:sz="4" w:space="0" w:color="000000"/>
              <w:right w:val="single" w:sz="4" w:space="0" w:color="000000"/>
            </w:tcBorders>
            <w:shd w:val="clear" w:color="000000" w:fill="FFFFFF"/>
            <w:vAlign w:val="center"/>
          </w:tcPr>
          <w:p w14:paraId="2BBDE761"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63 016</w:t>
            </w:r>
          </w:p>
        </w:tc>
        <w:tc>
          <w:tcPr>
            <w:tcW w:w="1200" w:type="dxa"/>
            <w:tcBorders>
              <w:bottom w:val="single" w:sz="4" w:space="0" w:color="000000"/>
              <w:right w:val="single" w:sz="4" w:space="0" w:color="000000"/>
            </w:tcBorders>
            <w:shd w:val="clear" w:color="000000" w:fill="FFFFFF"/>
            <w:vAlign w:val="center"/>
          </w:tcPr>
          <w:p w14:paraId="2F623786" w14:textId="77777777" w:rsidR="00341CDB" w:rsidRDefault="00AC610D">
            <w:pPr>
              <w:jc w:val="center"/>
              <w:rPr>
                <w:rFonts w:ascii="Calibri" w:hAnsi="Calibri" w:cs="Calibri"/>
                <w:b/>
                <w:bCs/>
                <w:sz w:val="22"/>
                <w:szCs w:val="22"/>
              </w:rPr>
            </w:pPr>
            <w:r>
              <w:rPr>
                <w:rFonts w:ascii="Calibri" w:hAnsi="Calibri" w:cs="Calibri"/>
                <w:b/>
                <w:bCs/>
                <w:sz w:val="22"/>
                <w:szCs w:val="22"/>
              </w:rPr>
              <w:t>-5 965</w:t>
            </w:r>
          </w:p>
        </w:tc>
        <w:tc>
          <w:tcPr>
            <w:tcW w:w="1199" w:type="dxa"/>
            <w:tcBorders>
              <w:bottom w:val="single" w:sz="4" w:space="0" w:color="000000"/>
              <w:right w:val="single" w:sz="4" w:space="0" w:color="000000"/>
            </w:tcBorders>
            <w:shd w:val="clear" w:color="000000" w:fill="FFFFFF"/>
            <w:vAlign w:val="center"/>
          </w:tcPr>
          <w:p w14:paraId="65F8EDDD" w14:textId="77777777" w:rsidR="00341CDB" w:rsidRDefault="00AC610D">
            <w:pPr>
              <w:jc w:val="center"/>
              <w:rPr>
                <w:rFonts w:ascii="Calibri" w:hAnsi="Calibri" w:cs="Calibri"/>
                <w:b/>
                <w:bCs/>
                <w:sz w:val="22"/>
                <w:szCs w:val="22"/>
              </w:rPr>
            </w:pPr>
            <w:r>
              <w:rPr>
                <w:rFonts w:ascii="Calibri" w:hAnsi="Calibri" w:cs="Calibri"/>
                <w:b/>
                <w:bCs/>
                <w:sz w:val="22"/>
                <w:szCs w:val="22"/>
              </w:rPr>
              <w:t>-11,69%</w:t>
            </w:r>
          </w:p>
        </w:tc>
      </w:tr>
      <w:tr w:rsidR="00341CDB" w14:paraId="3241162C"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79DA14F4" w14:textId="77777777" w:rsidR="00341CDB" w:rsidRDefault="00AC610D">
            <w:pPr>
              <w:jc w:val="center"/>
              <w:rPr>
                <w:rFonts w:ascii="Calibri" w:hAnsi="Calibri" w:cs="Calibri"/>
                <w:b/>
                <w:bCs/>
                <w:color w:val="FFFFFF"/>
                <w:sz w:val="22"/>
                <w:szCs w:val="22"/>
              </w:rPr>
            </w:pPr>
            <w:proofErr w:type="spellStart"/>
            <w:r>
              <w:rPr>
                <w:rFonts w:ascii="Calibri" w:hAnsi="Calibri" w:cs="Calibri"/>
                <w:b/>
                <w:bCs/>
                <w:color w:val="FFFFFF"/>
                <w:sz w:val="22"/>
                <w:szCs w:val="22"/>
              </w:rPr>
              <w:t>Eurowings</w:t>
            </w:r>
            <w:proofErr w:type="spellEnd"/>
          </w:p>
        </w:tc>
        <w:tc>
          <w:tcPr>
            <w:tcW w:w="1321" w:type="dxa"/>
            <w:tcBorders>
              <w:bottom w:val="single" w:sz="4" w:space="0" w:color="000000"/>
              <w:right w:val="single" w:sz="4" w:space="0" w:color="000000"/>
            </w:tcBorders>
            <w:shd w:val="clear" w:color="000000" w:fill="FFFFFF"/>
            <w:vAlign w:val="center"/>
          </w:tcPr>
          <w:p w14:paraId="3E62DEF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Berlin</w:t>
            </w:r>
          </w:p>
        </w:tc>
        <w:tc>
          <w:tcPr>
            <w:tcW w:w="1200" w:type="dxa"/>
            <w:tcBorders>
              <w:bottom w:val="single" w:sz="4" w:space="0" w:color="000000"/>
              <w:right w:val="single" w:sz="4" w:space="0" w:color="000000"/>
            </w:tcBorders>
            <w:shd w:val="clear" w:color="000000" w:fill="FFFFFF"/>
            <w:vAlign w:val="center"/>
          </w:tcPr>
          <w:p w14:paraId="721042D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12 944</w:t>
            </w:r>
          </w:p>
        </w:tc>
        <w:tc>
          <w:tcPr>
            <w:tcW w:w="1200" w:type="dxa"/>
            <w:tcBorders>
              <w:bottom w:val="single" w:sz="4" w:space="0" w:color="000000"/>
              <w:right w:val="single" w:sz="4" w:space="0" w:color="000000"/>
            </w:tcBorders>
            <w:shd w:val="clear" w:color="000000" w:fill="FFFFFF"/>
            <w:vAlign w:val="center"/>
          </w:tcPr>
          <w:p w14:paraId="74E0B97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11 984</w:t>
            </w:r>
          </w:p>
        </w:tc>
        <w:tc>
          <w:tcPr>
            <w:tcW w:w="1200" w:type="dxa"/>
            <w:tcBorders>
              <w:bottom w:val="single" w:sz="4" w:space="0" w:color="000000"/>
              <w:right w:val="single" w:sz="4" w:space="0" w:color="000000"/>
            </w:tcBorders>
            <w:shd w:val="clear" w:color="000000" w:fill="FFFFFF"/>
            <w:vAlign w:val="center"/>
          </w:tcPr>
          <w:p w14:paraId="6C37431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9 597</w:t>
            </w:r>
          </w:p>
        </w:tc>
        <w:tc>
          <w:tcPr>
            <w:tcW w:w="1200" w:type="dxa"/>
            <w:tcBorders>
              <w:bottom w:val="single" w:sz="4" w:space="0" w:color="000000"/>
              <w:right w:val="single" w:sz="4" w:space="0" w:color="000000"/>
            </w:tcBorders>
            <w:shd w:val="clear" w:color="000000" w:fill="FFFFFF"/>
            <w:vAlign w:val="center"/>
          </w:tcPr>
          <w:p w14:paraId="1F16EE15" w14:textId="77777777" w:rsidR="00341CDB" w:rsidRDefault="00AC610D">
            <w:pPr>
              <w:jc w:val="center"/>
              <w:rPr>
                <w:rFonts w:ascii="Calibri" w:hAnsi="Calibri" w:cs="Calibri"/>
                <w:sz w:val="22"/>
                <w:szCs w:val="22"/>
              </w:rPr>
            </w:pPr>
            <w:r>
              <w:rPr>
                <w:rFonts w:ascii="Calibri" w:hAnsi="Calibri" w:cs="Calibri"/>
                <w:sz w:val="22"/>
                <w:szCs w:val="22"/>
              </w:rPr>
              <w:t>960</w:t>
            </w:r>
          </w:p>
        </w:tc>
        <w:tc>
          <w:tcPr>
            <w:tcW w:w="1199" w:type="dxa"/>
            <w:tcBorders>
              <w:bottom w:val="single" w:sz="4" w:space="0" w:color="000000"/>
              <w:right w:val="single" w:sz="4" w:space="0" w:color="000000"/>
            </w:tcBorders>
            <w:shd w:val="clear" w:color="000000" w:fill="FFFFFF"/>
            <w:vAlign w:val="center"/>
          </w:tcPr>
          <w:p w14:paraId="4DB84BCF" w14:textId="77777777" w:rsidR="00341CDB" w:rsidRDefault="00AC610D">
            <w:pPr>
              <w:jc w:val="center"/>
              <w:rPr>
                <w:rFonts w:ascii="Calibri" w:hAnsi="Calibri" w:cs="Calibri"/>
                <w:sz w:val="22"/>
                <w:szCs w:val="22"/>
              </w:rPr>
            </w:pPr>
            <w:r>
              <w:rPr>
                <w:rFonts w:ascii="Calibri" w:hAnsi="Calibri" w:cs="Calibri"/>
                <w:sz w:val="22"/>
                <w:szCs w:val="22"/>
              </w:rPr>
              <w:t>8,01%</w:t>
            </w:r>
          </w:p>
        </w:tc>
      </w:tr>
      <w:tr w:rsidR="00341CDB" w14:paraId="23B6D7F2" w14:textId="77777777">
        <w:trPr>
          <w:trHeight w:val="300"/>
        </w:trPr>
        <w:tc>
          <w:tcPr>
            <w:tcW w:w="2539" w:type="dxa"/>
            <w:vMerge/>
            <w:tcBorders>
              <w:left w:val="single" w:sz="4" w:space="0" w:color="000000"/>
              <w:bottom w:val="single" w:sz="4" w:space="0" w:color="000000"/>
              <w:right w:val="single" w:sz="4" w:space="0" w:color="000000"/>
            </w:tcBorders>
            <w:vAlign w:val="center"/>
          </w:tcPr>
          <w:p w14:paraId="05FC64E3"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3EB7163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Cologne</w:t>
            </w:r>
          </w:p>
        </w:tc>
        <w:tc>
          <w:tcPr>
            <w:tcW w:w="1200" w:type="dxa"/>
            <w:tcBorders>
              <w:bottom w:val="single" w:sz="4" w:space="0" w:color="000000"/>
              <w:right w:val="single" w:sz="4" w:space="0" w:color="000000"/>
            </w:tcBorders>
            <w:shd w:val="clear" w:color="000000" w:fill="FFFFFF"/>
            <w:vAlign w:val="center"/>
          </w:tcPr>
          <w:p w14:paraId="10DBBC8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58DB851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788EAB1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3 805</w:t>
            </w:r>
          </w:p>
        </w:tc>
        <w:tc>
          <w:tcPr>
            <w:tcW w:w="1200" w:type="dxa"/>
            <w:tcBorders>
              <w:bottom w:val="single" w:sz="4" w:space="0" w:color="000000"/>
              <w:right w:val="single" w:sz="4" w:space="0" w:color="000000"/>
            </w:tcBorders>
            <w:shd w:val="clear" w:color="000000" w:fill="FFFFFF"/>
            <w:vAlign w:val="center"/>
          </w:tcPr>
          <w:p w14:paraId="14464702" w14:textId="77777777" w:rsidR="00341CDB" w:rsidRDefault="00AC610D">
            <w:pPr>
              <w:jc w:val="center"/>
              <w:rPr>
                <w:rFonts w:ascii="Calibri" w:hAnsi="Calibri" w:cs="Calibri"/>
                <w:sz w:val="22"/>
                <w:szCs w:val="22"/>
              </w:rPr>
            </w:pPr>
            <w:r>
              <w:rPr>
                <w:rFonts w:ascii="Calibri" w:hAnsi="Calibri" w:cs="Calibri"/>
                <w:sz w:val="22"/>
                <w:szCs w:val="22"/>
              </w:rPr>
              <w:t>0</w:t>
            </w:r>
          </w:p>
        </w:tc>
        <w:tc>
          <w:tcPr>
            <w:tcW w:w="1199" w:type="dxa"/>
            <w:tcBorders>
              <w:bottom w:val="single" w:sz="4" w:space="0" w:color="000000"/>
              <w:right w:val="single" w:sz="4" w:space="0" w:color="000000"/>
            </w:tcBorders>
            <w:shd w:val="clear" w:color="000000" w:fill="FFFFFF"/>
            <w:vAlign w:val="center"/>
          </w:tcPr>
          <w:p w14:paraId="671ECD4C"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7314CA73" w14:textId="77777777">
        <w:trPr>
          <w:trHeight w:val="300"/>
        </w:trPr>
        <w:tc>
          <w:tcPr>
            <w:tcW w:w="2539" w:type="dxa"/>
            <w:vMerge/>
            <w:tcBorders>
              <w:left w:val="single" w:sz="4" w:space="0" w:color="000000"/>
              <w:bottom w:val="single" w:sz="4" w:space="0" w:color="000000"/>
              <w:right w:val="single" w:sz="4" w:space="0" w:color="000000"/>
            </w:tcBorders>
            <w:vAlign w:val="center"/>
          </w:tcPr>
          <w:p w14:paraId="388711A4"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30BC994B" w14:textId="77777777" w:rsidR="00341CDB" w:rsidRDefault="00AC610D">
            <w:pPr>
              <w:jc w:val="center"/>
              <w:rPr>
                <w:rFonts w:ascii="Calibri" w:hAnsi="Calibri" w:cs="Calibri"/>
                <w:color w:val="000000"/>
                <w:sz w:val="22"/>
                <w:szCs w:val="22"/>
              </w:rPr>
            </w:pPr>
            <w:proofErr w:type="spellStart"/>
            <w:r>
              <w:rPr>
                <w:rFonts w:ascii="Calibri" w:hAnsi="Calibri" w:cs="Calibri"/>
                <w:color w:val="000000"/>
                <w:sz w:val="22"/>
                <w:szCs w:val="22"/>
              </w:rPr>
              <w:t>Dusseldorf</w:t>
            </w:r>
            <w:proofErr w:type="spellEnd"/>
          </w:p>
        </w:tc>
        <w:tc>
          <w:tcPr>
            <w:tcW w:w="1200" w:type="dxa"/>
            <w:tcBorders>
              <w:bottom w:val="single" w:sz="4" w:space="0" w:color="000000"/>
              <w:right w:val="single" w:sz="4" w:space="0" w:color="000000"/>
            </w:tcBorders>
            <w:shd w:val="clear" w:color="000000" w:fill="FFFFFF"/>
            <w:vAlign w:val="center"/>
          </w:tcPr>
          <w:p w14:paraId="4E51AE7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5 644</w:t>
            </w:r>
          </w:p>
        </w:tc>
        <w:tc>
          <w:tcPr>
            <w:tcW w:w="1200" w:type="dxa"/>
            <w:tcBorders>
              <w:bottom w:val="single" w:sz="4" w:space="0" w:color="000000"/>
              <w:right w:val="single" w:sz="4" w:space="0" w:color="000000"/>
            </w:tcBorders>
            <w:shd w:val="clear" w:color="000000" w:fill="FFFFFF"/>
            <w:vAlign w:val="center"/>
          </w:tcPr>
          <w:p w14:paraId="2E9F958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6 917</w:t>
            </w:r>
          </w:p>
        </w:tc>
        <w:tc>
          <w:tcPr>
            <w:tcW w:w="1200" w:type="dxa"/>
            <w:tcBorders>
              <w:bottom w:val="single" w:sz="4" w:space="0" w:color="000000"/>
              <w:right w:val="single" w:sz="4" w:space="0" w:color="000000"/>
            </w:tcBorders>
            <w:shd w:val="clear" w:color="000000" w:fill="FFFFFF"/>
            <w:vAlign w:val="center"/>
          </w:tcPr>
          <w:p w14:paraId="3B3824A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5 232</w:t>
            </w:r>
          </w:p>
        </w:tc>
        <w:tc>
          <w:tcPr>
            <w:tcW w:w="1200" w:type="dxa"/>
            <w:tcBorders>
              <w:bottom w:val="single" w:sz="4" w:space="0" w:color="000000"/>
              <w:right w:val="single" w:sz="4" w:space="0" w:color="000000"/>
            </w:tcBorders>
            <w:shd w:val="clear" w:color="000000" w:fill="FFFFFF"/>
            <w:vAlign w:val="center"/>
          </w:tcPr>
          <w:p w14:paraId="73E2CE84" w14:textId="77777777" w:rsidR="00341CDB" w:rsidRDefault="00AC610D">
            <w:pPr>
              <w:jc w:val="center"/>
              <w:rPr>
                <w:rFonts w:ascii="Calibri" w:hAnsi="Calibri" w:cs="Calibri"/>
                <w:sz w:val="22"/>
                <w:szCs w:val="22"/>
              </w:rPr>
            </w:pPr>
            <w:r>
              <w:rPr>
                <w:rFonts w:ascii="Calibri" w:hAnsi="Calibri" w:cs="Calibri"/>
                <w:sz w:val="22"/>
                <w:szCs w:val="22"/>
              </w:rPr>
              <w:t>-1 273</w:t>
            </w:r>
          </w:p>
        </w:tc>
        <w:tc>
          <w:tcPr>
            <w:tcW w:w="1199" w:type="dxa"/>
            <w:tcBorders>
              <w:bottom w:val="single" w:sz="4" w:space="0" w:color="000000"/>
              <w:right w:val="single" w:sz="4" w:space="0" w:color="000000"/>
            </w:tcBorders>
            <w:shd w:val="clear" w:color="000000" w:fill="FFFFFF"/>
            <w:vAlign w:val="center"/>
          </w:tcPr>
          <w:p w14:paraId="5F199277" w14:textId="77777777" w:rsidR="00341CDB" w:rsidRDefault="00AC610D">
            <w:pPr>
              <w:jc w:val="center"/>
              <w:rPr>
                <w:rFonts w:ascii="Calibri" w:hAnsi="Calibri" w:cs="Calibri"/>
                <w:sz w:val="22"/>
                <w:szCs w:val="22"/>
              </w:rPr>
            </w:pPr>
            <w:r>
              <w:rPr>
                <w:rFonts w:ascii="Calibri" w:hAnsi="Calibri" w:cs="Calibri"/>
                <w:sz w:val="22"/>
                <w:szCs w:val="22"/>
              </w:rPr>
              <w:t>-18,40%</w:t>
            </w:r>
          </w:p>
        </w:tc>
      </w:tr>
      <w:tr w:rsidR="00341CDB" w14:paraId="223C5D0F" w14:textId="77777777">
        <w:trPr>
          <w:trHeight w:val="300"/>
        </w:trPr>
        <w:tc>
          <w:tcPr>
            <w:tcW w:w="2539" w:type="dxa"/>
            <w:vMerge/>
            <w:tcBorders>
              <w:left w:val="single" w:sz="4" w:space="0" w:color="000000"/>
              <w:bottom w:val="single" w:sz="4" w:space="0" w:color="000000"/>
              <w:right w:val="single" w:sz="4" w:space="0" w:color="000000"/>
            </w:tcBorders>
            <w:vAlign w:val="center"/>
          </w:tcPr>
          <w:p w14:paraId="7FA79B34"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5BFA1CC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Hambourg</w:t>
            </w:r>
          </w:p>
        </w:tc>
        <w:tc>
          <w:tcPr>
            <w:tcW w:w="1200" w:type="dxa"/>
            <w:tcBorders>
              <w:bottom w:val="single" w:sz="4" w:space="0" w:color="000000"/>
              <w:right w:val="single" w:sz="4" w:space="0" w:color="000000"/>
            </w:tcBorders>
            <w:shd w:val="clear" w:color="000000" w:fill="FFFFFF"/>
            <w:vAlign w:val="center"/>
          </w:tcPr>
          <w:p w14:paraId="252F57D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244885A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0D3C2F43"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1 709</w:t>
            </w:r>
          </w:p>
        </w:tc>
        <w:tc>
          <w:tcPr>
            <w:tcW w:w="1200" w:type="dxa"/>
            <w:tcBorders>
              <w:bottom w:val="single" w:sz="4" w:space="0" w:color="000000"/>
              <w:right w:val="single" w:sz="4" w:space="0" w:color="000000"/>
            </w:tcBorders>
            <w:shd w:val="clear" w:color="000000" w:fill="FFFFFF"/>
            <w:vAlign w:val="center"/>
          </w:tcPr>
          <w:p w14:paraId="58EDDDC7" w14:textId="77777777" w:rsidR="00341CDB" w:rsidRDefault="00AC610D">
            <w:pPr>
              <w:jc w:val="center"/>
              <w:rPr>
                <w:rFonts w:ascii="Calibri" w:hAnsi="Calibri" w:cs="Calibri"/>
                <w:sz w:val="22"/>
                <w:szCs w:val="22"/>
              </w:rPr>
            </w:pPr>
            <w:r>
              <w:rPr>
                <w:rFonts w:ascii="Calibri" w:hAnsi="Calibri" w:cs="Calibri"/>
                <w:sz w:val="22"/>
                <w:szCs w:val="22"/>
              </w:rPr>
              <w:t>0</w:t>
            </w:r>
          </w:p>
        </w:tc>
        <w:tc>
          <w:tcPr>
            <w:tcW w:w="1199" w:type="dxa"/>
            <w:tcBorders>
              <w:bottom w:val="single" w:sz="4" w:space="0" w:color="000000"/>
              <w:right w:val="single" w:sz="4" w:space="0" w:color="000000"/>
            </w:tcBorders>
            <w:shd w:val="clear" w:color="000000" w:fill="FFFFFF"/>
            <w:vAlign w:val="center"/>
          </w:tcPr>
          <w:p w14:paraId="3861FD3A"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7791DFD0" w14:textId="77777777">
        <w:trPr>
          <w:trHeight w:val="300"/>
        </w:trPr>
        <w:tc>
          <w:tcPr>
            <w:tcW w:w="2539" w:type="dxa"/>
            <w:vMerge/>
            <w:tcBorders>
              <w:left w:val="single" w:sz="4" w:space="0" w:color="000000"/>
              <w:bottom w:val="single" w:sz="4" w:space="0" w:color="000000"/>
              <w:right w:val="single" w:sz="4" w:space="0" w:color="000000"/>
            </w:tcBorders>
            <w:vAlign w:val="center"/>
          </w:tcPr>
          <w:p w14:paraId="00CACAC4"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ED16B2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Stuttgart</w:t>
            </w:r>
          </w:p>
        </w:tc>
        <w:tc>
          <w:tcPr>
            <w:tcW w:w="1200" w:type="dxa"/>
            <w:tcBorders>
              <w:bottom w:val="single" w:sz="4" w:space="0" w:color="000000"/>
              <w:right w:val="single" w:sz="4" w:space="0" w:color="000000"/>
            </w:tcBorders>
            <w:shd w:val="clear" w:color="000000" w:fill="FFFFFF"/>
            <w:vAlign w:val="center"/>
          </w:tcPr>
          <w:p w14:paraId="4308F94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4 715</w:t>
            </w:r>
          </w:p>
        </w:tc>
        <w:tc>
          <w:tcPr>
            <w:tcW w:w="1200" w:type="dxa"/>
            <w:tcBorders>
              <w:bottom w:val="single" w:sz="4" w:space="0" w:color="000000"/>
              <w:right w:val="single" w:sz="4" w:space="0" w:color="000000"/>
            </w:tcBorders>
            <w:shd w:val="clear" w:color="000000" w:fill="FFFFFF"/>
            <w:vAlign w:val="center"/>
          </w:tcPr>
          <w:p w14:paraId="4A5122F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4 794</w:t>
            </w:r>
          </w:p>
        </w:tc>
        <w:tc>
          <w:tcPr>
            <w:tcW w:w="1200" w:type="dxa"/>
            <w:tcBorders>
              <w:bottom w:val="single" w:sz="4" w:space="0" w:color="000000"/>
              <w:right w:val="single" w:sz="4" w:space="0" w:color="000000"/>
            </w:tcBorders>
            <w:shd w:val="clear" w:color="000000" w:fill="FFFFFF"/>
            <w:vAlign w:val="center"/>
          </w:tcPr>
          <w:p w14:paraId="25B8353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2 910</w:t>
            </w:r>
          </w:p>
        </w:tc>
        <w:tc>
          <w:tcPr>
            <w:tcW w:w="1200" w:type="dxa"/>
            <w:tcBorders>
              <w:bottom w:val="single" w:sz="4" w:space="0" w:color="000000"/>
              <w:right w:val="single" w:sz="4" w:space="0" w:color="000000"/>
            </w:tcBorders>
            <w:shd w:val="clear" w:color="000000" w:fill="FFFFFF"/>
            <w:vAlign w:val="center"/>
          </w:tcPr>
          <w:p w14:paraId="26DDD7F2" w14:textId="77777777" w:rsidR="00341CDB" w:rsidRDefault="00AC610D">
            <w:pPr>
              <w:jc w:val="center"/>
              <w:rPr>
                <w:rFonts w:ascii="Calibri" w:hAnsi="Calibri" w:cs="Calibri"/>
                <w:sz w:val="22"/>
                <w:szCs w:val="22"/>
              </w:rPr>
            </w:pPr>
            <w:r>
              <w:rPr>
                <w:rFonts w:ascii="Calibri" w:hAnsi="Calibri" w:cs="Calibri"/>
                <w:sz w:val="22"/>
                <w:szCs w:val="22"/>
              </w:rPr>
              <w:t>-79</w:t>
            </w:r>
          </w:p>
        </w:tc>
        <w:tc>
          <w:tcPr>
            <w:tcW w:w="1199" w:type="dxa"/>
            <w:tcBorders>
              <w:bottom w:val="single" w:sz="4" w:space="0" w:color="000000"/>
              <w:right w:val="single" w:sz="4" w:space="0" w:color="000000"/>
            </w:tcBorders>
            <w:shd w:val="clear" w:color="000000" w:fill="FFFFFF"/>
            <w:vAlign w:val="center"/>
          </w:tcPr>
          <w:p w14:paraId="27B22067" w14:textId="77777777" w:rsidR="00341CDB" w:rsidRDefault="00AC610D">
            <w:pPr>
              <w:jc w:val="center"/>
              <w:rPr>
                <w:rFonts w:ascii="Calibri" w:hAnsi="Calibri" w:cs="Calibri"/>
                <w:sz w:val="22"/>
                <w:szCs w:val="22"/>
              </w:rPr>
            </w:pPr>
            <w:r>
              <w:rPr>
                <w:rFonts w:ascii="Calibri" w:hAnsi="Calibri" w:cs="Calibri"/>
                <w:sz w:val="22"/>
                <w:szCs w:val="22"/>
              </w:rPr>
              <w:t>-1,65%</w:t>
            </w:r>
          </w:p>
        </w:tc>
      </w:tr>
      <w:tr w:rsidR="00341CDB" w14:paraId="7638B002" w14:textId="77777777">
        <w:trPr>
          <w:trHeight w:val="300"/>
        </w:trPr>
        <w:tc>
          <w:tcPr>
            <w:tcW w:w="2539" w:type="dxa"/>
            <w:vMerge/>
            <w:tcBorders>
              <w:left w:val="single" w:sz="4" w:space="0" w:color="000000"/>
              <w:bottom w:val="single" w:sz="4" w:space="0" w:color="000000"/>
              <w:right w:val="single" w:sz="4" w:space="0" w:color="000000"/>
            </w:tcBorders>
            <w:vAlign w:val="center"/>
          </w:tcPr>
          <w:p w14:paraId="32442AF2"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C304D78"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Nuremberg</w:t>
            </w:r>
          </w:p>
        </w:tc>
        <w:tc>
          <w:tcPr>
            <w:tcW w:w="1200" w:type="dxa"/>
            <w:tcBorders>
              <w:bottom w:val="single" w:sz="4" w:space="0" w:color="000000"/>
              <w:right w:val="single" w:sz="4" w:space="0" w:color="000000"/>
            </w:tcBorders>
            <w:shd w:val="clear" w:color="000000" w:fill="FFFFFF"/>
            <w:vAlign w:val="center"/>
          </w:tcPr>
          <w:p w14:paraId="6418E05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2 537</w:t>
            </w:r>
          </w:p>
        </w:tc>
        <w:tc>
          <w:tcPr>
            <w:tcW w:w="3600" w:type="dxa"/>
            <w:gridSpan w:val="3"/>
            <w:tcBorders>
              <w:top w:val="single" w:sz="4" w:space="0" w:color="000000"/>
              <w:bottom w:val="single" w:sz="4" w:space="0" w:color="000000"/>
              <w:right w:val="single" w:sz="4" w:space="0" w:color="000000"/>
            </w:tcBorders>
            <w:shd w:val="clear" w:color="000000" w:fill="FFFFFF"/>
            <w:vAlign w:val="center"/>
          </w:tcPr>
          <w:p w14:paraId="29634B3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Nouvelle ligne</w:t>
            </w:r>
          </w:p>
        </w:tc>
        <w:tc>
          <w:tcPr>
            <w:tcW w:w="1199" w:type="dxa"/>
            <w:tcBorders>
              <w:bottom w:val="single" w:sz="4" w:space="0" w:color="000000"/>
              <w:right w:val="single" w:sz="4" w:space="0" w:color="000000"/>
            </w:tcBorders>
            <w:shd w:val="clear" w:color="000000" w:fill="FFFFFF"/>
            <w:vAlign w:val="center"/>
          </w:tcPr>
          <w:p w14:paraId="614A30A2" w14:textId="77777777" w:rsidR="00341CDB" w:rsidRDefault="00AC610D">
            <w:pPr>
              <w:jc w:val="center"/>
              <w:rPr>
                <w:rFonts w:ascii="Calibri" w:hAnsi="Calibri" w:cs="Calibri"/>
                <w:sz w:val="22"/>
                <w:szCs w:val="22"/>
              </w:rPr>
            </w:pPr>
            <w:r>
              <w:rPr>
                <w:rFonts w:ascii="Calibri" w:hAnsi="Calibri" w:cs="Calibri"/>
                <w:sz w:val="22"/>
                <w:szCs w:val="22"/>
              </w:rPr>
              <w:t> </w:t>
            </w:r>
          </w:p>
        </w:tc>
      </w:tr>
      <w:tr w:rsidR="00341CDB" w14:paraId="4E519624" w14:textId="77777777">
        <w:trPr>
          <w:trHeight w:val="300"/>
        </w:trPr>
        <w:tc>
          <w:tcPr>
            <w:tcW w:w="2539" w:type="dxa"/>
            <w:vMerge/>
            <w:tcBorders>
              <w:left w:val="single" w:sz="4" w:space="0" w:color="000000"/>
              <w:bottom w:val="single" w:sz="4" w:space="0" w:color="000000"/>
              <w:right w:val="single" w:sz="4" w:space="0" w:color="000000"/>
            </w:tcBorders>
            <w:vAlign w:val="center"/>
          </w:tcPr>
          <w:p w14:paraId="77C531E9"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6318BB24"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46D04BE3"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25 840</w:t>
            </w:r>
          </w:p>
        </w:tc>
        <w:tc>
          <w:tcPr>
            <w:tcW w:w="1200" w:type="dxa"/>
            <w:tcBorders>
              <w:bottom w:val="single" w:sz="4" w:space="0" w:color="000000"/>
              <w:right w:val="single" w:sz="4" w:space="0" w:color="000000"/>
            </w:tcBorders>
            <w:shd w:val="clear" w:color="000000" w:fill="FFFFFF"/>
            <w:vAlign w:val="center"/>
          </w:tcPr>
          <w:p w14:paraId="3FFC2E50"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23 695</w:t>
            </w:r>
          </w:p>
        </w:tc>
        <w:tc>
          <w:tcPr>
            <w:tcW w:w="1200" w:type="dxa"/>
            <w:tcBorders>
              <w:bottom w:val="single" w:sz="4" w:space="0" w:color="000000"/>
              <w:right w:val="single" w:sz="4" w:space="0" w:color="000000"/>
            </w:tcBorders>
            <w:shd w:val="clear" w:color="000000" w:fill="FFFFFF"/>
            <w:vAlign w:val="center"/>
          </w:tcPr>
          <w:p w14:paraId="48898DA7"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23 253</w:t>
            </w:r>
          </w:p>
        </w:tc>
        <w:tc>
          <w:tcPr>
            <w:tcW w:w="1200" w:type="dxa"/>
            <w:tcBorders>
              <w:bottom w:val="single" w:sz="4" w:space="0" w:color="000000"/>
              <w:right w:val="single" w:sz="4" w:space="0" w:color="000000"/>
            </w:tcBorders>
            <w:shd w:val="clear" w:color="000000" w:fill="FFFFFF"/>
            <w:vAlign w:val="center"/>
          </w:tcPr>
          <w:p w14:paraId="600C0A4B" w14:textId="77777777" w:rsidR="00341CDB" w:rsidRDefault="00AC610D">
            <w:pPr>
              <w:jc w:val="center"/>
              <w:rPr>
                <w:rFonts w:ascii="Calibri" w:hAnsi="Calibri" w:cs="Calibri"/>
                <w:b/>
                <w:bCs/>
                <w:sz w:val="22"/>
                <w:szCs w:val="22"/>
              </w:rPr>
            </w:pPr>
            <w:r>
              <w:rPr>
                <w:rFonts w:ascii="Calibri" w:hAnsi="Calibri" w:cs="Calibri"/>
                <w:b/>
                <w:bCs/>
                <w:sz w:val="22"/>
                <w:szCs w:val="22"/>
              </w:rPr>
              <w:t>2 145</w:t>
            </w:r>
          </w:p>
        </w:tc>
        <w:tc>
          <w:tcPr>
            <w:tcW w:w="1199" w:type="dxa"/>
            <w:tcBorders>
              <w:bottom w:val="single" w:sz="4" w:space="0" w:color="000000"/>
              <w:right w:val="single" w:sz="4" w:space="0" w:color="000000"/>
            </w:tcBorders>
            <w:shd w:val="clear" w:color="000000" w:fill="FFFFFF"/>
            <w:vAlign w:val="center"/>
          </w:tcPr>
          <w:p w14:paraId="48F3DC27" w14:textId="77777777" w:rsidR="00341CDB" w:rsidRDefault="00AC610D">
            <w:pPr>
              <w:jc w:val="center"/>
              <w:rPr>
                <w:rFonts w:ascii="Calibri" w:hAnsi="Calibri" w:cs="Calibri"/>
                <w:b/>
                <w:bCs/>
                <w:sz w:val="22"/>
                <w:szCs w:val="22"/>
              </w:rPr>
            </w:pPr>
            <w:r>
              <w:rPr>
                <w:rFonts w:ascii="Calibri" w:hAnsi="Calibri" w:cs="Calibri"/>
                <w:b/>
                <w:bCs/>
                <w:sz w:val="22"/>
                <w:szCs w:val="22"/>
              </w:rPr>
              <w:t>9,05%</w:t>
            </w:r>
          </w:p>
        </w:tc>
      </w:tr>
      <w:tr w:rsidR="00341CDB" w14:paraId="3B4892E9" w14:textId="77777777">
        <w:trPr>
          <w:trHeight w:val="300"/>
        </w:trPr>
        <w:tc>
          <w:tcPr>
            <w:tcW w:w="2539" w:type="dxa"/>
            <w:tcBorders>
              <w:left w:val="single" w:sz="4" w:space="0" w:color="000000"/>
              <w:bottom w:val="single" w:sz="4" w:space="0" w:color="000000"/>
              <w:right w:val="single" w:sz="4" w:space="0" w:color="000000"/>
            </w:tcBorders>
            <w:shd w:val="clear" w:color="000000" w:fill="4F81BD"/>
            <w:vAlign w:val="center"/>
          </w:tcPr>
          <w:p w14:paraId="2AF9B1FB"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Lubeck Air</w:t>
            </w:r>
          </w:p>
        </w:tc>
        <w:tc>
          <w:tcPr>
            <w:tcW w:w="1321" w:type="dxa"/>
            <w:tcBorders>
              <w:bottom w:val="single" w:sz="4" w:space="0" w:color="000000"/>
              <w:right w:val="single" w:sz="4" w:space="0" w:color="000000"/>
            </w:tcBorders>
            <w:shd w:val="clear" w:color="000000" w:fill="FFFFFF"/>
            <w:vAlign w:val="center"/>
          </w:tcPr>
          <w:p w14:paraId="482DA7ED" w14:textId="77777777" w:rsidR="00341CDB" w:rsidRDefault="00AC610D">
            <w:pPr>
              <w:jc w:val="center"/>
              <w:rPr>
                <w:rFonts w:ascii="Calibri" w:hAnsi="Calibri" w:cs="Calibri"/>
                <w:color w:val="000000"/>
                <w:sz w:val="22"/>
                <w:szCs w:val="22"/>
              </w:rPr>
            </w:pPr>
            <w:proofErr w:type="spellStart"/>
            <w:r>
              <w:rPr>
                <w:rFonts w:ascii="Calibri" w:hAnsi="Calibri" w:cs="Calibri"/>
                <w:color w:val="000000"/>
                <w:sz w:val="22"/>
                <w:szCs w:val="22"/>
              </w:rPr>
              <w:t>Luebeck</w:t>
            </w:r>
            <w:proofErr w:type="spellEnd"/>
          </w:p>
        </w:tc>
        <w:tc>
          <w:tcPr>
            <w:tcW w:w="1200" w:type="dxa"/>
            <w:tcBorders>
              <w:bottom w:val="single" w:sz="4" w:space="0" w:color="000000"/>
              <w:right w:val="single" w:sz="4" w:space="0" w:color="000000"/>
            </w:tcBorders>
            <w:shd w:val="clear" w:color="000000" w:fill="FFFFFF"/>
            <w:vAlign w:val="center"/>
          </w:tcPr>
          <w:p w14:paraId="1A8FFC5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20D0C697"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045F43AF"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2 643</w:t>
            </w:r>
          </w:p>
        </w:tc>
        <w:tc>
          <w:tcPr>
            <w:tcW w:w="1200" w:type="dxa"/>
            <w:tcBorders>
              <w:bottom w:val="single" w:sz="4" w:space="0" w:color="000000"/>
              <w:right w:val="single" w:sz="4" w:space="0" w:color="000000"/>
            </w:tcBorders>
            <w:shd w:val="clear" w:color="000000" w:fill="FFFFFF"/>
            <w:vAlign w:val="center"/>
          </w:tcPr>
          <w:p w14:paraId="55B44639" w14:textId="77777777" w:rsidR="00341CDB" w:rsidRDefault="00AC610D">
            <w:pPr>
              <w:jc w:val="center"/>
              <w:rPr>
                <w:rFonts w:ascii="Calibri" w:hAnsi="Calibri" w:cs="Calibri"/>
                <w:sz w:val="22"/>
                <w:szCs w:val="22"/>
              </w:rPr>
            </w:pPr>
            <w:r>
              <w:rPr>
                <w:rFonts w:ascii="Calibri" w:hAnsi="Calibri" w:cs="Calibri"/>
                <w:sz w:val="22"/>
                <w:szCs w:val="22"/>
              </w:rPr>
              <w:t>_</w:t>
            </w:r>
          </w:p>
        </w:tc>
        <w:tc>
          <w:tcPr>
            <w:tcW w:w="1199" w:type="dxa"/>
            <w:tcBorders>
              <w:bottom w:val="single" w:sz="4" w:space="0" w:color="000000"/>
              <w:right w:val="single" w:sz="4" w:space="0" w:color="000000"/>
            </w:tcBorders>
            <w:shd w:val="clear" w:color="000000" w:fill="FFFFFF"/>
            <w:vAlign w:val="center"/>
          </w:tcPr>
          <w:p w14:paraId="7FF6D4A4"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59D3FA44"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6A38CDE2"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Lufthansa</w:t>
            </w:r>
          </w:p>
        </w:tc>
        <w:tc>
          <w:tcPr>
            <w:tcW w:w="1321" w:type="dxa"/>
            <w:tcBorders>
              <w:bottom w:val="single" w:sz="4" w:space="0" w:color="000000"/>
              <w:right w:val="single" w:sz="4" w:space="0" w:color="000000"/>
            </w:tcBorders>
            <w:shd w:val="clear" w:color="000000" w:fill="FFFFFF"/>
            <w:vAlign w:val="center"/>
          </w:tcPr>
          <w:p w14:paraId="203F3DC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Francfort</w:t>
            </w:r>
          </w:p>
        </w:tc>
        <w:tc>
          <w:tcPr>
            <w:tcW w:w="1200" w:type="dxa"/>
            <w:tcBorders>
              <w:bottom w:val="single" w:sz="4" w:space="0" w:color="000000"/>
              <w:right w:val="single" w:sz="4" w:space="0" w:color="000000"/>
            </w:tcBorders>
            <w:shd w:val="clear" w:color="000000" w:fill="FFFFFF"/>
            <w:vAlign w:val="center"/>
          </w:tcPr>
          <w:p w14:paraId="3530E91C"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15 033</w:t>
            </w:r>
          </w:p>
        </w:tc>
        <w:tc>
          <w:tcPr>
            <w:tcW w:w="1200" w:type="dxa"/>
            <w:tcBorders>
              <w:bottom w:val="single" w:sz="4" w:space="0" w:color="000000"/>
              <w:right w:val="single" w:sz="4" w:space="0" w:color="000000"/>
            </w:tcBorders>
            <w:shd w:val="clear" w:color="000000" w:fill="FFFFFF"/>
            <w:vAlign w:val="center"/>
          </w:tcPr>
          <w:p w14:paraId="306BA26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14 690</w:t>
            </w:r>
          </w:p>
        </w:tc>
        <w:tc>
          <w:tcPr>
            <w:tcW w:w="1200" w:type="dxa"/>
            <w:tcBorders>
              <w:bottom w:val="single" w:sz="4" w:space="0" w:color="000000"/>
              <w:right w:val="single" w:sz="4" w:space="0" w:color="000000"/>
            </w:tcBorders>
            <w:shd w:val="clear" w:color="000000" w:fill="FFFFFF"/>
            <w:vAlign w:val="center"/>
          </w:tcPr>
          <w:p w14:paraId="2C420AF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11 042</w:t>
            </w:r>
          </w:p>
        </w:tc>
        <w:tc>
          <w:tcPr>
            <w:tcW w:w="1200" w:type="dxa"/>
            <w:tcBorders>
              <w:bottom w:val="single" w:sz="4" w:space="0" w:color="000000"/>
              <w:right w:val="single" w:sz="4" w:space="0" w:color="000000"/>
            </w:tcBorders>
            <w:shd w:val="clear" w:color="000000" w:fill="FFFFFF"/>
            <w:vAlign w:val="center"/>
          </w:tcPr>
          <w:p w14:paraId="7CAC168C" w14:textId="77777777" w:rsidR="00341CDB" w:rsidRDefault="00AC610D">
            <w:pPr>
              <w:jc w:val="center"/>
              <w:rPr>
                <w:rFonts w:ascii="Calibri" w:hAnsi="Calibri" w:cs="Calibri"/>
                <w:sz w:val="22"/>
                <w:szCs w:val="22"/>
              </w:rPr>
            </w:pPr>
            <w:r>
              <w:rPr>
                <w:rFonts w:ascii="Calibri" w:hAnsi="Calibri" w:cs="Calibri"/>
                <w:sz w:val="22"/>
                <w:szCs w:val="22"/>
              </w:rPr>
              <w:t>343</w:t>
            </w:r>
          </w:p>
        </w:tc>
        <w:tc>
          <w:tcPr>
            <w:tcW w:w="1199" w:type="dxa"/>
            <w:tcBorders>
              <w:bottom w:val="single" w:sz="4" w:space="0" w:color="000000"/>
              <w:right w:val="single" w:sz="4" w:space="0" w:color="000000"/>
            </w:tcBorders>
            <w:shd w:val="clear" w:color="000000" w:fill="FFFFFF"/>
            <w:vAlign w:val="center"/>
          </w:tcPr>
          <w:p w14:paraId="70E9F11E" w14:textId="77777777" w:rsidR="00341CDB" w:rsidRDefault="00AC610D">
            <w:pPr>
              <w:jc w:val="center"/>
              <w:rPr>
                <w:rFonts w:ascii="Calibri" w:hAnsi="Calibri" w:cs="Calibri"/>
                <w:sz w:val="22"/>
                <w:szCs w:val="22"/>
              </w:rPr>
            </w:pPr>
            <w:r>
              <w:rPr>
                <w:rFonts w:ascii="Calibri" w:hAnsi="Calibri" w:cs="Calibri"/>
                <w:sz w:val="22"/>
                <w:szCs w:val="22"/>
              </w:rPr>
              <w:t>2,33%</w:t>
            </w:r>
          </w:p>
        </w:tc>
      </w:tr>
      <w:tr w:rsidR="00341CDB" w14:paraId="5CF9312F" w14:textId="77777777">
        <w:trPr>
          <w:trHeight w:val="300"/>
        </w:trPr>
        <w:tc>
          <w:tcPr>
            <w:tcW w:w="2539" w:type="dxa"/>
            <w:vMerge/>
            <w:tcBorders>
              <w:left w:val="single" w:sz="4" w:space="0" w:color="000000"/>
              <w:bottom w:val="single" w:sz="4" w:space="0" w:color="000000"/>
              <w:right w:val="single" w:sz="4" w:space="0" w:color="000000"/>
            </w:tcBorders>
            <w:vAlign w:val="center"/>
          </w:tcPr>
          <w:p w14:paraId="3434F1F9"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6E33AD2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Munich</w:t>
            </w:r>
          </w:p>
        </w:tc>
        <w:tc>
          <w:tcPr>
            <w:tcW w:w="1200" w:type="dxa"/>
            <w:tcBorders>
              <w:bottom w:val="single" w:sz="4" w:space="0" w:color="000000"/>
              <w:right w:val="single" w:sz="4" w:space="0" w:color="000000"/>
            </w:tcBorders>
            <w:shd w:val="clear" w:color="000000" w:fill="FFFFFF"/>
            <w:vAlign w:val="center"/>
          </w:tcPr>
          <w:p w14:paraId="4F87A1B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15 505</w:t>
            </w:r>
          </w:p>
        </w:tc>
        <w:tc>
          <w:tcPr>
            <w:tcW w:w="1200" w:type="dxa"/>
            <w:tcBorders>
              <w:bottom w:val="single" w:sz="4" w:space="0" w:color="000000"/>
              <w:right w:val="single" w:sz="4" w:space="0" w:color="000000"/>
            </w:tcBorders>
            <w:shd w:val="clear" w:color="000000" w:fill="FFFFFF"/>
            <w:vAlign w:val="center"/>
          </w:tcPr>
          <w:p w14:paraId="2154BC6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12 966</w:t>
            </w:r>
          </w:p>
        </w:tc>
        <w:tc>
          <w:tcPr>
            <w:tcW w:w="1200" w:type="dxa"/>
            <w:tcBorders>
              <w:bottom w:val="single" w:sz="4" w:space="0" w:color="000000"/>
              <w:right w:val="single" w:sz="4" w:space="0" w:color="000000"/>
            </w:tcBorders>
            <w:shd w:val="clear" w:color="000000" w:fill="FFFFFF"/>
            <w:vAlign w:val="center"/>
          </w:tcPr>
          <w:p w14:paraId="4ACBC49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14 099</w:t>
            </w:r>
          </w:p>
        </w:tc>
        <w:tc>
          <w:tcPr>
            <w:tcW w:w="1200" w:type="dxa"/>
            <w:tcBorders>
              <w:bottom w:val="single" w:sz="4" w:space="0" w:color="000000"/>
              <w:right w:val="single" w:sz="4" w:space="0" w:color="000000"/>
            </w:tcBorders>
            <w:shd w:val="clear" w:color="000000" w:fill="FFFFFF"/>
            <w:vAlign w:val="center"/>
          </w:tcPr>
          <w:p w14:paraId="06415ED3" w14:textId="77777777" w:rsidR="00341CDB" w:rsidRDefault="00AC610D">
            <w:pPr>
              <w:jc w:val="center"/>
              <w:rPr>
                <w:rFonts w:ascii="Calibri" w:hAnsi="Calibri" w:cs="Calibri"/>
                <w:sz w:val="22"/>
                <w:szCs w:val="22"/>
              </w:rPr>
            </w:pPr>
            <w:r>
              <w:rPr>
                <w:rFonts w:ascii="Calibri" w:hAnsi="Calibri" w:cs="Calibri"/>
                <w:sz w:val="22"/>
                <w:szCs w:val="22"/>
              </w:rPr>
              <w:t>2 539</w:t>
            </w:r>
          </w:p>
        </w:tc>
        <w:tc>
          <w:tcPr>
            <w:tcW w:w="1199" w:type="dxa"/>
            <w:tcBorders>
              <w:bottom w:val="single" w:sz="4" w:space="0" w:color="000000"/>
              <w:right w:val="single" w:sz="4" w:space="0" w:color="000000"/>
            </w:tcBorders>
            <w:shd w:val="clear" w:color="000000" w:fill="FFFFFF"/>
            <w:vAlign w:val="center"/>
          </w:tcPr>
          <w:p w14:paraId="14DF7E33" w14:textId="77777777" w:rsidR="00341CDB" w:rsidRDefault="00AC610D">
            <w:pPr>
              <w:jc w:val="center"/>
              <w:rPr>
                <w:rFonts w:ascii="Calibri" w:hAnsi="Calibri" w:cs="Calibri"/>
                <w:sz w:val="22"/>
                <w:szCs w:val="22"/>
              </w:rPr>
            </w:pPr>
            <w:r>
              <w:rPr>
                <w:rFonts w:ascii="Calibri" w:hAnsi="Calibri" w:cs="Calibri"/>
                <w:sz w:val="22"/>
                <w:szCs w:val="22"/>
              </w:rPr>
              <w:t>19,58%</w:t>
            </w:r>
          </w:p>
        </w:tc>
      </w:tr>
      <w:tr w:rsidR="00341CDB" w14:paraId="0249272C" w14:textId="77777777">
        <w:trPr>
          <w:trHeight w:val="300"/>
        </w:trPr>
        <w:tc>
          <w:tcPr>
            <w:tcW w:w="2539" w:type="dxa"/>
            <w:vMerge/>
            <w:tcBorders>
              <w:left w:val="single" w:sz="4" w:space="0" w:color="000000"/>
              <w:bottom w:val="single" w:sz="4" w:space="0" w:color="000000"/>
              <w:right w:val="single" w:sz="4" w:space="0" w:color="000000"/>
            </w:tcBorders>
            <w:vAlign w:val="center"/>
          </w:tcPr>
          <w:p w14:paraId="5EE0BCED"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6EBCBCAB"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599ECD87"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30538</w:t>
            </w:r>
          </w:p>
        </w:tc>
        <w:tc>
          <w:tcPr>
            <w:tcW w:w="1200" w:type="dxa"/>
            <w:tcBorders>
              <w:bottom w:val="single" w:sz="4" w:space="0" w:color="000000"/>
              <w:right w:val="single" w:sz="4" w:space="0" w:color="000000"/>
            </w:tcBorders>
            <w:shd w:val="clear" w:color="000000" w:fill="FFFFFF"/>
            <w:vAlign w:val="center"/>
          </w:tcPr>
          <w:p w14:paraId="3C3F92FA"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27 656</w:t>
            </w:r>
          </w:p>
        </w:tc>
        <w:tc>
          <w:tcPr>
            <w:tcW w:w="1200" w:type="dxa"/>
            <w:tcBorders>
              <w:bottom w:val="single" w:sz="4" w:space="0" w:color="000000"/>
              <w:right w:val="single" w:sz="4" w:space="0" w:color="000000"/>
            </w:tcBorders>
            <w:shd w:val="clear" w:color="000000" w:fill="FFFFFF"/>
            <w:vAlign w:val="center"/>
          </w:tcPr>
          <w:p w14:paraId="6DF65FFA"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25 141</w:t>
            </w:r>
          </w:p>
        </w:tc>
        <w:tc>
          <w:tcPr>
            <w:tcW w:w="1200" w:type="dxa"/>
            <w:tcBorders>
              <w:bottom w:val="single" w:sz="4" w:space="0" w:color="000000"/>
              <w:right w:val="single" w:sz="4" w:space="0" w:color="000000"/>
            </w:tcBorders>
            <w:shd w:val="clear" w:color="000000" w:fill="FFFFFF"/>
            <w:vAlign w:val="center"/>
          </w:tcPr>
          <w:p w14:paraId="1FCCEDE3" w14:textId="77777777" w:rsidR="00341CDB" w:rsidRDefault="00AC610D">
            <w:pPr>
              <w:jc w:val="center"/>
              <w:rPr>
                <w:rFonts w:ascii="Calibri" w:hAnsi="Calibri" w:cs="Calibri"/>
                <w:b/>
                <w:bCs/>
                <w:sz w:val="22"/>
                <w:szCs w:val="22"/>
              </w:rPr>
            </w:pPr>
            <w:r>
              <w:rPr>
                <w:rFonts w:ascii="Calibri" w:hAnsi="Calibri" w:cs="Calibri"/>
                <w:b/>
                <w:bCs/>
                <w:sz w:val="22"/>
                <w:szCs w:val="22"/>
              </w:rPr>
              <w:t>2 882</w:t>
            </w:r>
          </w:p>
        </w:tc>
        <w:tc>
          <w:tcPr>
            <w:tcW w:w="1199" w:type="dxa"/>
            <w:tcBorders>
              <w:bottom w:val="single" w:sz="4" w:space="0" w:color="000000"/>
              <w:right w:val="single" w:sz="4" w:space="0" w:color="000000"/>
            </w:tcBorders>
            <w:shd w:val="clear" w:color="000000" w:fill="FFFFFF"/>
            <w:vAlign w:val="center"/>
          </w:tcPr>
          <w:p w14:paraId="13CEDEE1" w14:textId="77777777" w:rsidR="00341CDB" w:rsidRDefault="00AC610D">
            <w:pPr>
              <w:jc w:val="center"/>
              <w:rPr>
                <w:rFonts w:ascii="Calibri" w:hAnsi="Calibri" w:cs="Calibri"/>
                <w:b/>
                <w:bCs/>
                <w:sz w:val="22"/>
                <w:szCs w:val="22"/>
              </w:rPr>
            </w:pPr>
            <w:r>
              <w:rPr>
                <w:rFonts w:ascii="Calibri" w:hAnsi="Calibri" w:cs="Calibri"/>
                <w:b/>
                <w:bCs/>
                <w:sz w:val="22"/>
                <w:szCs w:val="22"/>
              </w:rPr>
              <w:t>10,42%</w:t>
            </w:r>
          </w:p>
        </w:tc>
      </w:tr>
      <w:tr w:rsidR="00341CDB" w14:paraId="1D0A3B7E" w14:textId="77777777">
        <w:trPr>
          <w:trHeight w:val="300"/>
        </w:trPr>
        <w:tc>
          <w:tcPr>
            <w:tcW w:w="2539" w:type="dxa"/>
            <w:tcBorders>
              <w:left w:val="single" w:sz="4" w:space="0" w:color="000000"/>
              <w:bottom w:val="single" w:sz="4" w:space="0" w:color="000000"/>
              <w:right w:val="single" w:sz="4" w:space="0" w:color="000000"/>
            </w:tcBorders>
            <w:shd w:val="clear" w:color="000000" w:fill="4F81BD"/>
            <w:vAlign w:val="center"/>
          </w:tcPr>
          <w:p w14:paraId="4B7076C2" w14:textId="77777777" w:rsidR="00341CDB" w:rsidRDefault="00AC610D">
            <w:pPr>
              <w:jc w:val="center"/>
              <w:rPr>
                <w:rFonts w:ascii="Calibri" w:hAnsi="Calibri" w:cs="Calibri"/>
                <w:b/>
                <w:bCs/>
                <w:color w:val="FFFFFF"/>
                <w:sz w:val="22"/>
                <w:szCs w:val="22"/>
              </w:rPr>
            </w:pPr>
            <w:proofErr w:type="spellStart"/>
            <w:r>
              <w:rPr>
                <w:rFonts w:ascii="Calibri" w:hAnsi="Calibri" w:cs="Calibri"/>
                <w:b/>
                <w:bCs/>
                <w:color w:val="FFFFFF"/>
                <w:sz w:val="22"/>
                <w:szCs w:val="22"/>
              </w:rPr>
              <w:t>Luxair</w:t>
            </w:r>
            <w:proofErr w:type="spellEnd"/>
          </w:p>
        </w:tc>
        <w:tc>
          <w:tcPr>
            <w:tcW w:w="1321" w:type="dxa"/>
            <w:tcBorders>
              <w:bottom w:val="single" w:sz="4" w:space="0" w:color="000000"/>
              <w:right w:val="single" w:sz="4" w:space="0" w:color="000000"/>
            </w:tcBorders>
            <w:shd w:val="clear" w:color="000000" w:fill="FFFFFF"/>
            <w:vAlign w:val="center"/>
          </w:tcPr>
          <w:p w14:paraId="3488DE0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Luxembourg</w:t>
            </w:r>
          </w:p>
        </w:tc>
        <w:tc>
          <w:tcPr>
            <w:tcW w:w="1200" w:type="dxa"/>
            <w:tcBorders>
              <w:bottom w:val="single" w:sz="4" w:space="0" w:color="000000"/>
              <w:right w:val="single" w:sz="4" w:space="0" w:color="000000"/>
            </w:tcBorders>
            <w:shd w:val="clear" w:color="000000" w:fill="FFFFFF"/>
            <w:vAlign w:val="center"/>
          </w:tcPr>
          <w:p w14:paraId="01BA6C18"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10 033</w:t>
            </w:r>
          </w:p>
        </w:tc>
        <w:tc>
          <w:tcPr>
            <w:tcW w:w="1200" w:type="dxa"/>
            <w:tcBorders>
              <w:bottom w:val="single" w:sz="4" w:space="0" w:color="000000"/>
              <w:right w:val="single" w:sz="4" w:space="0" w:color="000000"/>
            </w:tcBorders>
            <w:shd w:val="clear" w:color="000000" w:fill="FFFFFF"/>
            <w:vAlign w:val="center"/>
          </w:tcPr>
          <w:p w14:paraId="67D17503"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9 162</w:t>
            </w:r>
          </w:p>
        </w:tc>
        <w:tc>
          <w:tcPr>
            <w:tcW w:w="1200" w:type="dxa"/>
            <w:tcBorders>
              <w:bottom w:val="single" w:sz="4" w:space="0" w:color="000000"/>
              <w:right w:val="single" w:sz="4" w:space="0" w:color="000000"/>
            </w:tcBorders>
            <w:shd w:val="clear" w:color="000000" w:fill="FFFFFF"/>
            <w:vAlign w:val="center"/>
          </w:tcPr>
          <w:p w14:paraId="6982D8F2"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8 007</w:t>
            </w:r>
          </w:p>
        </w:tc>
        <w:tc>
          <w:tcPr>
            <w:tcW w:w="1200" w:type="dxa"/>
            <w:tcBorders>
              <w:bottom w:val="single" w:sz="4" w:space="0" w:color="000000"/>
              <w:right w:val="single" w:sz="4" w:space="0" w:color="000000"/>
            </w:tcBorders>
            <w:shd w:val="clear" w:color="000000" w:fill="FFFFFF"/>
            <w:vAlign w:val="center"/>
          </w:tcPr>
          <w:p w14:paraId="5BC99920" w14:textId="77777777" w:rsidR="00341CDB" w:rsidRDefault="00AC610D">
            <w:pPr>
              <w:jc w:val="center"/>
              <w:rPr>
                <w:rFonts w:ascii="Calibri" w:hAnsi="Calibri" w:cs="Calibri"/>
                <w:b/>
                <w:bCs/>
                <w:sz w:val="22"/>
                <w:szCs w:val="22"/>
              </w:rPr>
            </w:pPr>
            <w:r>
              <w:rPr>
                <w:rFonts w:ascii="Calibri" w:hAnsi="Calibri" w:cs="Calibri"/>
                <w:b/>
                <w:bCs/>
                <w:sz w:val="22"/>
                <w:szCs w:val="22"/>
              </w:rPr>
              <w:t>871</w:t>
            </w:r>
          </w:p>
        </w:tc>
        <w:tc>
          <w:tcPr>
            <w:tcW w:w="1199" w:type="dxa"/>
            <w:tcBorders>
              <w:bottom w:val="single" w:sz="4" w:space="0" w:color="000000"/>
              <w:right w:val="single" w:sz="4" w:space="0" w:color="000000"/>
            </w:tcBorders>
            <w:shd w:val="clear" w:color="000000" w:fill="FFFFFF"/>
            <w:vAlign w:val="center"/>
          </w:tcPr>
          <w:p w14:paraId="600438F7" w14:textId="77777777" w:rsidR="00341CDB" w:rsidRDefault="00AC610D">
            <w:pPr>
              <w:jc w:val="center"/>
              <w:rPr>
                <w:rFonts w:ascii="Calibri" w:hAnsi="Calibri" w:cs="Calibri"/>
                <w:b/>
                <w:bCs/>
                <w:sz w:val="22"/>
                <w:szCs w:val="22"/>
              </w:rPr>
            </w:pPr>
            <w:r>
              <w:rPr>
                <w:rFonts w:ascii="Calibri" w:hAnsi="Calibri" w:cs="Calibri"/>
                <w:b/>
                <w:bCs/>
                <w:sz w:val="22"/>
                <w:szCs w:val="22"/>
              </w:rPr>
              <w:t>9,51%</w:t>
            </w:r>
          </w:p>
        </w:tc>
      </w:tr>
      <w:tr w:rsidR="00341CDB" w14:paraId="21168F5A" w14:textId="77777777">
        <w:trPr>
          <w:trHeight w:val="300"/>
        </w:trPr>
        <w:tc>
          <w:tcPr>
            <w:tcW w:w="2539" w:type="dxa"/>
            <w:tcBorders>
              <w:left w:val="single" w:sz="4" w:space="0" w:color="000000"/>
              <w:bottom w:val="single" w:sz="4" w:space="0" w:color="000000"/>
              <w:right w:val="single" w:sz="4" w:space="0" w:color="000000"/>
            </w:tcBorders>
            <w:shd w:val="clear" w:color="000000" w:fill="4F81BD"/>
            <w:vAlign w:val="center"/>
          </w:tcPr>
          <w:p w14:paraId="2C99097F"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 xml:space="preserve">Marathon </w:t>
            </w:r>
            <w:proofErr w:type="spellStart"/>
            <w:r>
              <w:rPr>
                <w:rFonts w:ascii="Calibri" w:hAnsi="Calibri" w:cs="Calibri"/>
                <w:b/>
                <w:bCs/>
                <w:color w:val="FFFFFF"/>
                <w:sz w:val="22"/>
                <w:szCs w:val="22"/>
              </w:rPr>
              <w:t>Airline</w:t>
            </w:r>
            <w:proofErr w:type="spellEnd"/>
          </w:p>
        </w:tc>
        <w:tc>
          <w:tcPr>
            <w:tcW w:w="1321" w:type="dxa"/>
            <w:tcBorders>
              <w:bottom w:val="single" w:sz="4" w:space="0" w:color="000000"/>
              <w:right w:val="single" w:sz="4" w:space="0" w:color="000000"/>
            </w:tcBorders>
            <w:shd w:val="clear" w:color="000000" w:fill="FFFFFF"/>
            <w:vAlign w:val="center"/>
          </w:tcPr>
          <w:p w14:paraId="060E13DF" w14:textId="77777777" w:rsidR="00341CDB" w:rsidRDefault="00AC610D">
            <w:pPr>
              <w:jc w:val="center"/>
              <w:rPr>
                <w:rFonts w:ascii="Calibri" w:hAnsi="Calibri" w:cs="Calibri"/>
                <w:color w:val="000000"/>
                <w:sz w:val="22"/>
                <w:szCs w:val="22"/>
              </w:rPr>
            </w:pPr>
            <w:proofErr w:type="spellStart"/>
            <w:r>
              <w:rPr>
                <w:rFonts w:ascii="Calibri" w:hAnsi="Calibri" w:cs="Calibri"/>
                <w:color w:val="000000"/>
                <w:sz w:val="22"/>
                <w:szCs w:val="22"/>
              </w:rPr>
              <w:t>Luebeck</w:t>
            </w:r>
            <w:proofErr w:type="spellEnd"/>
          </w:p>
        </w:tc>
        <w:tc>
          <w:tcPr>
            <w:tcW w:w="1200" w:type="dxa"/>
            <w:tcBorders>
              <w:bottom w:val="single" w:sz="4" w:space="0" w:color="000000"/>
              <w:right w:val="single" w:sz="4" w:space="0" w:color="000000"/>
            </w:tcBorders>
            <w:shd w:val="clear" w:color="000000" w:fill="FFFFFF"/>
            <w:vAlign w:val="center"/>
          </w:tcPr>
          <w:p w14:paraId="651D1778"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281A3F0C"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2 898</w:t>
            </w:r>
          </w:p>
        </w:tc>
        <w:tc>
          <w:tcPr>
            <w:tcW w:w="1200" w:type="dxa"/>
            <w:tcBorders>
              <w:bottom w:val="single" w:sz="4" w:space="0" w:color="000000"/>
              <w:right w:val="single" w:sz="4" w:space="0" w:color="000000"/>
            </w:tcBorders>
            <w:shd w:val="clear" w:color="000000" w:fill="FFFFFF"/>
            <w:vAlign w:val="center"/>
          </w:tcPr>
          <w:p w14:paraId="11F16AC8"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759A2FB4" w14:textId="77777777" w:rsidR="00341CDB" w:rsidRDefault="00AC610D">
            <w:pPr>
              <w:jc w:val="center"/>
              <w:rPr>
                <w:rFonts w:ascii="Calibri" w:hAnsi="Calibri" w:cs="Calibri"/>
                <w:b/>
                <w:bCs/>
                <w:sz w:val="22"/>
                <w:szCs w:val="22"/>
              </w:rPr>
            </w:pPr>
            <w:r>
              <w:rPr>
                <w:rFonts w:ascii="Calibri" w:hAnsi="Calibri" w:cs="Calibri"/>
                <w:b/>
                <w:bCs/>
                <w:sz w:val="22"/>
                <w:szCs w:val="22"/>
              </w:rPr>
              <w:t>-2 898</w:t>
            </w:r>
          </w:p>
        </w:tc>
        <w:tc>
          <w:tcPr>
            <w:tcW w:w="1199" w:type="dxa"/>
            <w:tcBorders>
              <w:bottom w:val="single" w:sz="4" w:space="0" w:color="000000"/>
              <w:right w:val="single" w:sz="4" w:space="0" w:color="000000"/>
            </w:tcBorders>
            <w:shd w:val="clear" w:color="000000" w:fill="FFFFFF"/>
            <w:vAlign w:val="center"/>
          </w:tcPr>
          <w:p w14:paraId="3724FD4F" w14:textId="77777777" w:rsidR="00341CDB" w:rsidRDefault="00AC610D">
            <w:pPr>
              <w:jc w:val="center"/>
              <w:rPr>
                <w:rFonts w:ascii="Calibri" w:hAnsi="Calibri" w:cs="Calibri"/>
                <w:b/>
                <w:bCs/>
                <w:sz w:val="22"/>
                <w:szCs w:val="22"/>
              </w:rPr>
            </w:pPr>
            <w:r>
              <w:rPr>
                <w:rFonts w:ascii="Calibri" w:hAnsi="Calibri" w:cs="Calibri"/>
                <w:b/>
                <w:bCs/>
                <w:sz w:val="22"/>
                <w:szCs w:val="22"/>
              </w:rPr>
              <w:t>-100,00%</w:t>
            </w:r>
          </w:p>
        </w:tc>
      </w:tr>
      <w:tr w:rsidR="00341CDB" w14:paraId="20C061EC" w14:textId="77777777">
        <w:trPr>
          <w:trHeight w:val="300"/>
        </w:trPr>
        <w:tc>
          <w:tcPr>
            <w:tcW w:w="2539" w:type="dxa"/>
            <w:tcBorders>
              <w:left w:val="single" w:sz="4" w:space="0" w:color="000000"/>
              <w:bottom w:val="single" w:sz="4" w:space="0" w:color="000000"/>
              <w:right w:val="single" w:sz="4" w:space="0" w:color="000000"/>
            </w:tcBorders>
            <w:shd w:val="clear" w:color="000000" w:fill="4F81BD"/>
            <w:vAlign w:val="center"/>
          </w:tcPr>
          <w:p w14:paraId="79862664" w14:textId="77777777" w:rsidR="00341CDB" w:rsidRDefault="00AC610D">
            <w:pPr>
              <w:rPr>
                <w:rFonts w:ascii="Calibri" w:hAnsi="Calibri" w:cs="Calibri"/>
                <w:b/>
                <w:bCs/>
                <w:color w:val="FFFFFF"/>
                <w:sz w:val="22"/>
                <w:szCs w:val="22"/>
              </w:rPr>
            </w:pPr>
            <w:proofErr w:type="spellStart"/>
            <w:r>
              <w:rPr>
                <w:rFonts w:ascii="Calibri" w:hAnsi="Calibri" w:cs="Calibri"/>
                <w:b/>
                <w:bCs/>
                <w:color w:val="FFFFFF"/>
                <w:sz w:val="22"/>
                <w:szCs w:val="22"/>
              </w:rPr>
              <w:lastRenderedPageBreak/>
              <w:t>Norwegian</w:t>
            </w:r>
            <w:proofErr w:type="spellEnd"/>
            <w:r>
              <w:rPr>
                <w:rFonts w:ascii="Calibri" w:hAnsi="Calibri" w:cs="Calibri"/>
                <w:b/>
                <w:bCs/>
                <w:color w:val="FFFFFF"/>
                <w:sz w:val="22"/>
                <w:szCs w:val="22"/>
              </w:rPr>
              <w:t xml:space="preserve"> Air Shuttle</w:t>
            </w:r>
          </w:p>
        </w:tc>
        <w:tc>
          <w:tcPr>
            <w:tcW w:w="1321" w:type="dxa"/>
            <w:tcBorders>
              <w:bottom w:val="single" w:sz="4" w:space="0" w:color="000000"/>
              <w:right w:val="single" w:sz="4" w:space="0" w:color="000000"/>
            </w:tcBorders>
            <w:shd w:val="clear" w:color="000000" w:fill="FFFFFF"/>
            <w:vAlign w:val="center"/>
          </w:tcPr>
          <w:p w14:paraId="2A7BBB1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Stockholm</w:t>
            </w:r>
          </w:p>
        </w:tc>
        <w:tc>
          <w:tcPr>
            <w:tcW w:w="1200" w:type="dxa"/>
            <w:tcBorders>
              <w:bottom w:val="single" w:sz="4" w:space="0" w:color="000000"/>
              <w:right w:val="single" w:sz="4" w:space="0" w:color="000000"/>
            </w:tcBorders>
            <w:shd w:val="clear" w:color="000000" w:fill="FFFFFF"/>
            <w:vAlign w:val="center"/>
          </w:tcPr>
          <w:p w14:paraId="67C56FC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7 046</w:t>
            </w:r>
          </w:p>
        </w:tc>
        <w:tc>
          <w:tcPr>
            <w:tcW w:w="3600" w:type="dxa"/>
            <w:gridSpan w:val="3"/>
            <w:tcBorders>
              <w:top w:val="single" w:sz="4" w:space="0" w:color="000000"/>
              <w:bottom w:val="single" w:sz="4" w:space="0" w:color="000000"/>
              <w:right w:val="single" w:sz="4" w:space="0" w:color="000000"/>
            </w:tcBorders>
            <w:shd w:val="clear" w:color="000000" w:fill="FFFFFF"/>
            <w:vAlign w:val="center"/>
          </w:tcPr>
          <w:p w14:paraId="1C5EA40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Nouvelle ligne</w:t>
            </w:r>
          </w:p>
        </w:tc>
        <w:tc>
          <w:tcPr>
            <w:tcW w:w="1199" w:type="dxa"/>
            <w:tcBorders>
              <w:bottom w:val="single" w:sz="4" w:space="0" w:color="000000"/>
              <w:right w:val="single" w:sz="4" w:space="0" w:color="000000"/>
            </w:tcBorders>
            <w:shd w:val="clear" w:color="000000" w:fill="FFFFFF"/>
            <w:vAlign w:val="center"/>
          </w:tcPr>
          <w:p w14:paraId="75C85060" w14:textId="77777777" w:rsidR="00341CDB" w:rsidRDefault="00AC610D">
            <w:pPr>
              <w:jc w:val="center"/>
              <w:rPr>
                <w:rFonts w:ascii="Calibri" w:hAnsi="Calibri" w:cs="Calibri"/>
                <w:sz w:val="22"/>
                <w:szCs w:val="22"/>
              </w:rPr>
            </w:pPr>
            <w:r>
              <w:rPr>
                <w:rFonts w:ascii="Calibri" w:hAnsi="Calibri" w:cs="Calibri"/>
                <w:sz w:val="22"/>
                <w:szCs w:val="22"/>
              </w:rPr>
              <w:t> </w:t>
            </w:r>
          </w:p>
        </w:tc>
      </w:tr>
      <w:tr w:rsidR="00341CDB" w14:paraId="6CBF27A3" w14:textId="77777777">
        <w:trPr>
          <w:trHeight w:val="300"/>
        </w:trPr>
        <w:tc>
          <w:tcPr>
            <w:tcW w:w="2539" w:type="dxa"/>
            <w:tcBorders>
              <w:left w:val="single" w:sz="4" w:space="0" w:color="000000"/>
              <w:bottom w:val="single" w:sz="4" w:space="0" w:color="000000"/>
              <w:right w:val="single" w:sz="4" w:space="0" w:color="000000"/>
            </w:tcBorders>
            <w:shd w:val="clear" w:color="000000" w:fill="4F81BD"/>
            <w:vAlign w:val="center"/>
          </w:tcPr>
          <w:p w14:paraId="0F7955B5" w14:textId="77777777" w:rsidR="00341CDB" w:rsidRDefault="00AC610D">
            <w:pPr>
              <w:rPr>
                <w:rFonts w:ascii="Calibri" w:hAnsi="Calibri" w:cs="Calibri"/>
                <w:b/>
                <w:bCs/>
                <w:color w:val="FFFFFF"/>
                <w:sz w:val="22"/>
                <w:szCs w:val="22"/>
              </w:rPr>
            </w:pPr>
            <w:proofErr w:type="spellStart"/>
            <w:r>
              <w:rPr>
                <w:rFonts w:ascii="Calibri" w:hAnsi="Calibri" w:cs="Calibri"/>
                <w:b/>
                <w:bCs/>
                <w:color w:val="FFFFFF"/>
                <w:sz w:val="22"/>
                <w:szCs w:val="22"/>
              </w:rPr>
              <w:t>Norwegian</w:t>
            </w:r>
            <w:proofErr w:type="spellEnd"/>
            <w:r>
              <w:rPr>
                <w:rFonts w:ascii="Calibri" w:hAnsi="Calibri" w:cs="Calibri"/>
                <w:b/>
                <w:bCs/>
                <w:color w:val="FFFFFF"/>
                <w:sz w:val="22"/>
                <w:szCs w:val="22"/>
              </w:rPr>
              <w:t xml:space="preserve"> Air </w:t>
            </w:r>
            <w:proofErr w:type="spellStart"/>
            <w:r>
              <w:rPr>
                <w:rFonts w:ascii="Calibri" w:hAnsi="Calibri" w:cs="Calibri"/>
                <w:b/>
                <w:bCs/>
                <w:color w:val="FFFFFF"/>
                <w:sz w:val="22"/>
                <w:szCs w:val="22"/>
              </w:rPr>
              <w:t>Sweden</w:t>
            </w:r>
            <w:proofErr w:type="spellEnd"/>
          </w:p>
        </w:tc>
        <w:tc>
          <w:tcPr>
            <w:tcW w:w="1321" w:type="dxa"/>
            <w:tcBorders>
              <w:bottom w:val="single" w:sz="4" w:space="0" w:color="000000"/>
              <w:right w:val="single" w:sz="4" w:space="0" w:color="000000"/>
            </w:tcBorders>
            <w:shd w:val="clear" w:color="000000" w:fill="FFFFFF"/>
            <w:vAlign w:val="center"/>
          </w:tcPr>
          <w:p w14:paraId="3CD9B25B"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Copenhague</w:t>
            </w:r>
          </w:p>
        </w:tc>
        <w:tc>
          <w:tcPr>
            <w:tcW w:w="1200" w:type="dxa"/>
            <w:tcBorders>
              <w:bottom w:val="single" w:sz="4" w:space="0" w:color="000000"/>
              <w:right w:val="single" w:sz="4" w:space="0" w:color="000000"/>
            </w:tcBorders>
            <w:shd w:val="clear" w:color="000000" w:fill="FFFFFF"/>
            <w:vAlign w:val="center"/>
          </w:tcPr>
          <w:p w14:paraId="069C3058"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7 316</w:t>
            </w:r>
          </w:p>
        </w:tc>
        <w:tc>
          <w:tcPr>
            <w:tcW w:w="3600" w:type="dxa"/>
            <w:gridSpan w:val="3"/>
            <w:tcBorders>
              <w:top w:val="single" w:sz="4" w:space="0" w:color="000000"/>
              <w:bottom w:val="single" w:sz="4" w:space="0" w:color="000000"/>
              <w:right w:val="single" w:sz="4" w:space="0" w:color="000000"/>
            </w:tcBorders>
            <w:shd w:val="clear" w:color="000000" w:fill="FFFFFF"/>
            <w:vAlign w:val="center"/>
          </w:tcPr>
          <w:p w14:paraId="30F746E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Nouvelle ligne</w:t>
            </w:r>
          </w:p>
        </w:tc>
        <w:tc>
          <w:tcPr>
            <w:tcW w:w="1199" w:type="dxa"/>
            <w:tcBorders>
              <w:bottom w:val="single" w:sz="4" w:space="0" w:color="000000"/>
              <w:right w:val="single" w:sz="4" w:space="0" w:color="000000"/>
            </w:tcBorders>
            <w:shd w:val="clear" w:color="000000" w:fill="FFFFFF"/>
            <w:vAlign w:val="center"/>
          </w:tcPr>
          <w:p w14:paraId="196903B0" w14:textId="77777777" w:rsidR="00341CDB" w:rsidRDefault="00AC610D">
            <w:pPr>
              <w:jc w:val="center"/>
              <w:rPr>
                <w:rFonts w:ascii="Calibri" w:hAnsi="Calibri" w:cs="Calibri"/>
                <w:sz w:val="22"/>
                <w:szCs w:val="22"/>
              </w:rPr>
            </w:pPr>
            <w:r>
              <w:rPr>
                <w:rFonts w:ascii="Calibri" w:hAnsi="Calibri" w:cs="Calibri"/>
                <w:sz w:val="22"/>
                <w:szCs w:val="22"/>
              </w:rPr>
              <w:t> </w:t>
            </w:r>
          </w:p>
        </w:tc>
      </w:tr>
      <w:tr w:rsidR="00341CDB" w14:paraId="70F5ADA0"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7C609AF6" w14:textId="77777777" w:rsidR="00341CDB" w:rsidRDefault="00AC610D">
            <w:pPr>
              <w:jc w:val="center"/>
              <w:rPr>
                <w:rFonts w:ascii="Calibri" w:hAnsi="Calibri" w:cs="Calibri"/>
                <w:b/>
                <w:bCs/>
                <w:color w:val="FFFFFF"/>
                <w:sz w:val="22"/>
                <w:szCs w:val="22"/>
              </w:rPr>
            </w:pPr>
            <w:proofErr w:type="spellStart"/>
            <w:r>
              <w:rPr>
                <w:rFonts w:ascii="Calibri" w:hAnsi="Calibri" w:cs="Calibri"/>
                <w:b/>
                <w:bCs/>
                <w:color w:val="FFFFFF"/>
                <w:sz w:val="22"/>
                <w:szCs w:val="22"/>
              </w:rPr>
              <w:t>Norwegian</w:t>
            </w:r>
            <w:proofErr w:type="spellEnd"/>
            <w:r>
              <w:rPr>
                <w:rFonts w:ascii="Calibri" w:hAnsi="Calibri" w:cs="Calibri"/>
                <w:b/>
                <w:bCs/>
                <w:color w:val="FFFFFF"/>
                <w:sz w:val="22"/>
                <w:szCs w:val="22"/>
              </w:rPr>
              <w:t xml:space="preserve"> Inter</w:t>
            </w:r>
          </w:p>
        </w:tc>
        <w:tc>
          <w:tcPr>
            <w:tcW w:w="1321" w:type="dxa"/>
            <w:tcBorders>
              <w:bottom w:val="single" w:sz="4" w:space="0" w:color="000000"/>
              <w:right w:val="single" w:sz="4" w:space="0" w:color="000000"/>
            </w:tcBorders>
            <w:shd w:val="clear" w:color="000000" w:fill="FFFFFF"/>
            <w:vAlign w:val="center"/>
          </w:tcPr>
          <w:p w14:paraId="2125CE3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Copenhague</w:t>
            </w:r>
          </w:p>
        </w:tc>
        <w:tc>
          <w:tcPr>
            <w:tcW w:w="1200" w:type="dxa"/>
            <w:tcBorders>
              <w:bottom w:val="single" w:sz="4" w:space="0" w:color="000000"/>
              <w:right w:val="single" w:sz="4" w:space="0" w:color="000000"/>
            </w:tcBorders>
            <w:shd w:val="clear" w:color="000000" w:fill="FFFFFF"/>
            <w:vAlign w:val="center"/>
          </w:tcPr>
          <w:p w14:paraId="4265281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3DC0BE59"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6 024</w:t>
            </w:r>
          </w:p>
        </w:tc>
        <w:tc>
          <w:tcPr>
            <w:tcW w:w="1200" w:type="dxa"/>
            <w:tcBorders>
              <w:bottom w:val="single" w:sz="4" w:space="0" w:color="000000"/>
              <w:right w:val="single" w:sz="4" w:space="0" w:color="000000"/>
            </w:tcBorders>
            <w:shd w:val="clear" w:color="000000" w:fill="FFFFFF"/>
            <w:vAlign w:val="center"/>
          </w:tcPr>
          <w:p w14:paraId="26531FB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5 404</w:t>
            </w:r>
          </w:p>
        </w:tc>
        <w:tc>
          <w:tcPr>
            <w:tcW w:w="1200" w:type="dxa"/>
            <w:tcBorders>
              <w:bottom w:val="single" w:sz="4" w:space="0" w:color="000000"/>
              <w:right w:val="single" w:sz="4" w:space="0" w:color="000000"/>
            </w:tcBorders>
            <w:shd w:val="clear" w:color="000000" w:fill="FFFFFF"/>
            <w:vAlign w:val="center"/>
          </w:tcPr>
          <w:p w14:paraId="5DF3AE74" w14:textId="77777777" w:rsidR="00341CDB" w:rsidRDefault="00AC610D">
            <w:pPr>
              <w:jc w:val="center"/>
              <w:rPr>
                <w:rFonts w:ascii="Calibri" w:hAnsi="Calibri" w:cs="Calibri"/>
                <w:sz w:val="22"/>
                <w:szCs w:val="22"/>
              </w:rPr>
            </w:pPr>
            <w:r>
              <w:rPr>
                <w:rFonts w:ascii="Calibri" w:hAnsi="Calibri" w:cs="Calibri"/>
                <w:sz w:val="22"/>
                <w:szCs w:val="22"/>
              </w:rPr>
              <w:t>-6 024</w:t>
            </w:r>
          </w:p>
        </w:tc>
        <w:tc>
          <w:tcPr>
            <w:tcW w:w="1199" w:type="dxa"/>
            <w:tcBorders>
              <w:bottom w:val="single" w:sz="4" w:space="0" w:color="000000"/>
              <w:right w:val="single" w:sz="4" w:space="0" w:color="000000"/>
            </w:tcBorders>
            <w:shd w:val="clear" w:color="000000" w:fill="FFFFFF"/>
            <w:vAlign w:val="center"/>
          </w:tcPr>
          <w:p w14:paraId="68787A38" w14:textId="77777777" w:rsidR="00341CDB" w:rsidRDefault="00AC610D">
            <w:pPr>
              <w:jc w:val="center"/>
              <w:rPr>
                <w:rFonts w:ascii="Calibri" w:hAnsi="Calibri" w:cs="Calibri"/>
                <w:sz w:val="22"/>
                <w:szCs w:val="22"/>
              </w:rPr>
            </w:pPr>
            <w:r>
              <w:rPr>
                <w:rFonts w:ascii="Calibri" w:hAnsi="Calibri" w:cs="Calibri"/>
                <w:sz w:val="22"/>
                <w:szCs w:val="22"/>
              </w:rPr>
              <w:t>-100,00%</w:t>
            </w:r>
          </w:p>
        </w:tc>
      </w:tr>
      <w:tr w:rsidR="00341CDB" w14:paraId="6076F0E3" w14:textId="77777777">
        <w:trPr>
          <w:trHeight w:val="300"/>
        </w:trPr>
        <w:tc>
          <w:tcPr>
            <w:tcW w:w="2539" w:type="dxa"/>
            <w:vMerge/>
            <w:tcBorders>
              <w:left w:val="single" w:sz="4" w:space="0" w:color="000000"/>
              <w:bottom w:val="single" w:sz="4" w:space="0" w:color="000000"/>
              <w:right w:val="single" w:sz="4" w:space="0" w:color="000000"/>
            </w:tcBorders>
            <w:vAlign w:val="center"/>
          </w:tcPr>
          <w:p w14:paraId="1C12D9EC"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1A3F03E2"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Stockholm</w:t>
            </w:r>
          </w:p>
        </w:tc>
        <w:tc>
          <w:tcPr>
            <w:tcW w:w="1200" w:type="dxa"/>
            <w:tcBorders>
              <w:bottom w:val="single" w:sz="4" w:space="0" w:color="000000"/>
              <w:right w:val="single" w:sz="4" w:space="0" w:color="000000"/>
            </w:tcBorders>
            <w:shd w:val="clear" w:color="000000" w:fill="FFFFFF"/>
            <w:vAlign w:val="center"/>
          </w:tcPr>
          <w:p w14:paraId="7E84C413"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4662F7F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6 093</w:t>
            </w:r>
          </w:p>
        </w:tc>
        <w:tc>
          <w:tcPr>
            <w:tcW w:w="1200" w:type="dxa"/>
            <w:tcBorders>
              <w:bottom w:val="single" w:sz="4" w:space="0" w:color="000000"/>
              <w:right w:val="single" w:sz="4" w:space="0" w:color="000000"/>
            </w:tcBorders>
            <w:shd w:val="clear" w:color="000000" w:fill="FFFFFF"/>
            <w:vAlign w:val="center"/>
          </w:tcPr>
          <w:p w14:paraId="5DCFFB06"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5 226</w:t>
            </w:r>
          </w:p>
        </w:tc>
        <w:tc>
          <w:tcPr>
            <w:tcW w:w="1200" w:type="dxa"/>
            <w:tcBorders>
              <w:bottom w:val="single" w:sz="4" w:space="0" w:color="000000"/>
              <w:right w:val="single" w:sz="4" w:space="0" w:color="000000"/>
            </w:tcBorders>
            <w:shd w:val="clear" w:color="000000" w:fill="FFFFFF"/>
            <w:vAlign w:val="center"/>
          </w:tcPr>
          <w:p w14:paraId="0EDE00C8" w14:textId="77777777" w:rsidR="00341CDB" w:rsidRDefault="00AC610D">
            <w:pPr>
              <w:jc w:val="center"/>
              <w:rPr>
                <w:rFonts w:ascii="Calibri" w:hAnsi="Calibri" w:cs="Calibri"/>
                <w:sz w:val="22"/>
                <w:szCs w:val="22"/>
              </w:rPr>
            </w:pPr>
            <w:r>
              <w:rPr>
                <w:rFonts w:ascii="Calibri" w:hAnsi="Calibri" w:cs="Calibri"/>
                <w:sz w:val="22"/>
                <w:szCs w:val="22"/>
              </w:rPr>
              <w:t>-6 093</w:t>
            </w:r>
          </w:p>
        </w:tc>
        <w:tc>
          <w:tcPr>
            <w:tcW w:w="1199" w:type="dxa"/>
            <w:tcBorders>
              <w:bottom w:val="single" w:sz="4" w:space="0" w:color="000000"/>
              <w:right w:val="single" w:sz="4" w:space="0" w:color="000000"/>
            </w:tcBorders>
            <w:shd w:val="clear" w:color="000000" w:fill="FFFFFF"/>
            <w:vAlign w:val="center"/>
          </w:tcPr>
          <w:p w14:paraId="75D0A5D6" w14:textId="77777777" w:rsidR="00341CDB" w:rsidRDefault="00AC610D">
            <w:pPr>
              <w:jc w:val="center"/>
              <w:rPr>
                <w:rFonts w:ascii="Calibri" w:hAnsi="Calibri" w:cs="Calibri"/>
                <w:sz w:val="22"/>
                <w:szCs w:val="22"/>
              </w:rPr>
            </w:pPr>
            <w:r>
              <w:rPr>
                <w:rFonts w:ascii="Calibri" w:hAnsi="Calibri" w:cs="Calibri"/>
                <w:sz w:val="22"/>
                <w:szCs w:val="22"/>
              </w:rPr>
              <w:t>-100,00%</w:t>
            </w:r>
          </w:p>
        </w:tc>
      </w:tr>
      <w:tr w:rsidR="00341CDB" w14:paraId="7E2CD330" w14:textId="77777777">
        <w:trPr>
          <w:trHeight w:val="300"/>
        </w:trPr>
        <w:tc>
          <w:tcPr>
            <w:tcW w:w="2539" w:type="dxa"/>
            <w:vMerge/>
            <w:tcBorders>
              <w:left w:val="single" w:sz="4" w:space="0" w:color="000000"/>
              <w:bottom w:val="single" w:sz="4" w:space="0" w:color="000000"/>
              <w:right w:val="single" w:sz="4" w:space="0" w:color="000000"/>
            </w:tcBorders>
            <w:vAlign w:val="center"/>
          </w:tcPr>
          <w:p w14:paraId="4E040EE7"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0CBC96FA"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39F8AD3E"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141AF4C0"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12 117</w:t>
            </w:r>
          </w:p>
        </w:tc>
        <w:tc>
          <w:tcPr>
            <w:tcW w:w="1200" w:type="dxa"/>
            <w:tcBorders>
              <w:bottom w:val="single" w:sz="4" w:space="0" w:color="000000"/>
              <w:right w:val="single" w:sz="4" w:space="0" w:color="000000"/>
            </w:tcBorders>
            <w:shd w:val="clear" w:color="000000" w:fill="FFFFFF"/>
            <w:vAlign w:val="center"/>
          </w:tcPr>
          <w:p w14:paraId="692C1954"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10 630</w:t>
            </w:r>
          </w:p>
        </w:tc>
        <w:tc>
          <w:tcPr>
            <w:tcW w:w="1200" w:type="dxa"/>
            <w:tcBorders>
              <w:bottom w:val="single" w:sz="4" w:space="0" w:color="000000"/>
              <w:right w:val="single" w:sz="4" w:space="0" w:color="000000"/>
            </w:tcBorders>
            <w:shd w:val="clear" w:color="000000" w:fill="FFFFFF"/>
            <w:vAlign w:val="center"/>
          </w:tcPr>
          <w:p w14:paraId="5BD49277" w14:textId="77777777" w:rsidR="00341CDB" w:rsidRDefault="00AC610D">
            <w:pPr>
              <w:jc w:val="center"/>
              <w:rPr>
                <w:rFonts w:ascii="Calibri" w:hAnsi="Calibri" w:cs="Calibri"/>
                <w:b/>
                <w:bCs/>
                <w:sz w:val="22"/>
                <w:szCs w:val="22"/>
              </w:rPr>
            </w:pPr>
            <w:r>
              <w:rPr>
                <w:rFonts w:ascii="Calibri" w:hAnsi="Calibri" w:cs="Calibri"/>
                <w:b/>
                <w:bCs/>
                <w:sz w:val="22"/>
                <w:szCs w:val="22"/>
              </w:rPr>
              <w:t>-12 117</w:t>
            </w:r>
          </w:p>
        </w:tc>
        <w:tc>
          <w:tcPr>
            <w:tcW w:w="1199" w:type="dxa"/>
            <w:tcBorders>
              <w:bottom w:val="single" w:sz="4" w:space="0" w:color="000000"/>
              <w:right w:val="single" w:sz="4" w:space="0" w:color="000000"/>
            </w:tcBorders>
            <w:shd w:val="clear" w:color="000000" w:fill="FFFFFF"/>
            <w:vAlign w:val="center"/>
          </w:tcPr>
          <w:p w14:paraId="0503CF1A" w14:textId="77777777" w:rsidR="00341CDB" w:rsidRDefault="00AC610D">
            <w:pPr>
              <w:jc w:val="center"/>
              <w:rPr>
                <w:rFonts w:ascii="Calibri" w:hAnsi="Calibri" w:cs="Calibri"/>
                <w:b/>
                <w:bCs/>
                <w:sz w:val="22"/>
                <w:szCs w:val="22"/>
              </w:rPr>
            </w:pPr>
            <w:r>
              <w:rPr>
                <w:rFonts w:ascii="Calibri" w:hAnsi="Calibri" w:cs="Calibri"/>
                <w:b/>
                <w:bCs/>
                <w:sz w:val="22"/>
                <w:szCs w:val="22"/>
              </w:rPr>
              <w:t>-100,00%</w:t>
            </w:r>
          </w:p>
        </w:tc>
      </w:tr>
      <w:tr w:rsidR="00341CDB" w14:paraId="381E24A4" w14:textId="77777777">
        <w:trPr>
          <w:trHeight w:val="300"/>
        </w:trPr>
        <w:tc>
          <w:tcPr>
            <w:tcW w:w="2539" w:type="dxa"/>
            <w:tcBorders>
              <w:left w:val="single" w:sz="4" w:space="0" w:color="000000"/>
              <w:bottom w:val="single" w:sz="4" w:space="0" w:color="000000"/>
              <w:right w:val="single" w:sz="4" w:space="0" w:color="000000"/>
            </w:tcBorders>
            <w:shd w:val="clear" w:color="000000" w:fill="4F81BD"/>
            <w:vAlign w:val="center"/>
          </w:tcPr>
          <w:p w14:paraId="18AEC1DD"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Transavia Airlines</w:t>
            </w:r>
          </w:p>
        </w:tc>
        <w:tc>
          <w:tcPr>
            <w:tcW w:w="1321" w:type="dxa"/>
            <w:tcBorders>
              <w:bottom w:val="single" w:sz="4" w:space="0" w:color="000000"/>
              <w:right w:val="single" w:sz="4" w:space="0" w:color="000000"/>
            </w:tcBorders>
            <w:shd w:val="clear" w:color="000000" w:fill="FFFFFF"/>
            <w:vAlign w:val="center"/>
          </w:tcPr>
          <w:p w14:paraId="035004A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Rotterdam</w:t>
            </w:r>
          </w:p>
        </w:tc>
        <w:tc>
          <w:tcPr>
            <w:tcW w:w="1200" w:type="dxa"/>
            <w:tcBorders>
              <w:bottom w:val="single" w:sz="4" w:space="0" w:color="000000"/>
              <w:right w:val="single" w:sz="4" w:space="0" w:color="000000"/>
            </w:tcBorders>
            <w:shd w:val="clear" w:color="000000" w:fill="FFFFFF"/>
            <w:vAlign w:val="center"/>
          </w:tcPr>
          <w:p w14:paraId="2FCEDAC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14 131</w:t>
            </w:r>
          </w:p>
        </w:tc>
        <w:tc>
          <w:tcPr>
            <w:tcW w:w="1200" w:type="dxa"/>
            <w:tcBorders>
              <w:bottom w:val="single" w:sz="4" w:space="0" w:color="000000"/>
              <w:right w:val="single" w:sz="4" w:space="0" w:color="000000"/>
            </w:tcBorders>
            <w:shd w:val="clear" w:color="000000" w:fill="FFFFFF"/>
            <w:vAlign w:val="center"/>
          </w:tcPr>
          <w:p w14:paraId="2DAAC30F"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13 401</w:t>
            </w:r>
          </w:p>
        </w:tc>
        <w:tc>
          <w:tcPr>
            <w:tcW w:w="1200" w:type="dxa"/>
            <w:tcBorders>
              <w:bottom w:val="single" w:sz="4" w:space="0" w:color="000000"/>
              <w:right w:val="single" w:sz="4" w:space="0" w:color="000000"/>
            </w:tcBorders>
            <w:shd w:val="clear" w:color="000000" w:fill="FFFFFF"/>
            <w:vAlign w:val="center"/>
          </w:tcPr>
          <w:p w14:paraId="0B09CFA0"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10 229</w:t>
            </w:r>
          </w:p>
        </w:tc>
        <w:tc>
          <w:tcPr>
            <w:tcW w:w="1200" w:type="dxa"/>
            <w:tcBorders>
              <w:bottom w:val="single" w:sz="4" w:space="0" w:color="000000"/>
              <w:right w:val="single" w:sz="4" w:space="0" w:color="000000"/>
            </w:tcBorders>
            <w:shd w:val="clear" w:color="000000" w:fill="FFFFFF"/>
            <w:vAlign w:val="center"/>
          </w:tcPr>
          <w:p w14:paraId="126ED0F2" w14:textId="77777777" w:rsidR="00341CDB" w:rsidRDefault="00AC610D">
            <w:pPr>
              <w:jc w:val="center"/>
              <w:rPr>
                <w:rFonts w:ascii="Calibri" w:hAnsi="Calibri" w:cs="Calibri"/>
                <w:sz w:val="22"/>
                <w:szCs w:val="22"/>
              </w:rPr>
            </w:pPr>
            <w:r>
              <w:rPr>
                <w:rFonts w:ascii="Calibri" w:hAnsi="Calibri" w:cs="Calibri"/>
                <w:sz w:val="22"/>
                <w:szCs w:val="22"/>
              </w:rPr>
              <w:t>730</w:t>
            </w:r>
          </w:p>
        </w:tc>
        <w:tc>
          <w:tcPr>
            <w:tcW w:w="1199" w:type="dxa"/>
            <w:tcBorders>
              <w:bottom w:val="single" w:sz="4" w:space="0" w:color="000000"/>
              <w:right w:val="single" w:sz="4" w:space="0" w:color="000000"/>
            </w:tcBorders>
            <w:shd w:val="clear" w:color="000000" w:fill="FFFFFF"/>
            <w:vAlign w:val="center"/>
          </w:tcPr>
          <w:p w14:paraId="405280A6" w14:textId="77777777" w:rsidR="00341CDB" w:rsidRDefault="00AC610D">
            <w:pPr>
              <w:jc w:val="center"/>
              <w:rPr>
                <w:rFonts w:ascii="Calibri" w:hAnsi="Calibri" w:cs="Calibri"/>
                <w:sz w:val="22"/>
                <w:szCs w:val="22"/>
              </w:rPr>
            </w:pPr>
            <w:r>
              <w:rPr>
                <w:rFonts w:ascii="Calibri" w:hAnsi="Calibri" w:cs="Calibri"/>
                <w:sz w:val="22"/>
                <w:szCs w:val="22"/>
              </w:rPr>
              <w:t>5,45%</w:t>
            </w:r>
          </w:p>
        </w:tc>
      </w:tr>
      <w:tr w:rsidR="00341CDB" w14:paraId="6B11701C" w14:textId="77777777">
        <w:trPr>
          <w:trHeight w:val="300"/>
        </w:trPr>
        <w:tc>
          <w:tcPr>
            <w:tcW w:w="2539" w:type="dxa"/>
            <w:vMerge w:val="restart"/>
            <w:tcBorders>
              <w:left w:val="single" w:sz="4" w:space="0" w:color="000000"/>
              <w:bottom w:val="single" w:sz="4" w:space="0" w:color="000000"/>
              <w:right w:val="single" w:sz="4" w:space="0" w:color="000000"/>
            </w:tcBorders>
            <w:shd w:val="clear" w:color="000000" w:fill="4F81BD"/>
            <w:vAlign w:val="center"/>
          </w:tcPr>
          <w:p w14:paraId="7770743A"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Transavia France</w:t>
            </w:r>
          </w:p>
        </w:tc>
        <w:tc>
          <w:tcPr>
            <w:tcW w:w="1321" w:type="dxa"/>
            <w:tcBorders>
              <w:bottom w:val="single" w:sz="4" w:space="0" w:color="000000"/>
              <w:right w:val="single" w:sz="4" w:space="0" w:color="000000"/>
            </w:tcBorders>
            <w:shd w:val="clear" w:color="000000" w:fill="FFFFFF"/>
            <w:vAlign w:val="center"/>
          </w:tcPr>
          <w:p w14:paraId="3027CE4E" w14:textId="77777777" w:rsidR="00341CDB" w:rsidRDefault="00AC610D">
            <w:pPr>
              <w:jc w:val="center"/>
              <w:rPr>
                <w:rFonts w:ascii="Calibri" w:hAnsi="Calibri" w:cs="Calibri"/>
                <w:color w:val="000000"/>
                <w:sz w:val="22"/>
                <w:szCs w:val="22"/>
              </w:rPr>
            </w:pPr>
            <w:proofErr w:type="spellStart"/>
            <w:r>
              <w:rPr>
                <w:rFonts w:ascii="Calibri" w:hAnsi="Calibri" w:cs="Calibri"/>
                <w:color w:val="000000"/>
                <w:sz w:val="22"/>
                <w:szCs w:val="22"/>
              </w:rPr>
              <w:t>Goteborg</w:t>
            </w:r>
            <w:proofErr w:type="spellEnd"/>
          </w:p>
        </w:tc>
        <w:tc>
          <w:tcPr>
            <w:tcW w:w="1200" w:type="dxa"/>
            <w:tcBorders>
              <w:bottom w:val="single" w:sz="4" w:space="0" w:color="000000"/>
              <w:right w:val="single" w:sz="4" w:space="0" w:color="000000"/>
            </w:tcBorders>
            <w:shd w:val="clear" w:color="000000" w:fill="FFFFFF"/>
            <w:vAlign w:val="center"/>
          </w:tcPr>
          <w:p w14:paraId="02225C48"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7B3AF6B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2 171</w:t>
            </w:r>
          </w:p>
        </w:tc>
        <w:tc>
          <w:tcPr>
            <w:tcW w:w="1200" w:type="dxa"/>
            <w:tcBorders>
              <w:bottom w:val="single" w:sz="4" w:space="0" w:color="000000"/>
              <w:right w:val="single" w:sz="4" w:space="0" w:color="000000"/>
            </w:tcBorders>
            <w:shd w:val="clear" w:color="000000" w:fill="FFFFFF"/>
            <w:vAlign w:val="center"/>
          </w:tcPr>
          <w:p w14:paraId="2018C6E5"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719310EF" w14:textId="77777777" w:rsidR="00341CDB" w:rsidRDefault="00AC610D">
            <w:pPr>
              <w:jc w:val="center"/>
              <w:rPr>
                <w:rFonts w:ascii="Calibri" w:hAnsi="Calibri" w:cs="Calibri"/>
                <w:sz w:val="22"/>
                <w:szCs w:val="22"/>
              </w:rPr>
            </w:pPr>
            <w:r>
              <w:rPr>
                <w:rFonts w:ascii="Calibri" w:hAnsi="Calibri" w:cs="Calibri"/>
                <w:sz w:val="22"/>
                <w:szCs w:val="22"/>
              </w:rPr>
              <w:t>-2 171</w:t>
            </w:r>
          </w:p>
        </w:tc>
        <w:tc>
          <w:tcPr>
            <w:tcW w:w="1199" w:type="dxa"/>
            <w:tcBorders>
              <w:bottom w:val="single" w:sz="4" w:space="0" w:color="000000"/>
              <w:right w:val="single" w:sz="4" w:space="0" w:color="000000"/>
            </w:tcBorders>
            <w:shd w:val="clear" w:color="000000" w:fill="FFFFFF"/>
            <w:vAlign w:val="center"/>
          </w:tcPr>
          <w:p w14:paraId="31FDA78C" w14:textId="77777777" w:rsidR="00341CDB" w:rsidRDefault="00AC610D">
            <w:pPr>
              <w:jc w:val="center"/>
              <w:rPr>
                <w:rFonts w:ascii="Calibri" w:hAnsi="Calibri" w:cs="Calibri"/>
                <w:sz w:val="22"/>
                <w:szCs w:val="22"/>
              </w:rPr>
            </w:pPr>
            <w:r>
              <w:rPr>
                <w:rFonts w:ascii="Calibri" w:hAnsi="Calibri" w:cs="Calibri"/>
                <w:sz w:val="22"/>
                <w:szCs w:val="22"/>
              </w:rPr>
              <w:t>-100,00%</w:t>
            </w:r>
          </w:p>
        </w:tc>
      </w:tr>
      <w:tr w:rsidR="00341CDB" w14:paraId="51F69519" w14:textId="77777777">
        <w:trPr>
          <w:trHeight w:val="300"/>
        </w:trPr>
        <w:tc>
          <w:tcPr>
            <w:tcW w:w="2539" w:type="dxa"/>
            <w:vMerge/>
            <w:tcBorders>
              <w:left w:val="single" w:sz="4" w:space="0" w:color="000000"/>
              <w:bottom w:val="single" w:sz="4" w:space="0" w:color="000000"/>
              <w:right w:val="single" w:sz="4" w:space="0" w:color="000000"/>
            </w:tcBorders>
            <w:vAlign w:val="center"/>
          </w:tcPr>
          <w:p w14:paraId="1706E29A"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E2FEE4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 xml:space="preserve">Fez </w:t>
            </w:r>
            <w:proofErr w:type="spellStart"/>
            <w:r>
              <w:rPr>
                <w:rFonts w:ascii="Calibri" w:hAnsi="Calibri" w:cs="Calibri"/>
                <w:color w:val="000000"/>
                <w:sz w:val="22"/>
                <w:szCs w:val="22"/>
              </w:rPr>
              <w:t>Saiss</w:t>
            </w:r>
            <w:proofErr w:type="spellEnd"/>
          </w:p>
        </w:tc>
        <w:tc>
          <w:tcPr>
            <w:tcW w:w="1200" w:type="dxa"/>
            <w:tcBorders>
              <w:bottom w:val="single" w:sz="4" w:space="0" w:color="000000"/>
              <w:right w:val="single" w:sz="4" w:space="0" w:color="000000"/>
            </w:tcBorders>
            <w:shd w:val="clear" w:color="000000" w:fill="FFFFFF"/>
            <w:vAlign w:val="center"/>
          </w:tcPr>
          <w:p w14:paraId="0FD627A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25BC6C0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4888A554"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1 952</w:t>
            </w:r>
          </w:p>
        </w:tc>
        <w:tc>
          <w:tcPr>
            <w:tcW w:w="1200" w:type="dxa"/>
            <w:tcBorders>
              <w:bottom w:val="single" w:sz="4" w:space="0" w:color="000000"/>
              <w:right w:val="single" w:sz="4" w:space="0" w:color="000000"/>
            </w:tcBorders>
            <w:shd w:val="clear" w:color="000000" w:fill="FFFFFF"/>
            <w:vAlign w:val="center"/>
          </w:tcPr>
          <w:p w14:paraId="3D3B531E" w14:textId="77777777" w:rsidR="00341CDB" w:rsidRDefault="00AC610D">
            <w:pPr>
              <w:jc w:val="center"/>
              <w:rPr>
                <w:rFonts w:ascii="Calibri" w:hAnsi="Calibri" w:cs="Calibri"/>
                <w:sz w:val="22"/>
                <w:szCs w:val="22"/>
              </w:rPr>
            </w:pPr>
            <w:r>
              <w:rPr>
                <w:rFonts w:ascii="Calibri" w:hAnsi="Calibri" w:cs="Calibri"/>
                <w:sz w:val="22"/>
                <w:szCs w:val="22"/>
              </w:rPr>
              <w:t>0</w:t>
            </w:r>
          </w:p>
        </w:tc>
        <w:tc>
          <w:tcPr>
            <w:tcW w:w="1199" w:type="dxa"/>
            <w:tcBorders>
              <w:bottom w:val="single" w:sz="4" w:space="0" w:color="000000"/>
              <w:right w:val="single" w:sz="4" w:space="0" w:color="000000"/>
            </w:tcBorders>
            <w:shd w:val="clear" w:color="000000" w:fill="FFFFFF"/>
            <w:vAlign w:val="center"/>
          </w:tcPr>
          <w:p w14:paraId="27F08A4E"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695AA544" w14:textId="77777777">
        <w:trPr>
          <w:trHeight w:val="300"/>
        </w:trPr>
        <w:tc>
          <w:tcPr>
            <w:tcW w:w="2539" w:type="dxa"/>
            <w:vMerge/>
            <w:tcBorders>
              <w:left w:val="single" w:sz="4" w:space="0" w:color="000000"/>
              <w:bottom w:val="single" w:sz="4" w:space="0" w:color="000000"/>
              <w:right w:val="single" w:sz="4" w:space="0" w:color="000000"/>
            </w:tcBorders>
            <w:vAlign w:val="center"/>
          </w:tcPr>
          <w:p w14:paraId="7BC2B3D9"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777A8EE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Oujda</w:t>
            </w:r>
          </w:p>
        </w:tc>
        <w:tc>
          <w:tcPr>
            <w:tcW w:w="1200" w:type="dxa"/>
            <w:tcBorders>
              <w:bottom w:val="single" w:sz="4" w:space="0" w:color="000000"/>
              <w:right w:val="single" w:sz="4" w:space="0" w:color="000000"/>
            </w:tcBorders>
            <w:shd w:val="clear" w:color="000000" w:fill="FFFFFF"/>
            <w:vAlign w:val="center"/>
          </w:tcPr>
          <w:p w14:paraId="33C8421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2 229</w:t>
            </w:r>
          </w:p>
        </w:tc>
        <w:tc>
          <w:tcPr>
            <w:tcW w:w="1200" w:type="dxa"/>
            <w:tcBorders>
              <w:bottom w:val="single" w:sz="4" w:space="0" w:color="000000"/>
              <w:right w:val="single" w:sz="4" w:space="0" w:color="000000"/>
            </w:tcBorders>
            <w:shd w:val="clear" w:color="000000" w:fill="FFFFFF"/>
            <w:vAlign w:val="center"/>
          </w:tcPr>
          <w:p w14:paraId="249CBCBC"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2 235</w:t>
            </w:r>
          </w:p>
        </w:tc>
        <w:tc>
          <w:tcPr>
            <w:tcW w:w="1200" w:type="dxa"/>
            <w:tcBorders>
              <w:bottom w:val="single" w:sz="4" w:space="0" w:color="000000"/>
              <w:right w:val="single" w:sz="4" w:space="0" w:color="000000"/>
            </w:tcBorders>
            <w:shd w:val="clear" w:color="000000" w:fill="FFFFFF"/>
            <w:vAlign w:val="center"/>
          </w:tcPr>
          <w:p w14:paraId="2C01313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44CAF329" w14:textId="77777777" w:rsidR="00341CDB" w:rsidRDefault="00AC610D">
            <w:pPr>
              <w:jc w:val="center"/>
              <w:rPr>
                <w:rFonts w:ascii="Calibri" w:hAnsi="Calibri" w:cs="Calibri"/>
                <w:sz w:val="22"/>
                <w:szCs w:val="22"/>
              </w:rPr>
            </w:pPr>
            <w:r>
              <w:rPr>
                <w:rFonts w:ascii="Calibri" w:hAnsi="Calibri" w:cs="Calibri"/>
                <w:sz w:val="22"/>
                <w:szCs w:val="22"/>
              </w:rPr>
              <w:t>-6</w:t>
            </w:r>
          </w:p>
        </w:tc>
        <w:tc>
          <w:tcPr>
            <w:tcW w:w="1199" w:type="dxa"/>
            <w:tcBorders>
              <w:bottom w:val="single" w:sz="4" w:space="0" w:color="000000"/>
              <w:right w:val="single" w:sz="4" w:space="0" w:color="000000"/>
            </w:tcBorders>
            <w:shd w:val="clear" w:color="000000" w:fill="FFFFFF"/>
            <w:vAlign w:val="center"/>
          </w:tcPr>
          <w:p w14:paraId="38DF4B5B" w14:textId="77777777" w:rsidR="00341CDB" w:rsidRDefault="00AC610D">
            <w:pPr>
              <w:jc w:val="center"/>
              <w:rPr>
                <w:rFonts w:ascii="Calibri" w:hAnsi="Calibri" w:cs="Calibri"/>
                <w:sz w:val="22"/>
                <w:szCs w:val="22"/>
              </w:rPr>
            </w:pPr>
            <w:r>
              <w:rPr>
                <w:rFonts w:ascii="Calibri" w:hAnsi="Calibri" w:cs="Calibri"/>
                <w:sz w:val="22"/>
                <w:szCs w:val="22"/>
              </w:rPr>
              <w:t>-0,27%</w:t>
            </w:r>
          </w:p>
        </w:tc>
      </w:tr>
      <w:tr w:rsidR="00341CDB" w14:paraId="2E03E921" w14:textId="77777777">
        <w:trPr>
          <w:trHeight w:val="300"/>
        </w:trPr>
        <w:tc>
          <w:tcPr>
            <w:tcW w:w="2539" w:type="dxa"/>
            <w:vMerge/>
            <w:tcBorders>
              <w:left w:val="single" w:sz="4" w:space="0" w:color="000000"/>
              <w:bottom w:val="single" w:sz="4" w:space="0" w:color="000000"/>
              <w:right w:val="single" w:sz="4" w:space="0" w:color="000000"/>
            </w:tcBorders>
            <w:vAlign w:val="center"/>
          </w:tcPr>
          <w:p w14:paraId="55831F48" w14:textId="77777777" w:rsidR="00341CDB" w:rsidRDefault="00341CDB">
            <w:pPr>
              <w:rPr>
                <w:rFonts w:ascii="Calibri" w:hAnsi="Calibri" w:cs="Calibri"/>
                <w:b/>
                <w:bCs/>
                <w:color w:val="FFFFFF"/>
                <w:sz w:val="22"/>
                <w:szCs w:val="22"/>
              </w:rPr>
            </w:pPr>
          </w:p>
        </w:tc>
        <w:tc>
          <w:tcPr>
            <w:tcW w:w="1321" w:type="dxa"/>
            <w:tcBorders>
              <w:bottom w:val="single" w:sz="4" w:space="0" w:color="000000"/>
              <w:right w:val="single" w:sz="4" w:space="0" w:color="000000"/>
            </w:tcBorders>
            <w:shd w:val="clear" w:color="000000" w:fill="FFFFFF"/>
            <w:vAlign w:val="center"/>
          </w:tcPr>
          <w:p w14:paraId="2253F77B"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bottom w:val="single" w:sz="4" w:space="0" w:color="000000"/>
              <w:right w:val="single" w:sz="4" w:space="0" w:color="000000"/>
            </w:tcBorders>
            <w:shd w:val="clear" w:color="000000" w:fill="FFFFFF"/>
            <w:vAlign w:val="center"/>
          </w:tcPr>
          <w:p w14:paraId="0A49F9DC"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2229</w:t>
            </w:r>
          </w:p>
        </w:tc>
        <w:tc>
          <w:tcPr>
            <w:tcW w:w="1200" w:type="dxa"/>
            <w:tcBorders>
              <w:bottom w:val="single" w:sz="4" w:space="0" w:color="000000"/>
              <w:right w:val="single" w:sz="4" w:space="0" w:color="000000"/>
            </w:tcBorders>
            <w:shd w:val="clear" w:color="000000" w:fill="FFFFFF"/>
            <w:vAlign w:val="center"/>
          </w:tcPr>
          <w:p w14:paraId="53032E09"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4 406</w:t>
            </w:r>
          </w:p>
        </w:tc>
        <w:tc>
          <w:tcPr>
            <w:tcW w:w="1200" w:type="dxa"/>
            <w:tcBorders>
              <w:bottom w:val="single" w:sz="4" w:space="0" w:color="000000"/>
              <w:right w:val="single" w:sz="4" w:space="0" w:color="000000"/>
            </w:tcBorders>
            <w:shd w:val="clear" w:color="000000" w:fill="FFFFFF"/>
            <w:vAlign w:val="center"/>
          </w:tcPr>
          <w:p w14:paraId="3C09E331"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1 952</w:t>
            </w:r>
          </w:p>
        </w:tc>
        <w:tc>
          <w:tcPr>
            <w:tcW w:w="1200" w:type="dxa"/>
            <w:tcBorders>
              <w:bottom w:val="single" w:sz="4" w:space="0" w:color="000000"/>
              <w:right w:val="single" w:sz="4" w:space="0" w:color="000000"/>
            </w:tcBorders>
            <w:shd w:val="clear" w:color="000000" w:fill="FFFFFF"/>
            <w:vAlign w:val="center"/>
          </w:tcPr>
          <w:p w14:paraId="625D930F" w14:textId="77777777" w:rsidR="00341CDB" w:rsidRDefault="00AC610D">
            <w:pPr>
              <w:jc w:val="center"/>
              <w:rPr>
                <w:rFonts w:ascii="Calibri" w:hAnsi="Calibri" w:cs="Calibri"/>
                <w:b/>
                <w:bCs/>
                <w:sz w:val="22"/>
                <w:szCs w:val="22"/>
              </w:rPr>
            </w:pPr>
            <w:r>
              <w:rPr>
                <w:rFonts w:ascii="Calibri" w:hAnsi="Calibri" w:cs="Calibri"/>
                <w:b/>
                <w:bCs/>
                <w:sz w:val="22"/>
                <w:szCs w:val="22"/>
              </w:rPr>
              <w:t>-2 177</w:t>
            </w:r>
          </w:p>
        </w:tc>
        <w:tc>
          <w:tcPr>
            <w:tcW w:w="1199" w:type="dxa"/>
            <w:tcBorders>
              <w:bottom w:val="single" w:sz="4" w:space="0" w:color="000000"/>
              <w:right w:val="single" w:sz="4" w:space="0" w:color="000000"/>
            </w:tcBorders>
            <w:shd w:val="clear" w:color="000000" w:fill="FFFFFF"/>
            <w:vAlign w:val="center"/>
          </w:tcPr>
          <w:p w14:paraId="3ADF927F" w14:textId="77777777" w:rsidR="00341CDB" w:rsidRDefault="00AC610D">
            <w:pPr>
              <w:jc w:val="center"/>
              <w:rPr>
                <w:rFonts w:ascii="Calibri" w:hAnsi="Calibri" w:cs="Calibri"/>
                <w:b/>
                <w:bCs/>
                <w:sz w:val="22"/>
                <w:szCs w:val="22"/>
              </w:rPr>
            </w:pPr>
            <w:r>
              <w:rPr>
                <w:rFonts w:ascii="Calibri" w:hAnsi="Calibri" w:cs="Calibri"/>
                <w:b/>
                <w:bCs/>
                <w:sz w:val="22"/>
                <w:szCs w:val="22"/>
              </w:rPr>
              <w:t>-49,41%</w:t>
            </w:r>
          </w:p>
        </w:tc>
      </w:tr>
      <w:tr w:rsidR="00341CDB" w14:paraId="6D018EF1" w14:textId="77777777">
        <w:trPr>
          <w:trHeight w:val="300"/>
        </w:trPr>
        <w:tc>
          <w:tcPr>
            <w:tcW w:w="2539" w:type="dxa"/>
            <w:tcBorders>
              <w:left w:val="single" w:sz="4" w:space="0" w:color="000000"/>
              <w:bottom w:val="single" w:sz="4" w:space="0" w:color="000000"/>
              <w:right w:val="single" w:sz="4" w:space="0" w:color="000000"/>
            </w:tcBorders>
            <w:shd w:val="clear" w:color="000000" w:fill="4F81BD"/>
            <w:vAlign w:val="center"/>
          </w:tcPr>
          <w:p w14:paraId="67136C68"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 xml:space="preserve">TUI Airlines </w:t>
            </w:r>
            <w:proofErr w:type="spellStart"/>
            <w:r>
              <w:rPr>
                <w:rFonts w:ascii="Calibri" w:hAnsi="Calibri" w:cs="Calibri"/>
                <w:b/>
                <w:bCs/>
                <w:color w:val="FFFFFF"/>
                <w:sz w:val="22"/>
                <w:szCs w:val="22"/>
              </w:rPr>
              <w:t>Belgium</w:t>
            </w:r>
            <w:proofErr w:type="spellEnd"/>
          </w:p>
        </w:tc>
        <w:tc>
          <w:tcPr>
            <w:tcW w:w="1321" w:type="dxa"/>
            <w:tcBorders>
              <w:bottom w:val="single" w:sz="4" w:space="0" w:color="000000"/>
              <w:right w:val="single" w:sz="4" w:space="0" w:color="000000"/>
            </w:tcBorders>
            <w:shd w:val="clear" w:color="000000" w:fill="FFFFFF"/>
            <w:vAlign w:val="center"/>
          </w:tcPr>
          <w:p w14:paraId="6F32AE51"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Bruxelles</w:t>
            </w:r>
          </w:p>
        </w:tc>
        <w:tc>
          <w:tcPr>
            <w:tcW w:w="1200" w:type="dxa"/>
            <w:tcBorders>
              <w:bottom w:val="single" w:sz="4" w:space="0" w:color="000000"/>
              <w:right w:val="single" w:sz="4" w:space="0" w:color="000000"/>
            </w:tcBorders>
            <w:shd w:val="clear" w:color="000000" w:fill="FFFFFF"/>
            <w:vAlign w:val="center"/>
          </w:tcPr>
          <w:p w14:paraId="06563FC8"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35D993E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bottom w:val="single" w:sz="4" w:space="0" w:color="000000"/>
              <w:right w:val="single" w:sz="4" w:space="0" w:color="000000"/>
            </w:tcBorders>
            <w:shd w:val="clear" w:color="000000" w:fill="FFFFFF"/>
            <w:vAlign w:val="center"/>
          </w:tcPr>
          <w:p w14:paraId="770CD4BE"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3 722</w:t>
            </w:r>
          </w:p>
        </w:tc>
        <w:tc>
          <w:tcPr>
            <w:tcW w:w="1200" w:type="dxa"/>
            <w:tcBorders>
              <w:bottom w:val="single" w:sz="4" w:space="0" w:color="000000"/>
              <w:right w:val="single" w:sz="4" w:space="0" w:color="000000"/>
            </w:tcBorders>
            <w:shd w:val="clear" w:color="000000" w:fill="FFFFFF"/>
            <w:vAlign w:val="center"/>
          </w:tcPr>
          <w:p w14:paraId="424A8192" w14:textId="77777777" w:rsidR="00341CDB" w:rsidRDefault="00AC610D">
            <w:pPr>
              <w:jc w:val="center"/>
              <w:rPr>
                <w:rFonts w:ascii="Calibri" w:hAnsi="Calibri" w:cs="Calibri"/>
                <w:sz w:val="22"/>
                <w:szCs w:val="22"/>
              </w:rPr>
            </w:pPr>
            <w:r>
              <w:rPr>
                <w:rFonts w:ascii="Calibri" w:hAnsi="Calibri" w:cs="Calibri"/>
                <w:sz w:val="22"/>
                <w:szCs w:val="22"/>
              </w:rPr>
              <w:t>0</w:t>
            </w:r>
          </w:p>
        </w:tc>
        <w:tc>
          <w:tcPr>
            <w:tcW w:w="1199" w:type="dxa"/>
            <w:tcBorders>
              <w:bottom w:val="single" w:sz="4" w:space="0" w:color="000000"/>
              <w:right w:val="single" w:sz="4" w:space="0" w:color="000000"/>
            </w:tcBorders>
            <w:shd w:val="clear" w:color="000000" w:fill="FFFFFF"/>
            <w:vAlign w:val="center"/>
          </w:tcPr>
          <w:p w14:paraId="3F59A451" w14:textId="77777777" w:rsidR="00341CDB" w:rsidRDefault="00AC610D">
            <w:pPr>
              <w:jc w:val="center"/>
              <w:rPr>
                <w:rFonts w:ascii="Calibri" w:hAnsi="Calibri" w:cs="Calibri"/>
                <w:sz w:val="22"/>
                <w:szCs w:val="22"/>
              </w:rPr>
            </w:pPr>
            <w:r>
              <w:rPr>
                <w:rFonts w:ascii="Calibri" w:hAnsi="Calibri" w:cs="Calibri"/>
                <w:sz w:val="22"/>
                <w:szCs w:val="22"/>
              </w:rPr>
              <w:t>_</w:t>
            </w:r>
          </w:p>
        </w:tc>
      </w:tr>
      <w:tr w:rsidR="00341CDB" w14:paraId="621886E3" w14:textId="77777777">
        <w:trPr>
          <w:trHeight w:val="300"/>
        </w:trPr>
        <w:tc>
          <w:tcPr>
            <w:tcW w:w="2539" w:type="dxa"/>
            <w:tcBorders>
              <w:left w:val="single" w:sz="4" w:space="0" w:color="000000"/>
              <w:bottom w:val="single" w:sz="4" w:space="0" w:color="000000"/>
              <w:right w:val="single" w:sz="4" w:space="0" w:color="000000"/>
            </w:tcBorders>
            <w:shd w:val="clear" w:color="000000" w:fill="4F81BD"/>
            <w:vAlign w:val="center"/>
          </w:tcPr>
          <w:p w14:paraId="6FD59362"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Vueling</w:t>
            </w:r>
          </w:p>
        </w:tc>
        <w:tc>
          <w:tcPr>
            <w:tcW w:w="1321" w:type="dxa"/>
            <w:tcBorders>
              <w:bottom w:val="single" w:sz="4" w:space="0" w:color="000000"/>
              <w:right w:val="single" w:sz="4" w:space="0" w:color="000000"/>
            </w:tcBorders>
            <w:shd w:val="clear" w:color="000000" w:fill="FFFFFF"/>
            <w:vAlign w:val="center"/>
          </w:tcPr>
          <w:p w14:paraId="6F83FCBA"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Barcelone</w:t>
            </w:r>
          </w:p>
        </w:tc>
        <w:tc>
          <w:tcPr>
            <w:tcW w:w="1200" w:type="dxa"/>
            <w:tcBorders>
              <w:bottom w:val="single" w:sz="4" w:space="0" w:color="000000"/>
              <w:right w:val="single" w:sz="4" w:space="0" w:color="000000"/>
            </w:tcBorders>
            <w:shd w:val="clear" w:color="000000" w:fill="FFFFFF"/>
            <w:vAlign w:val="center"/>
          </w:tcPr>
          <w:p w14:paraId="35835B97"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2 698</w:t>
            </w:r>
          </w:p>
        </w:tc>
        <w:tc>
          <w:tcPr>
            <w:tcW w:w="1200" w:type="dxa"/>
            <w:tcBorders>
              <w:bottom w:val="single" w:sz="4" w:space="0" w:color="000000"/>
              <w:right w:val="single" w:sz="4" w:space="0" w:color="000000"/>
            </w:tcBorders>
            <w:shd w:val="clear" w:color="000000" w:fill="FFFFFF"/>
            <w:vAlign w:val="center"/>
          </w:tcPr>
          <w:p w14:paraId="0B5D789D"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5 452</w:t>
            </w:r>
          </w:p>
        </w:tc>
        <w:tc>
          <w:tcPr>
            <w:tcW w:w="1200" w:type="dxa"/>
            <w:tcBorders>
              <w:bottom w:val="single" w:sz="4" w:space="0" w:color="000000"/>
              <w:right w:val="single" w:sz="4" w:space="0" w:color="000000"/>
            </w:tcBorders>
            <w:shd w:val="clear" w:color="000000" w:fill="FFFFFF"/>
            <w:vAlign w:val="center"/>
          </w:tcPr>
          <w:p w14:paraId="1BE8E0D3" w14:textId="77777777" w:rsidR="00341CDB" w:rsidRDefault="00AC610D">
            <w:pPr>
              <w:jc w:val="center"/>
              <w:rPr>
                <w:rFonts w:ascii="Calibri" w:hAnsi="Calibri" w:cs="Calibri"/>
                <w:color w:val="000000"/>
                <w:sz w:val="22"/>
                <w:szCs w:val="22"/>
              </w:rPr>
            </w:pPr>
            <w:r>
              <w:rPr>
                <w:rFonts w:ascii="Calibri" w:hAnsi="Calibri" w:cs="Calibri"/>
                <w:color w:val="000000"/>
                <w:sz w:val="22"/>
                <w:szCs w:val="22"/>
              </w:rPr>
              <w:t>3 203</w:t>
            </w:r>
          </w:p>
        </w:tc>
        <w:tc>
          <w:tcPr>
            <w:tcW w:w="1200" w:type="dxa"/>
            <w:tcBorders>
              <w:bottom w:val="single" w:sz="4" w:space="0" w:color="000000"/>
              <w:right w:val="single" w:sz="4" w:space="0" w:color="000000"/>
            </w:tcBorders>
            <w:shd w:val="clear" w:color="000000" w:fill="FFFFFF"/>
            <w:vAlign w:val="center"/>
          </w:tcPr>
          <w:p w14:paraId="5005C48F" w14:textId="77777777" w:rsidR="00341CDB" w:rsidRDefault="00AC610D">
            <w:pPr>
              <w:jc w:val="center"/>
              <w:rPr>
                <w:rFonts w:ascii="Calibri" w:hAnsi="Calibri" w:cs="Calibri"/>
                <w:sz w:val="22"/>
                <w:szCs w:val="22"/>
              </w:rPr>
            </w:pPr>
            <w:r>
              <w:rPr>
                <w:rFonts w:ascii="Calibri" w:hAnsi="Calibri" w:cs="Calibri"/>
                <w:sz w:val="22"/>
                <w:szCs w:val="22"/>
              </w:rPr>
              <w:t>-2 754</w:t>
            </w:r>
          </w:p>
        </w:tc>
        <w:tc>
          <w:tcPr>
            <w:tcW w:w="1199" w:type="dxa"/>
            <w:tcBorders>
              <w:bottom w:val="single" w:sz="4" w:space="0" w:color="000000"/>
              <w:right w:val="single" w:sz="4" w:space="0" w:color="000000"/>
            </w:tcBorders>
            <w:shd w:val="clear" w:color="000000" w:fill="FFFFFF"/>
            <w:vAlign w:val="center"/>
          </w:tcPr>
          <w:p w14:paraId="08528DDA" w14:textId="77777777" w:rsidR="00341CDB" w:rsidRDefault="00AC610D">
            <w:pPr>
              <w:jc w:val="center"/>
              <w:rPr>
                <w:rFonts w:ascii="Calibri" w:hAnsi="Calibri" w:cs="Calibri"/>
                <w:sz w:val="22"/>
                <w:szCs w:val="22"/>
              </w:rPr>
            </w:pPr>
            <w:r>
              <w:rPr>
                <w:rFonts w:ascii="Calibri" w:hAnsi="Calibri" w:cs="Calibri"/>
                <w:sz w:val="22"/>
                <w:szCs w:val="22"/>
              </w:rPr>
              <w:t>-50,51%</w:t>
            </w:r>
          </w:p>
        </w:tc>
      </w:tr>
      <w:tr w:rsidR="00341CDB" w14:paraId="310B63BE" w14:textId="77777777">
        <w:trPr>
          <w:trHeight w:val="300"/>
        </w:trPr>
        <w:tc>
          <w:tcPr>
            <w:tcW w:w="3860" w:type="dxa"/>
            <w:gridSpan w:val="2"/>
            <w:tcBorders>
              <w:top w:val="single" w:sz="4" w:space="0" w:color="000000"/>
              <w:left w:val="single" w:sz="4" w:space="0" w:color="000000"/>
              <w:bottom w:val="single" w:sz="4" w:space="0" w:color="000000"/>
              <w:right w:val="single" w:sz="4" w:space="0" w:color="000000"/>
            </w:tcBorders>
            <w:shd w:val="clear" w:color="000000" w:fill="4F81BD"/>
            <w:vAlign w:val="center"/>
          </w:tcPr>
          <w:p w14:paraId="61FB9020" w14:textId="77777777" w:rsidR="00341CDB" w:rsidRDefault="00AC610D">
            <w:pPr>
              <w:jc w:val="center"/>
              <w:rPr>
                <w:rFonts w:ascii="Calibri" w:hAnsi="Calibri" w:cs="Calibri"/>
                <w:b/>
                <w:bCs/>
                <w:color w:val="FFFFFF"/>
                <w:sz w:val="22"/>
                <w:szCs w:val="22"/>
              </w:rPr>
            </w:pPr>
            <w:r>
              <w:rPr>
                <w:rFonts w:ascii="Calibri" w:hAnsi="Calibri" w:cs="Calibri"/>
                <w:b/>
                <w:bCs/>
                <w:color w:val="FFFFFF"/>
                <w:sz w:val="22"/>
                <w:szCs w:val="22"/>
              </w:rPr>
              <w:t>Total</w:t>
            </w:r>
          </w:p>
        </w:tc>
        <w:tc>
          <w:tcPr>
            <w:tcW w:w="1200" w:type="dxa"/>
            <w:tcBorders>
              <w:bottom w:val="single" w:sz="4" w:space="0" w:color="000000"/>
              <w:right w:val="single" w:sz="4" w:space="0" w:color="000000"/>
            </w:tcBorders>
            <w:vAlign w:val="center"/>
          </w:tcPr>
          <w:p w14:paraId="0AD4F76A" w14:textId="77777777" w:rsidR="00341CDB" w:rsidRDefault="00AC610D">
            <w:pPr>
              <w:jc w:val="center"/>
              <w:rPr>
                <w:rFonts w:ascii="Calibri" w:hAnsi="Calibri" w:cs="Calibri"/>
                <w:b/>
                <w:bCs/>
                <w:sz w:val="22"/>
                <w:szCs w:val="22"/>
              </w:rPr>
            </w:pPr>
            <w:r>
              <w:rPr>
                <w:rFonts w:ascii="Calibri" w:hAnsi="Calibri" w:cs="Calibri"/>
                <w:b/>
                <w:bCs/>
                <w:sz w:val="22"/>
                <w:szCs w:val="22"/>
              </w:rPr>
              <w:t>204 431</w:t>
            </w:r>
          </w:p>
        </w:tc>
        <w:tc>
          <w:tcPr>
            <w:tcW w:w="1200" w:type="dxa"/>
            <w:tcBorders>
              <w:bottom w:val="single" w:sz="4" w:space="0" w:color="000000"/>
              <w:right w:val="single" w:sz="4" w:space="0" w:color="000000"/>
            </w:tcBorders>
            <w:shd w:val="clear" w:color="000000" w:fill="FFFFFF"/>
            <w:vAlign w:val="center"/>
          </w:tcPr>
          <w:p w14:paraId="2724648B" w14:textId="77777777" w:rsidR="00341CDB" w:rsidRDefault="00AC610D">
            <w:pPr>
              <w:jc w:val="center"/>
              <w:rPr>
                <w:rFonts w:ascii="Calibri" w:hAnsi="Calibri" w:cs="Calibri"/>
                <w:b/>
                <w:bCs/>
                <w:sz w:val="22"/>
                <w:szCs w:val="22"/>
              </w:rPr>
            </w:pPr>
            <w:r>
              <w:rPr>
                <w:rFonts w:ascii="Calibri" w:hAnsi="Calibri" w:cs="Calibri"/>
                <w:b/>
                <w:bCs/>
                <w:sz w:val="22"/>
                <w:szCs w:val="22"/>
              </w:rPr>
              <w:t>222 185</w:t>
            </w:r>
          </w:p>
        </w:tc>
        <w:tc>
          <w:tcPr>
            <w:tcW w:w="1200" w:type="dxa"/>
            <w:tcBorders>
              <w:bottom w:val="single" w:sz="4" w:space="0" w:color="000000"/>
              <w:right w:val="single" w:sz="4" w:space="0" w:color="000000"/>
            </w:tcBorders>
            <w:shd w:val="clear" w:color="000000" w:fill="FFFFFF"/>
            <w:vAlign w:val="center"/>
          </w:tcPr>
          <w:p w14:paraId="3A31E377" w14:textId="77777777" w:rsidR="00341CDB" w:rsidRDefault="00AC610D">
            <w:pPr>
              <w:jc w:val="center"/>
              <w:rPr>
                <w:rFonts w:ascii="Calibri" w:hAnsi="Calibri" w:cs="Calibri"/>
                <w:b/>
                <w:bCs/>
                <w:color w:val="000000"/>
                <w:sz w:val="22"/>
                <w:szCs w:val="22"/>
              </w:rPr>
            </w:pPr>
            <w:r>
              <w:rPr>
                <w:rFonts w:ascii="Calibri" w:hAnsi="Calibri" w:cs="Calibri"/>
                <w:b/>
                <w:bCs/>
                <w:color w:val="000000"/>
                <w:sz w:val="22"/>
                <w:szCs w:val="22"/>
              </w:rPr>
              <w:t>207 159</w:t>
            </w:r>
          </w:p>
        </w:tc>
        <w:tc>
          <w:tcPr>
            <w:tcW w:w="1200" w:type="dxa"/>
            <w:tcBorders>
              <w:bottom w:val="single" w:sz="4" w:space="0" w:color="000000"/>
              <w:right w:val="single" w:sz="4" w:space="0" w:color="000000"/>
            </w:tcBorders>
            <w:shd w:val="clear" w:color="000000" w:fill="FFFFFF"/>
            <w:vAlign w:val="center"/>
          </w:tcPr>
          <w:p w14:paraId="26F02433" w14:textId="77777777" w:rsidR="00341CDB" w:rsidRDefault="00AC610D">
            <w:pPr>
              <w:jc w:val="center"/>
              <w:rPr>
                <w:rFonts w:ascii="Calibri" w:hAnsi="Calibri" w:cs="Calibri"/>
                <w:sz w:val="22"/>
                <w:szCs w:val="22"/>
              </w:rPr>
            </w:pPr>
            <w:r>
              <w:rPr>
                <w:rFonts w:ascii="Calibri" w:hAnsi="Calibri" w:cs="Calibri"/>
                <w:sz w:val="22"/>
                <w:szCs w:val="22"/>
              </w:rPr>
              <w:t>-17 754</w:t>
            </w:r>
          </w:p>
        </w:tc>
        <w:tc>
          <w:tcPr>
            <w:tcW w:w="1199" w:type="dxa"/>
            <w:tcBorders>
              <w:bottom w:val="single" w:sz="4" w:space="0" w:color="000000"/>
              <w:right w:val="single" w:sz="4" w:space="0" w:color="000000"/>
            </w:tcBorders>
            <w:shd w:val="clear" w:color="000000" w:fill="FFFFFF"/>
            <w:vAlign w:val="center"/>
          </w:tcPr>
          <w:p w14:paraId="65A97571" w14:textId="77777777" w:rsidR="00341CDB" w:rsidRDefault="00AC610D">
            <w:pPr>
              <w:jc w:val="center"/>
              <w:rPr>
                <w:rFonts w:ascii="Calibri" w:hAnsi="Calibri" w:cs="Calibri"/>
                <w:sz w:val="22"/>
                <w:szCs w:val="22"/>
              </w:rPr>
            </w:pPr>
            <w:r>
              <w:rPr>
                <w:rFonts w:ascii="Calibri" w:hAnsi="Calibri" w:cs="Calibri"/>
                <w:sz w:val="22"/>
                <w:szCs w:val="22"/>
              </w:rPr>
              <w:t>-7,99%</w:t>
            </w:r>
          </w:p>
        </w:tc>
      </w:tr>
    </w:tbl>
    <w:p w14:paraId="5F3F992B" w14:textId="77777777" w:rsidR="00341CDB" w:rsidRDefault="00341CDB">
      <w:pPr>
        <w:jc w:val="both"/>
        <w:rPr>
          <w:rFonts w:ascii="Calibri Light" w:hAnsi="Calibri Light" w:cs="Calibri Light"/>
        </w:rPr>
      </w:pPr>
    </w:p>
    <w:p w14:paraId="2BD0CA0B" w14:textId="7AC9B883" w:rsidR="00723395" w:rsidRDefault="00AC610D">
      <w:pPr>
        <w:jc w:val="both"/>
        <w:rPr>
          <w:rFonts w:ascii="Calibri Light" w:hAnsi="Calibri Light" w:cs="Calibri Light"/>
        </w:rPr>
      </w:pPr>
      <w:r>
        <w:rPr>
          <w:rFonts w:ascii="Calibri Light" w:hAnsi="Calibri Light" w:cs="Calibri Light"/>
        </w:rPr>
        <w:t>Cette année encore, la compagnie EasyJet, qui assure les vols sur Genève, Bâle, Lisbonne et Londres Gatwick demeure la première compagnie internationale de cette plate-forme avec 68 589 passagers transportés. La compagnie Air Corsica connaît une progression de 13,89% avec 36 011 passagers.</w:t>
      </w:r>
    </w:p>
    <w:p w14:paraId="319BC2A0" w14:textId="634DD8BE" w:rsidR="00723395" w:rsidRDefault="00723395" w:rsidP="00723395">
      <w:pPr>
        <w:pStyle w:val="style21"/>
        <w:numPr>
          <w:ilvl w:val="1"/>
          <w:numId w:val="7"/>
        </w:numPr>
        <w:ind w:hanging="9"/>
      </w:pPr>
      <w:bookmarkStart w:id="26" w:name="_Toc214270466"/>
      <w:r>
        <w:t>Trafic AU 30 SEPTEMBRE 2025</w:t>
      </w:r>
      <w:bookmarkEnd w:id="26"/>
    </w:p>
    <w:p w14:paraId="3F86323E" w14:textId="77777777" w:rsidR="00723395" w:rsidRDefault="00723395" w:rsidP="00723395">
      <w:pPr>
        <w:pStyle w:val="style3"/>
        <w:numPr>
          <w:ilvl w:val="2"/>
          <w:numId w:val="7"/>
        </w:numPr>
        <w:ind w:left="1004" w:firstLine="0"/>
      </w:pPr>
      <w:r>
        <w:t>Globalité du trafic</w:t>
      </w:r>
    </w:p>
    <w:p w14:paraId="1A423E41" w14:textId="77777777" w:rsidR="00723395" w:rsidRDefault="00723395" w:rsidP="00723395">
      <w:pPr>
        <w:pStyle w:val="style4"/>
        <w:numPr>
          <w:ilvl w:val="3"/>
          <w:numId w:val="7"/>
        </w:numPr>
        <w:ind w:left="1004" w:firstLine="0"/>
      </w:pPr>
      <w:bookmarkStart w:id="27" w:name="_Hlk214270044"/>
      <w:r>
        <w:t xml:space="preserve">Trafic passagers </w:t>
      </w:r>
    </w:p>
    <w:bookmarkEnd w:id="27"/>
    <w:p w14:paraId="7BE070F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Au 30 septembre 2025, le trafic passagers de la plateforme de Bastia-Poretta est en progression avec 1 227 050 passagers transportés, soit +22 069 passagers par rapport à la même période de l’année précédente (+1,83%).</w:t>
      </w:r>
    </w:p>
    <w:p w14:paraId="6C5BAA5F" w14:textId="77777777" w:rsidR="00723395" w:rsidRPr="00723395" w:rsidRDefault="00723395" w:rsidP="00723395">
      <w:pPr>
        <w:jc w:val="both"/>
        <w:rPr>
          <w:rFonts w:ascii="Calibri Light" w:hAnsi="Calibri Light" w:cs="Calibri Light"/>
        </w:rPr>
      </w:pPr>
    </w:p>
    <w:p w14:paraId="13A3E02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Les parts de trafic représentent :</w:t>
      </w:r>
    </w:p>
    <w:p w14:paraId="10DAB8FF" w14:textId="77777777" w:rsidR="00723395" w:rsidRPr="00723395" w:rsidRDefault="00723395" w:rsidP="00723395">
      <w:pPr>
        <w:numPr>
          <w:ilvl w:val="0"/>
          <w:numId w:val="15"/>
        </w:numPr>
        <w:jc w:val="both"/>
        <w:rPr>
          <w:rFonts w:ascii="Calibri Light" w:hAnsi="Calibri Light" w:cs="Calibri Light"/>
        </w:rPr>
      </w:pPr>
      <w:r w:rsidRPr="00723395">
        <w:rPr>
          <w:rFonts w:ascii="Calibri Light" w:hAnsi="Calibri Light" w:cs="Calibri Light"/>
        </w:rPr>
        <w:t>Au national, 83,46% avec 1 024 065 passagers (84,67% en 2024 à la même période) ;</w:t>
      </w:r>
    </w:p>
    <w:p w14:paraId="1D17262C" w14:textId="3CBEB244" w:rsidR="00723395" w:rsidRPr="00723395" w:rsidRDefault="00723395" w:rsidP="00723395">
      <w:pPr>
        <w:numPr>
          <w:ilvl w:val="0"/>
          <w:numId w:val="15"/>
        </w:numPr>
        <w:jc w:val="both"/>
        <w:rPr>
          <w:rFonts w:ascii="Calibri Light" w:hAnsi="Calibri Light" w:cs="Calibri Light"/>
        </w:rPr>
      </w:pPr>
      <w:r w:rsidRPr="00723395">
        <w:rPr>
          <w:rFonts w:ascii="Calibri Light" w:hAnsi="Calibri Light" w:cs="Calibri Light"/>
        </w:rPr>
        <w:t>À l’international, 16,54% avec 202 985 passagers (15,33% en 2024 à la même période).</w:t>
      </w:r>
    </w:p>
    <w:p w14:paraId="7207F4C0" w14:textId="75449BF8" w:rsidR="00723395" w:rsidRPr="00B339C5" w:rsidRDefault="00723395" w:rsidP="00723395">
      <w:pPr>
        <w:pStyle w:val="style4"/>
        <w:numPr>
          <w:ilvl w:val="3"/>
          <w:numId w:val="7"/>
        </w:numPr>
        <w:ind w:left="1004" w:firstLine="0"/>
      </w:pPr>
      <w:r w:rsidRPr="00723395">
        <w:t>Évolution mensuelle du trafic « passagers »</w:t>
      </w:r>
    </w:p>
    <w:p w14:paraId="36455DF7" w14:textId="77777777" w:rsidR="00723395" w:rsidRPr="00723395" w:rsidRDefault="00723395" w:rsidP="00723395">
      <w:pPr>
        <w:jc w:val="both"/>
        <w:rPr>
          <w:rFonts w:ascii="Calibri Light" w:hAnsi="Calibri Light" w:cs="Calibri Light"/>
        </w:rPr>
      </w:pPr>
      <w:r w:rsidRPr="00723395">
        <w:rPr>
          <w:rFonts w:ascii="Calibri Light" w:hAnsi="Calibri Light" w:cs="Calibri Light"/>
          <w:noProof/>
        </w:rPr>
        <w:drawing>
          <wp:inline distT="0" distB="0" distL="0" distR="0" wp14:anchorId="42216837" wp14:editId="1699FEEB">
            <wp:extent cx="5819775" cy="2676525"/>
            <wp:effectExtent l="0" t="0" r="0" b="0"/>
            <wp:docPr id="6" name="Objet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E329C15" w14:textId="77777777" w:rsidR="00723395" w:rsidRPr="00723395" w:rsidRDefault="00723395" w:rsidP="00723395">
      <w:pPr>
        <w:jc w:val="both"/>
        <w:rPr>
          <w:rFonts w:ascii="Calibri Light" w:hAnsi="Calibri Light" w:cs="Calibri Light"/>
        </w:rPr>
      </w:pPr>
    </w:p>
    <w:p w14:paraId="169A92D2" w14:textId="1D63DC1F" w:rsidR="00723395" w:rsidRPr="00723395" w:rsidRDefault="00723395" w:rsidP="00723395">
      <w:pPr>
        <w:jc w:val="both"/>
        <w:rPr>
          <w:rFonts w:ascii="Calibri Light" w:hAnsi="Calibri Light" w:cs="Calibri Light"/>
        </w:rPr>
      </w:pPr>
      <w:r w:rsidRPr="00723395">
        <w:rPr>
          <w:rFonts w:ascii="Calibri Light" w:hAnsi="Calibri Light" w:cs="Calibri Light"/>
        </w:rPr>
        <w:lastRenderedPageBreak/>
        <w:t>Il est à souligner une progression du trafic de 15,19 % au mois d’avril, soit +16 174 passagers par rapport à 2024.</w:t>
      </w:r>
      <w:r w:rsidR="004E1497">
        <w:rPr>
          <w:rFonts w:ascii="Calibri Light" w:hAnsi="Calibri Light" w:cs="Calibri Light"/>
        </w:rPr>
        <w:pict w14:anchorId="2577D39B">
          <v:shapetype id="_x0000_t202" coordsize="21600,21600" o:spt="202" path="m,l,21600r21600,l21600,xe">
            <v:stroke joinstyle="miter"/>
            <v:path gradientshapeok="t" o:connecttype="rect"/>
          </v:shapetype>
          <v:shape id="Cadre2" o:spid="_x0000_s1029" type="#_x0000_t202" style="position:absolute;left:0;text-align:left;margin-left:309.15pt;margin-top:48.65pt;width:43.25pt;height:22.85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" stroked="f">
            <v:fill opacity="0"/>
            <v:textbox>
              <w:txbxContent>
                <w:p w14:paraId="19AC23A7" w14:textId="77777777" w:rsidR="00723395" w:rsidRDefault="00723395" w:rsidP="00723395">
                  <w:pPr>
                    <w:rPr>
                      <w:color w:val="00B050"/>
                    </w:rPr>
                  </w:pPr>
                </w:p>
              </w:txbxContent>
            </v:textbox>
          </v:shape>
        </w:pict>
      </w:r>
    </w:p>
    <w:p w14:paraId="53E6B010" w14:textId="77777777" w:rsidR="00723395" w:rsidRPr="00723395" w:rsidRDefault="00723395" w:rsidP="00723395">
      <w:pPr>
        <w:jc w:val="both"/>
        <w:rPr>
          <w:rFonts w:ascii="Calibri Light" w:hAnsi="Calibri Light" w:cs="Calibri Light"/>
        </w:rPr>
      </w:pPr>
    </w:p>
    <w:p w14:paraId="53FD423C" w14:textId="77777777" w:rsidR="00723395" w:rsidRPr="00723395" w:rsidRDefault="00723395" w:rsidP="00291F34">
      <w:pPr>
        <w:pStyle w:val="style3"/>
        <w:numPr>
          <w:ilvl w:val="2"/>
          <w:numId w:val="7"/>
        </w:numPr>
        <w:ind w:left="1004" w:firstLine="0"/>
      </w:pPr>
      <w:r w:rsidRPr="00723395">
        <w:t xml:space="preserve">Trafic National Passagers </w:t>
      </w:r>
    </w:p>
    <w:p w14:paraId="35E2CB45" w14:textId="77777777" w:rsidR="00723395" w:rsidRPr="00723395" w:rsidRDefault="00723395" w:rsidP="00723395">
      <w:pPr>
        <w:jc w:val="both"/>
        <w:rPr>
          <w:rFonts w:ascii="Calibri Light" w:hAnsi="Calibri Light" w:cs="Calibri Light"/>
        </w:rPr>
      </w:pPr>
    </w:p>
    <w:p w14:paraId="589CD6E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Du 1</w:t>
      </w:r>
      <w:r w:rsidRPr="00723395">
        <w:rPr>
          <w:rFonts w:ascii="Calibri Light" w:hAnsi="Calibri Light" w:cs="Calibri Light"/>
          <w:vertAlign w:val="superscript"/>
        </w:rPr>
        <w:t>er</w:t>
      </w:r>
      <w:r w:rsidRPr="00723395">
        <w:rPr>
          <w:rFonts w:ascii="Calibri Light" w:hAnsi="Calibri Light" w:cs="Calibri Light"/>
        </w:rPr>
        <w:t xml:space="preserve"> janvier au 30 septembre 2025, le trafic national avec 1 024 065 passagers a augmenté de 0,38 %, soit +3 854 passagers par rapport à la même période en 2024.</w:t>
      </w:r>
    </w:p>
    <w:p w14:paraId="13EC5427" w14:textId="77777777" w:rsidR="00723395" w:rsidRPr="00723395" w:rsidRDefault="00723395" w:rsidP="00723395">
      <w:pPr>
        <w:jc w:val="both"/>
        <w:rPr>
          <w:rFonts w:ascii="Calibri Light" w:hAnsi="Calibri Light" w:cs="Calibri Light"/>
        </w:rPr>
      </w:pPr>
    </w:p>
    <w:p w14:paraId="6C650A8C" w14:textId="77777777" w:rsidR="00723395" w:rsidRPr="00723395" w:rsidRDefault="00723395" w:rsidP="00291F34">
      <w:pPr>
        <w:pStyle w:val="style4"/>
        <w:numPr>
          <w:ilvl w:val="3"/>
          <w:numId w:val="7"/>
        </w:numPr>
        <w:ind w:left="1004" w:firstLine="0"/>
      </w:pPr>
      <w:r w:rsidRPr="00723395">
        <w:t>Le trafic OSP</w:t>
      </w:r>
    </w:p>
    <w:p w14:paraId="7B528767" w14:textId="77777777" w:rsidR="00723395" w:rsidRPr="00723395" w:rsidRDefault="00723395" w:rsidP="00723395">
      <w:pPr>
        <w:jc w:val="both"/>
        <w:rPr>
          <w:rFonts w:ascii="Calibri Light" w:hAnsi="Calibri Light" w:cs="Calibri Light"/>
        </w:rPr>
      </w:pPr>
    </w:p>
    <w:p w14:paraId="2821860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Au 30 septembre 2025, le trafic OSP, avec 700 694 passagers, connaît une légère baisse par rapport à l’année précédente (-5 479 passagers, -0,78%).</w:t>
      </w:r>
    </w:p>
    <w:p w14:paraId="291EE3DA" w14:textId="77777777" w:rsidR="00723395" w:rsidRPr="00723395" w:rsidRDefault="00723395" w:rsidP="00723395">
      <w:pPr>
        <w:jc w:val="both"/>
        <w:rPr>
          <w:rFonts w:ascii="Calibri Light" w:hAnsi="Calibri Light" w:cs="Calibri Light"/>
        </w:rPr>
      </w:pPr>
    </w:p>
    <w:p w14:paraId="2117F5F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Ce trafic OSP correspond à 69,01 % du trafic national régulier (69,46 % en 2024) ou encore 57,10 % du trafic global de l’aéroport Bastia-Poretta (58,60 % en 2024).</w:t>
      </w:r>
    </w:p>
    <w:p w14:paraId="2F43E16B" w14:textId="77777777" w:rsidR="00723395" w:rsidRPr="00723395" w:rsidRDefault="00723395" w:rsidP="00723395">
      <w:pPr>
        <w:jc w:val="both"/>
        <w:rPr>
          <w:rFonts w:ascii="Calibri Light" w:hAnsi="Calibri Light" w:cs="Calibri Light"/>
        </w:rPr>
      </w:pPr>
    </w:p>
    <w:tbl>
      <w:tblPr>
        <w:tblW w:w="9805" w:type="dxa"/>
        <w:tblInd w:w="80" w:type="dxa"/>
        <w:tblLayout w:type="fixed"/>
        <w:tblCellMar>
          <w:left w:w="70" w:type="dxa"/>
          <w:right w:w="70" w:type="dxa"/>
        </w:tblCellMar>
        <w:tblLook w:val="04A0" w:firstRow="1" w:lastRow="0" w:firstColumn="1" w:lastColumn="0" w:noHBand="0" w:noVBand="1"/>
      </w:tblPr>
      <w:tblGrid>
        <w:gridCol w:w="2247"/>
        <w:gridCol w:w="1281"/>
        <w:gridCol w:w="1147"/>
        <w:gridCol w:w="1281"/>
        <w:gridCol w:w="1285"/>
        <w:gridCol w:w="1281"/>
        <w:gridCol w:w="1283"/>
      </w:tblGrid>
      <w:tr w:rsidR="00B339C5" w:rsidRPr="00723395" w14:paraId="18110A91" w14:textId="77777777" w:rsidTr="00DB7596">
        <w:trPr>
          <w:trHeight w:val="313"/>
        </w:trPr>
        <w:tc>
          <w:tcPr>
            <w:tcW w:w="2246" w:type="dxa"/>
            <w:vMerge w:val="restart"/>
            <w:tcBorders>
              <w:top w:val="single" w:sz="8" w:space="0" w:color="FFFFFF"/>
              <w:left w:val="single" w:sz="8" w:space="0" w:color="FFFFFF"/>
              <w:bottom w:val="single" w:sz="8" w:space="0" w:color="FFFFFF"/>
            </w:tcBorders>
            <w:shd w:val="clear" w:color="5983B0" w:fill="4F81BD"/>
            <w:vAlign w:val="center"/>
          </w:tcPr>
          <w:p w14:paraId="5A2B93CC"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Compagnie</w:t>
            </w:r>
          </w:p>
        </w:tc>
        <w:tc>
          <w:tcPr>
            <w:tcW w:w="1281" w:type="dxa"/>
            <w:vMerge w:val="restart"/>
            <w:tcBorders>
              <w:top w:val="single" w:sz="8" w:space="0" w:color="FFFFFF"/>
              <w:bottom w:val="single" w:sz="8" w:space="0" w:color="FFFFFF"/>
            </w:tcBorders>
            <w:shd w:val="clear" w:color="5983B0" w:fill="4F81BD"/>
            <w:vAlign w:val="center"/>
          </w:tcPr>
          <w:p w14:paraId="54D1CF5A"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Liaison</w:t>
            </w:r>
          </w:p>
        </w:tc>
        <w:tc>
          <w:tcPr>
            <w:tcW w:w="1147" w:type="dxa"/>
            <w:vMerge w:val="restart"/>
            <w:tcBorders>
              <w:top w:val="single" w:sz="8" w:space="0" w:color="FFFFFF"/>
              <w:bottom w:val="single" w:sz="8" w:space="0" w:color="FFFFFF"/>
            </w:tcBorders>
            <w:shd w:val="clear" w:color="5983B0" w:fill="4F81BD"/>
            <w:vAlign w:val="center"/>
          </w:tcPr>
          <w:p w14:paraId="100C8C29"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2025</w:t>
            </w:r>
          </w:p>
        </w:tc>
        <w:tc>
          <w:tcPr>
            <w:tcW w:w="1281" w:type="dxa"/>
            <w:vMerge w:val="restart"/>
            <w:tcBorders>
              <w:top w:val="single" w:sz="8" w:space="0" w:color="FFFFFF"/>
              <w:bottom w:val="single" w:sz="8" w:space="0" w:color="FFFFFF"/>
            </w:tcBorders>
            <w:shd w:val="clear" w:color="5983B0" w:fill="4F81BD"/>
            <w:vAlign w:val="center"/>
          </w:tcPr>
          <w:p w14:paraId="4C69B9EA"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2024</w:t>
            </w:r>
          </w:p>
        </w:tc>
        <w:tc>
          <w:tcPr>
            <w:tcW w:w="1285" w:type="dxa"/>
            <w:vMerge w:val="restart"/>
            <w:tcBorders>
              <w:top w:val="single" w:sz="8" w:space="0" w:color="FFFFFF"/>
              <w:bottom w:val="single" w:sz="8" w:space="0" w:color="FFFFFF"/>
            </w:tcBorders>
            <w:shd w:val="clear" w:color="5983B0" w:fill="4F81BD"/>
            <w:vAlign w:val="center"/>
          </w:tcPr>
          <w:p w14:paraId="0F0E289E"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2023</w:t>
            </w:r>
          </w:p>
        </w:tc>
        <w:tc>
          <w:tcPr>
            <w:tcW w:w="1281" w:type="dxa"/>
            <w:tcBorders>
              <w:top w:val="single" w:sz="8" w:space="0" w:color="FFFFFF"/>
            </w:tcBorders>
            <w:shd w:val="clear" w:color="5983B0" w:fill="4F81BD"/>
            <w:vAlign w:val="center"/>
          </w:tcPr>
          <w:p w14:paraId="2D38EA60" w14:textId="77777777" w:rsidR="00723395" w:rsidRPr="00723395" w:rsidRDefault="00723395" w:rsidP="00B339C5">
            <w:pPr>
              <w:jc w:val="center"/>
              <w:rPr>
                <w:rFonts w:ascii="Calibri Light" w:hAnsi="Calibri Light" w:cs="Calibri Light"/>
                <w:b/>
                <w:bCs/>
                <w:i/>
                <w:iCs/>
                <w:color w:val="FFFFFF" w:themeColor="background1"/>
              </w:rPr>
            </w:pPr>
            <w:r w:rsidRPr="00723395">
              <w:rPr>
                <w:rFonts w:ascii="Calibri Light" w:hAnsi="Calibri Light" w:cs="Calibri Light"/>
                <w:b/>
                <w:bCs/>
                <w:i/>
                <w:iCs/>
                <w:color w:val="FFFFFF" w:themeColor="background1"/>
              </w:rPr>
              <w:t>Variation</w:t>
            </w:r>
          </w:p>
        </w:tc>
        <w:tc>
          <w:tcPr>
            <w:tcW w:w="1283" w:type="dxa"/>
            <w:tcBorders>
              <w:top w:val="single" w:sz="8" w:space="0" w:color="FFFFFF"/>
              <w:right w:val="single" w:sz="8" w:space="0" w:color="FFFFFF"/>
            </w:tcBorders>
            <w:shd w:val="clear" w:color="5983B0" w:fill="4F81BD"/>
            <w:vAlign w:val="center"/>
          </w:tcPr>
          <w:p w14:paraId="7B842875" w14:textId="77777777" w:rsidR="00723395" w:rsidRPr="00723395" w:rsidRDefault="00723395" w:rsidP="00B339C5">
            <w:pPr>
              <w:jc w:val="center"/>
              <w:rPr>
                <w:rFonts w:ascii="Calibri Light" w:hAnsi="Calibri Light" w:cs="Calibri Light"/>
                <w:b/>
                <w:bCs/>
                <w:i/>
                <w:iCs/>
                <w:color w:val="FFFFFF" w:themeColor="background1"/>
              </w:rPr>
            </w:pPr>
            <w:r w:rsidRPr="00723395">
              <w:rPr>
                <w:rFonts w:ascii="Calibri Light" w:hAnsi="Calibri Light" w:cs="Calibri Light"/>
                <w:b/>
                <w:bCs/>
                <w:i/>
                <w:iCs/>
                <w:color w:val="FFFFFF" w:themeColor="background1"/>
              </w:rPr>
              <w:t>Variation</w:t>
            </w:r>
          </w:p>
        </w:tc>
      </w:tr>
      <w:tr w:rsidR="00723395" w:rsidRPr="00723395" w14:paraId="229E3E02" w14:textId="77777777" w:rsidTr="00DB7596">
        <w:trPr>
          <w:trHeight w:val="313"/>
        </w:trPr>
        <w:tc>
          <w:tcPr>
            <w:tcW w:w="2246" w:type="dxa"/>
            <w:vMerge/>
            <w:tcBorders>
              <w:top w:val="single" w:sz="8" w:space="0" w:color="FFFFFF"/>
              <w:left w:val="single" w:sz="8" w:space="0" w:color="FFFFFF"/>
              <w:bottom w:val="single" w:sz="8" w:space="0" w:color="FFFFFF"/>
            </w:tcBorders>
            <w:vAlign w:val="center"/>
          </w:tcPr>
          <w:p w14:paraId="60CF0C1B" w14:textId="77777777" w:rsidR="00723395" w:rsidRPr="00723395" w:rsidRDefault="00723395" w:rsidP="00723395">
            <w:pPr>
              <w:jc w:val="both"/>
              <w:rPr>
                <w:rFonts w:ascii="Calibri Light" w:hAnsi="Calibri Light" w:cs="Calibri Light"/>
              </w:rPr>
            </w:pPr>
          </w:p>
        </w:tc>
        <w:tc>
          <w:tcPr>
            <w:tcW w:w="1281" w:type="dxa"/>
            <w:vMerge/>
            <w:tcBorders>
              <w:top w:val="single" w:sz="8" w:space="0" w:color="FFFFFF"/>
              <w:bottom w:val="single" w:sz="8" w:space="0" w:color="FFFFFF"/>
            </w:tcBorders>
            <w:vAlign w:val="center"/>
          </w:tcPr>
          <w:p w14:paraId="021040D4" w14:textId="77777777" w:rsidR="00723395" w:rsidRPr="00723395" w:rsidRDefault="00723395" w:rsidP="00723395">
            <w:pPr>
              <w:jc w:val="both"/>
              <w:rPr>
                <w:rFonts w:ascii="Calibri Light" w:hAnsi="Calibri Light" w:cs="Calibri Light"/>
              </w:rPr>
            </w:pPr>
          </w:p>
        </w:tc>
        <w:tc>
          <w:tcPr>
            <w:tcW w:w="1147" w:type="dxa"/>
            <w:vMerge/>
            <w:tcBorders>
              <w:top w:val="single" w:sz="8" w:space="0" w:color="FFFFFF"/>
              <w:bottom w:val="single" w:sz="8" w:space="0" w:color="FFFFFF"/>
            </w:tcBorders>
            <w:vAlign w:val="center"/>
          </w:tcPr>
          <w:p w14:paraId="4493B066" w14:textId="77777777" w:rsidR="00723395" w:rsidRPr="00723395" w:rsidRDefault="00723395" w:rsidP="00723395">
            <w:pPr>
              <w:jc w:val="both"/>
              <w:rPr>
                <w:rFonts w:ascii="Calibri Light" w:hAnsi="Calibri Light" w:cs="Calibri Light"/>
              </w:rPr>
            </w:pPr>
          </w:p>
        </w:tc>
        <w:tc>
          <w:tcPr>
            <w:tcW w:w="1281" w:type="dxa"/>
            <w:vMerge/>
            <w:tcBorders>
              <w:top w:val="single" w:sz="8" w:space="0" w:color="FFFFFF"/>
              <w:bottom w:val="single" w:sz="8" w:space="0" w:color="FFFFFF"/>
            </w:tcBorders>
            <w:vAlign w:val="center"/>
          </w:tcPr>
          <w:p w14:paraId="70E3196A" w14:textId="77777777" w:rsidR="00723395" w:rsidRPr="00723395" w:rsidRDefault="00723395" w:rsidP="00723395">
            <w:pPr>
              <w:jc w:val="both"/>
              <w:rPr>
                <w:rFonts w:ascii="Calibri Light" w:hAnsi="Calibri Light" w:cs="Calibri Light"/>
              </w:rPr>
            </w:pPr>
          </w:p>
        </w:tc>
        <w:tc>
          <w:tcPr>
            <w:tcW w:w="1285" w:type="dxa"/>
            <w:vMerge/>
            <w:tcBorders>
              <w:top w:val="single" w:sz="8" w:space="0" w:color="FFFFFF"/>
              <w:bottom w:val="single" w:sz="8" w:space="0" w:color="FFFFFF"/>
            </w:tcBorders>
            <w:vAlign w:val="center"/>
          </w:tcPr>
          <w:p w14:paraId="5352D89D" w14:textId="77777777" w:rsidR="00723395" w:rsidRPr="00723395" w:rsidRDefault="00723395" w:rsidP="00723395">
            <w:pPr>
              <w:jc w:val="both"/>
              <w:rPr>
                <w:rFonts w:ascii="Calibri Light" w:hAnsi="Calibri Light" w:cs="Calibri Light"/>
              </w:rPr>
            </w:pPr>
          </w:p>
        </w:tc>
        <w:tc>
          <w:tcPr>
            <w:tcW w:w="1281" w:type="dxa"/>
            <w:tcBorders>
              <w:bottom w:val="single" w:sz="8" w:space="0" w:color="FFFFFF"/>
            </w:tcBorders>
            <w:shd w:val="clear" w:color="5983B0" w:fill="4F81BD"/>
            <w:vAlign w:val="center"/>
          </w:tcPr>
          <w:p w14:paraId="2C4CE876" w14:textId="77777777" w:rsidR="00723395" w:rsidRPr="00723395" w:rsidRDefault="00723395" w:rsidP="00723395">
            <w:pPr>
              <w:jc w:val="both"/>
              <w:rPr>
                <w:rFonts w:ascii="Calibri Light" w:hAnsi="Calibri Light" w:cs="Calibri Light"/>
                <w:i/>
                <w:iCs/>
                <w:color w:val="FFFFFF" w:themeColor="background1"/>
              </w:rPr>
            </w:pPr>
            <w:r w:rsidRPr="00723395">
              <w:rPr>
                <w:rFonts w:ascii="Calibri Light" w:hAnsi="Calibri Light" w:cs="Calibri Light"/>
                <w:i/>
                <w:iCs/>
                <w:color w:val="FFFFFF" w:themeColor="background1"/>
              </w:rPr>
              <w:t>en pax</w:t>
            </w:r>
          </w:p>
        </w:tc>
        <w:tc>
          <w:tcPr>
            <w:tcW w:w="1283" w:type="dxa"/>
            <w:tcBorders>
              <w:bottom w:val="single" w:sz="8" w:space="0" w:color="FFFFFF"/>
              <w:right w:val="single" w:sz="8" w:space="0" w:color="FFFFFF"/>
            </w:tcBorders>
            <w:shd w:val="clear" w:color="5983B0" w:fill="4F81BD"/>
            <w:vAlign w:val="center"/>
          </w:tcPr>
          <w:p w14:paraId="1D7EC026" w14:textId="77777777" w:rsidR="00723395" w:rsidRPr="00723395" w:rsidRDefault="00723395" w:rsidP="00723395">
            <w:pPr>
              <w:jc w:val="both"/>
              <w:rPr>
                <w:rFonts w:ascii="Calibri Light" w:hAnsi="Calibri Light" w:cs="Calibri Light"/>
                <w:i/>
                <w:iCs/>
                <w:color w:val="FFFFFF" w:themeColor="background1"/>
              </w:rPr>
            </w:pPr>
            <w:r w:rsidRPr="00723395">
              <w:rPr>
                <w:rFonts w:ascii="Calibri Light" w:hAnsi="Calibri Light" w:cs="Calibri Light"/>
                <w:i/>
                <w:iCs/>
                <w:color w:val="FFFFFF" w:themeColor="background1"/>
              </w:rPr>
              <w:t>en %</w:t>
            </w:r>
          </w:p>
        </w:tc>
      </w:tr>
      <w:tr w:rsidR="00723395" w:rsidRPr="00723395" w14:paraId="3C098044" w14:textId="77777777" w:rsidTr="00DB7596">
        <w:trPr>
          <w:trHeight w:val="313"/>
        </w:trPr>
        <w:tc>
          <w:tcPr>
            <w:tcW w:w="2246" w:type="dxa"/>
            <w:vMerge w:val="restart"/>
            <w:tcBorders>
              <w:left w:val="single" w:sz="8" w:space="0" w:color="FFFFFF"/>
              <w:bottom w:val="single" w:sz="8" w:space="0" w:color="FFFFFF"/>
              <w:right w:val="single" w:sz="8" w:space="0" w:color="FFFFFF"/>
            </w:tcBorders>
            <w:shd w:val="clear" w:color="5983B0" w:fill="4F81BD"/>
            <w:vAlign w:val="center"/>
          </w:tcPr>
          <w:p w14:paraId="2BBDA227"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Air Corsica</w:t>
            </w:r>
          </w:p>
        </w:tc>
        <w:tc>
          <w:tcPr>
            <w:tcW w:w="1281" w:type="dxa"/>
            <w:tcBorders>
              <w:bottom w:val="single" w:sz="8" w:space="0" w:color="FFFFFF"/>
              <w:right w:val="single" w:sz="8" w:space="0" w:color="FFFFFF"/>
            </w:tcBorders>
            <w:shd w:val="clear" w:color="B3C8E7" w:fill="BDD7EE"/>
            <w:vAlign w:val="center"/>
          </w:tcPr>
          <w:p w14:paraId="25027A5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Marseille</w:t>
            </w:r>
          </w:p>
        </w:tc>
        <w:tc>
          <w:tcPr>
            <w:tcW w:w="1147" w:type="dxa"/>
            <w:tcBorders>
              <w:bottom w:val="single" w:sz="8" w:space="0" w:color="FFFFFF"/>
              <w:right w:val="single" w:sz="8" w:space="0" w:color="FFFFFF"/>
            </w:tcBorders>
            <w:shd w:val="clear" w:color="B3C8E7" w:fill="BDD7EE"/>
            <w:vAlign w:val="center"/>
          </w:tcPr>
          <w:p w14:paraId="6B1B98E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228 950</w:t>
            </w:r>
          </w:p>
        </w:tc>
        <w:tc>
          <w:tcPr>
            <w:tcW w:w="1281" w:type="dxa"/>
            <w:tcBorders>
              <w:bottom w:val="single" w:sz="8" w:space="0" w:color="FFFFFF"/>
              <w:right w:val="single" w:sz="8" w:space="0" w:color="FFFFFF"/>
            </w:tcBorders>
            <w:shd w:val="clear" w:color="B3C8E7" w:fill="BDD7EE"/>
            <w:vAlign w:val="center"/>
          </w:tcPr>
          <w:p w14:paraId="1CC6564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233 543</w:t>
            </w:r>
          </w:p>
        </w:tc>
        <w:tc>
          <w:tcPr>
            <w:tcW w:w="1285" w:type="dxa"/>
            <w:tcBorders>
              <w:bottom w:val="single" w:sz="8" w:space="0" w:color="FFFFFF"/>
              <w:right w:val="single" w:sz="8" w:space="0" w:color="FFFFFF"/>
            </w:tcBorders>
            <w:shd w:val="clear" w:color="B3C8E7" w:fill="BDD7EE"/>
            <w:vAlign w:val="center"/>
          </w:tcPr>
          <w:p w14:paraId="7FE797D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228 243</w:t>
            </w:r>
          </w:p>
        </w:tc>
        <w:tc>
          <w:tcPr>
            <w:tcW w:w="1281" w:type="dxa"/>
            <w:tcBorders>
              <w:bottom w:val="single" w:sz="8" w:space="0" w:color="FFFFFF"/>
              <w:right w:val="single" w:sz="8" w:space="0" w:color="FFFFFF"/>
            </w:tcBorders>
            <w:shd w:val="clear" w:color="B3C8E7" w:fill="BDD7EE"/>
            <w:vAlign w:val="center"/>
          </w:tcPr>
          <w:p w14:paraId="72B9BF1E"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-4 593</w:t>
            </w:r>
          </w:p>
        </w:tc>
        <w:tc>
          <w:tcPr>
            <w:tcW w:w="1283" w:type="dxa"/>
            <w:tcBorders>
              <w:bottom w:val="single" w:sz="8" w:space="0" w:color="FFFFFF"/>
              <w:right w:val="single" w:sz="8" w:space="0" w:color="FFFFFF"/>
            </w:tcBorders>
            <w:shd w:val="clear" w:color="B3C8E7" w:fill="BDD7EE"/>
            <w:vAlign w:val="center"/>
          </w:tcPr>
          <w:p w14:paraId="5AE5C6D3"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-1,97 %</w:t>
            </w:r>
          </w:p>
        </w:tc>
      </w:tr>
      <w:tr w:rsidR="00723395" w:rsidRPr="00723395" w14:paraId="3F11541F" w14:textId="77777777" w:rsidTr="00DB7596">
        <w:trPr>
          <w:trHeight w:val="313"/>
        </w:trPr>
        <w:tc>
          <w:tcPr>
            <w:tcW w:w="2246" w:type="dxa"/>
            <w:vMerge/>
            <w:tcBorders>
              <w:left w:val="single" w:sz="8" w:space="0" w:color="FFFFFF"/>
              <w:bottom w:val="single" w:sz="8" w:space="0" w:color="FFFFFF"/>
              <w:right w:val="single" w:sz="8" w:space="0" w:color="FFFFFF"/>
            </w:tcBorders>
            <w:vAlign w:val="center"/>
          </w:tcPr>
          <w:p w14:paraId="538A94F5" w14:textId="77777777" w:rsidR="00723395" w:rsidRPr="00723395" w:rsidRDefault="00723395" w:rsidP="00B339C5">
            <w:pPr>
              <w:jc w:val="center"/>
              <w:rPr>
                <w:rFonts w:ascii="Calibri Light" w:hAnsi="Calibri Light" w:cs="Calibri Light"/>
                <w:b/>
                <w:bCs/>
                <w:color w:val="FFFFFF" w:themeColor="background1"/>
              </w:rPr>
            </w:pPr>
          </w:p>
        </w:tc>
        <w:tc>
          <w:tcPr>
            <w:tcW w:w="1281" w:type="dxa"/>
            <w:tcBorders>
              <w:bottom w:val="single" w:sz="8" w:space="0" w:color="FFFFFF"/>
              <w:right w:val="single" w:sz="8" w:space="0" w:color="FFFFFF"/>
            </w:tcBorders>
            <w:shd w:val="clear" w:color="DEEAF6" w:fill="DEEBF7"/>
            <w:vAlign w:val="center"/>
          </w:tcPr>
          <w:p w14:paraId="0681563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Nice</w:t>
            </w:r>
          </w:p>
        </w:tc>
        <w:tc>
          <w:tcPr>
            <w:tcW w:w="1147" w:type="dxa"/>
            <w:tcBorders>
              <w:bottom w:val="single" w:sz="8" w:space="0" w:color="FFFFFF"/>
              <w:right w:val="single" w:sz="8" w:space="0" w:color="FFFFFF"/>
            </w:tcBorders>
            <w:shd w:val="clear" w:color="DEEAF6" w:fill="DEEBF7"/>
            <w:vAlign w:val="center"/>
          </w:tcPr>
          <w:p w14:paraId="2AD471D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105 652</w:t>
            </w:r>
          </w:p>
        </w:tc>
        <w:tc>
          <w:tcPr>
            <w:tcW w:w="1281" w:type="dxa"/>
            <w:tcBorders>
              <w:bottom w:val="single" w:sz="8" w:space="0" w:color="FFFFFF"/>
              <w:right w:val="single" w:sz="8" w:space="0" w:color="FFFFFF"/>
            </w:tcBorders>
            <w:shd w:val="clear" w:color="DEEAF6" w:fill="DEEBF7"/>
            <w:vAlign w:val="center"/>
          </w:tcPr>
          <w:p w14:paraId="331F148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105 453</w:t>
            </w:r>
          </w:p>
        </w:tc>
        <w:tc>
          <w:tcPr>
            <w:tcW w:w="1285" w:type="dxa"/>
            <w:tcBorders>
              <w:bottom w:val="single" w:sz="8" w:space="0" w:color="FFFFFF"/>
              <w:right w:val="single" w:sz="8" w:space="0" w:color="FFFFFF"/>
            </w:tcBorders>
            <w:shd w:val="clear" w:color="DEEAF6" w:fill="DEEBF7"/>
            <w:vAlign w:val="center"/>
          </w:tcPr>
          <w:p w14:paraId="4A62477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100 357</w:t>
            </w:r>
          </w:p>
        </w:tc>
        <w:tc>
          <w:tcPr>
            <w:tcW w:w="1281" w:type="dxa"/>
            <w:tcBorders>
              <w:bottom w:val="single" w:sz="8" w:space="0" w:color="FFFFFF"/>
              <w:right w:val="single" w:sz="8" w:space="0" w:color="FFFFFF"/>
            </w:tcBorders>
            <w:shd w:val="clear" w:color="DEEAF6" w:fill="DEEBF7"/>
            <w:vAlign w:val="center"/>
          </w:tcPr>
          <w:p w14:paraId="375C9FAF"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199</w:t>
            </w:r>
          </w:p>
        </w:tc>
        <w:tc>
          <w:tcPr>
            <w:tcW w:w="1283" w:type="dxa"/>
            <w:tcBorders>
              <w:bottom w:val="single" w:sz="8" w:space="0" w:color="FFFFFF"/>
              <w:right w:val="single" w:sz="8" w:space="0" w:color="FFFFFF"/>
            </w:tcBorders>
            <w:shd w:val="clear" w:color="B3C8E7" w:fill="BDD7EE"/>
            <w:vAlign w:val="center"/>
          </w:tcPr>
          <w:p w14:paraId="7766D549"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0,19 %</w:t>
            </w:r>
          </w:p>
        </w:tc>
      </w:tr>
      <w:tr w:rsidR="00723395" w:rsidRPr="00723395" w14:paraId="53B126C0" w14:textId="77777777" w:rsidTr="00DB7596">
        <w:trPr>
          <w:trHeight w:val="313"/>
        </w:trPr>
        <w:tc>
          <w:tcPr>
            <w:tcW w:w="2246" w:type="dxa"/>
            <w:vMerge/>
            <w:tcBorders>
              <w:left w:val="single" w:sz="8" w:space="0" w:color="FFFFFF"/>
              <w:bottom w:val="single" w:sz="8" w:space="0" w:color="FFFFFF"/>
              <w:right w:val="single" w:sz="8" w:space="0" w:color="FFFFFF"/>
            </w:tcBorders>
            <w:vAlign w:val="center"/>
          </w:tcPr>
          <w:p w14:paraId="16D4F3D1" w14:textId="77777777" w:rsidR="00723395" w:rsidRPr="00723395" w:rsidRDefault="00723395" w:rsidP="00B339C5">
            <w:pPr>
              <w:jc w:val="center"/>
              <w:rPr>
                <w:rFonts w:ascii="Calibri Light" w:hAnsi="Calibri Light" w:cs="Calibri Light"/>
                <w:b/>
                <w:bCs/>
                <w:color w:val="FFFFFF" w:themeColor="background1"/>
              </w:rPr>
            </w:pPr>
          </w:p>
        </w:tc>
        <w:tc>
          <w:tcPr>
            <w:tcW w:w="1281" w:type="dxa"/>
            <w:tcBorders>
              <w:bottom w:val="single" w:sz="8" w:space="0" w:color="FFFFFF"/>
              <w:right w:val="single" w:sz="8" w:space="0" w:color="FFFFFF"/>
            </w:tcBorders>
            <w:shd w:val="clear" w:color="B3C8E7" w:fill="BDD7EE"/>
            <w:vAlign w:val="center"/>
          </w:tcPr>
          <w:p w14:paraId="029A688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Paris Orly</w:t>
            </w:r>
          </w:p>
        </w:tc>
        <w:tc>
          <w:tcPr>
            <w:tcW w:w="1147" w:type="dxa"/>
            <w:tcBorders>
              <w:bottom w:val="single" w:sz="8" w:space="0" w:color="FFFFFF"/>
              <w:right w:val="single" w:sz="8" w:space="0" w:color="FFFFFF"/>
            </w:tcBorders>
            <w:shd w:val="clear" w:color="B3C8E7" w:fill="BDD7EE"/>
            <w:vAlign w:val="center"/>
          </w:tcPr>
          <w:p w14:paraId="78A7CC9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247 946</w:t>
            </w:r>
          </w:p>
        </w:tc>
        <w:tc>
          <w:tcPr>
            <w:tcW w:w="1281" w:type="dxa"/>
            <w:tcBorders>
              <w:bottom w:val="single" w:sz="8" w:space="0" w:color="FFFFFF"/>
              <w:right w:val="single" w:sz="8" w:space="0" w:color="FFFFFF"/>
            </w:tcBorders>
            <w:shd w:val="clear" w:color="B3C8E7" w:fill="BDD7EE"/>
            <w:vAlign w:val="center"/>
          </w:tcPr>
          <w:p w14:paraId="5860B1B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247 781</w:t>
            </w:r>
          </w:p>
        </w:tc>
        <w:tc>
          <w:tcPr>
            <w:tcW w:w="1285" w:type="dxa"/>
            <w:tcBorders>
              <w:bottom w:val="single" w:sz="8" w:space="0" w:color="FFFFFF"/>
              <w:right w:val="single" w:sz="8" w:space="0" w:color="FFFFFF"/>
            </w:tcBorders>
            <w:shd w:val="clear" w:color="B3C8E7" w:fill="BDD7EE"/>
            <w:vAlign w:val="center"/>
          </w:tcPr>
          <w:p w14:paraId="108FC4B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239 875</w:t>
            </w:r>
          </w:p>
        </w:tc>
        <w:tc>
          <w:tcPr>
            <w:tcW w:w="1281" w:type="dxa"/>
            <w:tcBorders>
              <w:bottom w:val="single" w:sz="8" w:space="0" w:color="FFFFFF"/>
              <w:right w:val="single" w:sz="8" w:space="0" w:color="FFFFFF"/>
            </w:tcBorders>
            <w:shd w:val="clear" w:color="B3C8E7" w:fill="BDD7EE"/>
            <w:vAlign w:val="center"/>
          </w:tcPr>
          <w:p w14:paraId="767AF353"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165</w:t>
            </w:r>
          </w:p>
        </w:tc>
        <w:tc>
          <w:tcPr>
            <w:tcW w:w="1283" w:type="dxa"/>
            <w:tcBorders>
              <w:bottom w:val="single" w:sz="8" w:space="0" w:color="FFFFFF"/>
              <w:right w:val="single" w:sz="8" w:space="0" w:color="FFFFFF"/>
            </w:tcBorders>
            <w:shd w:val="clear" w:color="B3C8E7" w:fill="BDD7EE"/>
            <w:vAlign w:val="center"/>
          </w:tcPr>
          <w:p w14:paraId="65D5BC99"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0,07 %</w:t>
            </w:r>
          </w:p>
        </w:tc>
      </w:tr>
      <w:tr w:rsidR="00723395" w:rsidRPr="00723395" w14:paraId="5AF9930E" w14:textId="77777777" w:rsidTr="00DB7596">
        <w:trPr>
          <w:trHeight w:val="313"/>
        </w:trPr>
        <w:tc>
          <w:tcPr>
            <w:tcW w:w="2246" w:type="dxa"/>
            <w:vMerge/>
            <w:tcBorders>
              <w:left w:val="single" w:sz="8" w:space="0" w:color="FFFFFF"/>
              <w:bottom w:val="single" w:sz="8" w:space="0" w:color="FFFFFF"/>
              <w:right w:val="single" w:sz="8" w:space="0" w:color="FFFFFF"/>
            </w:tcBorders>
            <w:vAlign w:val="center"/>
          </w:tcPr>
          <w:p w14:paraId="4E28868A" w14:textId="77777777" w:rsidR="00723395" w:rsidRPr="00723395" w:rsidRDefault="00723395" w:rsidP="00B339C5">
            <w:pPr>
              <w:jc w:val="center"/>
              <w:rPr>
                <w:rFonts w:ascii="Calibri Light" w:hAnsi="Calibri Light" w:cs="Calibri Light"/>
                <w:b/>
                <w:bCs/>
                <w:color w:val="FFFFFF" w:themeColor="background1"/>
              </w:rPr>
            </w:pPr>
          </w:p>
        </w:tc>
        <w:tc>
          <w:tcPr>
            <w:tcW w:w="1281" w:type="dxa"/>
            <w:tcBorders>
              <w:bottom w:val="single" w:sz="8" w:space="0" w:color="FFFFFF"/>
              <w:right w:val="single" w:sz="8" w:space="0" w:color="FFFFFF"/>
            </w:tcBorders>
            <w:shd w:val="clear" w:color="DEEAF6" w:fill="DEEBF7"/>
            <w:vAlign w:val="center"/>
          </w:tcPr>
          <w:p w14:paraId="03BE407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Sous-Total</w:t>
            </w:r>
          </w:p>
        </w:tc>
        <w:tc>
          <w:tcPr>
            <w:tcW w:w="1147" w:type="dxa"/>
            <w:tcBorders>
              <w:bottom w:val="single" w:sz="8" w:space="0" w:color="FFFFFF"/>
              <w:right w:val="single" w:sz="8" w:space="0" w:color="FFFFFF"/>
            </w:tcBorders>
            <w:shd w:val="clear" w:color="DEEAF6" w:fill="DEEBF7"/>
            <w:vAlign w:val="center"/>
          </w:tcPr>
          <w:p w14:paraId="34BBD10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582548</w:t>
            </w:r>
          </w:p>
        </w:tc>
        <w:tc>
          <w:tcPr>
            <w:tcW w:w="1281" w:type="dxa"/>
            <w:tcBorders>
              <w:bottom w:val="single" w:sz="8" w:space="0" w:color="FFFFFF"/>
              <w:right w:val="single" w:sz="8" w:space="0" w:color="FFFFFF"/>
            </w:tcBorders>
            <w:shd w:val="clear" w:color="DEEAF6" w:fill="DEEBF7"/>
            <w:vAlign w:val="center"/>
          </w:tcPr>
          <w:p w14:paraId="244EAB1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586 777</w:t>
            </w:r>
          </w:p>
        </w:tc>
        <w:tc>
          <w:tcPr>
            <w:tcW w:w="1285" w:type="dxa"/>
            <w:tcBorders>
              <w:bottom w:val="single" w:sz="8" w:space="0" w:color="FFFFFF"/>
              <w:right w:val="single" w:sz="8" w:space="0" w:color="FFFFFF"/>
            </w:tcBorders>
            <w:shd w:val="clear" w:color="DEEAF6" w:fill="DEEBF7"/>
            <w:vAlign w:val="center"/>
          </w:tcPr>
          <w:p w14:paraId="7905ADD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568 475</w:t>
            </w:r>
          </w:p>
        </w:tc>
        <w:tc>
          <w:tcPr>
            <w:tcW w:w="1281" w:type="dxa"/>
            <w:tcBorders>
              <w:bottom w:val="single" w:sz="8" w:space="0" w:color="FFFFFF"/>
              <w:right w:val="single" w:sz="8" w:space="0" w:color="FFFFFF"/>
            </w:tcBorders>
            <w:shd w:val="clear" w:color="DEEAF6" w:fill="DEEBF7"/>
            <w:vAlign w:val="center"/>
          </w:tcPr>
          <w:p w14:paraId="69EB55A4"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-4 229</w:t>
            </w:r>
          </w:p>
        </w:tc>
        <w:tc>
          <w:tcPr>
            <w:tcW w:w="1283" w:type="dxa"/>
            <w:tcBorders>
              <w:bottom w:val="single" w:sz="8" w:space="0" w:color="FFFFFF"/>
              <w:right w:val="single" w:sz="8" w:space="0" w:color="FFFFFF"/>
            </w:tcBorders>
            <w:shd w:val="clear" w:color="DEEAF6" w:fill="DEEBF7"/>
            <w:vAlign w:val="center"/>
          </w:tcPr>
          <w:p w14:paraId="04415F81"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-0,72 %</w:t>
            </w:r>
          </w:p>
        </w:tc>
      </w:tr>
      <w:tr w:rsidR="00723395" w:rsidRPr="00723395" w14:paraId="7A2C4350" w14:textId="77777777" w:rsidTr="00DB7596">
        <w:trPr>
          <w:trHeight w:val="313"/>
        </w:trPr>
        <w:tc>
          <w:tcPr>
            <w:tcW w:w="2246" w:type="dxa"/>
            <w:vMerge w:val="restart"/>
            <w:tcBorders>
              <w:left w:val="single" w:sz="8" w:space="0" w:color="FFFFFF"/>
              <w:bottom w:val="single" w:sz="8" w:space="0" w:color="FFFFFF"/>
              <w:right w:val="single" w:sz="8" w:space="0" w:color="FFFFFF"/>
            </w:tcBorders>
            <w:shd w:val="clear" w:color="5983B0" w:fill="4F81BD"/>
            <w:vAlign w:val="center"/>
          </w:tcPr>
          <w:p w14:paraId="338B6CF5"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Air France</w:t>
            </w:r>
          </w:p>
        </w:tc>
        <w:tc>
          <w:tcPr>
            <w:tcW w:w="1281" w:type="dxa"/>
            <w:tcBorders>
              <w:bottom w:val="single" w:sz="8" w:space="0" w:color="FFFFFF"/>
              <w:right w:val="single" w:sz="8" w:space="0" w:color="FFFFFF"/>
            </w:tcBorders>
            <w:shd w:val="clear" w:color="B3C8E7" w:fill="BDD7EE"/>
            <w:vAlign w:val="center"/>
          </w:tcPr>
          <w:p w14:paraId="06DFC9E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Paris Orly</w:t>
            </w:r>
          </w:p>
        </w:tc>
        <w:tc>
          <w:tcPr>
            <w:tcW w:w="1147" w:type="dxa"/>
            <w:tcBorders>
              <w:bottom w:val="single" w:sz="8" w:space="0" w:color="FFFFFF"/>
              <w:right w:val="single" w:sz="8" w:space="0" w:color="FFFFFF"/>
            </w:tcBorders>
            <w:shd w:val="clear" w:color="B3C8E7" w:fill="BDD7EE"/>
            <w:vAlign w:val="center"/>
          </w:tcPr>
          <w:p w14:paraId="5252312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118 146</w:t>
            </w:r>
          </w:p>
        </w:tc>
        <w:tc>
          <w:tcPr>
            <w:tcW w:w="1281" w:type="dxa"/>
            <w:tcBorders>
              <w:bottom w:val="single" w:sz="8" w:space="0" w:color="FFFFFF"/>
              <w:right w:val="single" w:sz="8" w:space="0" w:color="FFFFFF"/>
            </w:tcBorders>
            <w:shd w:val="clear" w:color="B3C8E7" w:fill="BDD7EE"/>
            <w:vAlign w:val="center"/>
          </w:tcPr>
          <w:p w14:paraId="3635B8B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119 396</w:t>
            </w:r>
          </w:p>
        </w:tc>
        <w:tc>
          <w:tcPr>
            <w:tcW w:w="1285" w:type="dxa"/>
            <w:tcBorders>
              <w:bottom w:val="single" w:sz="8" w:space="0" w:color="FFFFFF"/>
              <w:right w:val="single" w:sz="8" w:space="0" w:color="FFFFFF"/>
            </w:tcBorders>
            <w:shd w:val="clear" w:color="B3C8E7" w:fill="BDD7EE"/>
            <w:vAlign w:val="center"/>
          </w:tcPr>
          <w:p w14:paraId="45FCC3E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116 360</w:t>
            </w:r>
          </w:p>
        </w:tc>
        <w:tc>
          <w:tcPr>
            <w:tcW w:w="1281" w:type="dxa"/>
            <w:tcBorders>
              <w:bottom w:val="single" w:sz="8" w:space="0" w:color="FFFFFF"/>
              <w:right w:val="single" w:sz="8" w:space="0" w:color="FFFFFF"/>
            </w:tcBorders>
            <w:shd w:val="clear" w:color="B3C8E7" w:fill="BDD7EE"/>
            <w:vAlign w:val="center"/>
          </w:tcPr>
          <w:p w14:paraId="0CF4A3A7"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-1 250</w:t>
            </w:r>
          </w:p>
        </w:tc>
        <w:tc>
          <w:tcPr>
            <w:tcW w:w="1283" w:type="dxa"/>
            <w:tcBorders>
              <w:bottom w:val="single" w:sz="8" w:space="0" w:color="FFFFFF"/>
              <w:right w:val="single" w:sz="8" w:space="0" w:color="FFFFFF"/>
            </w:tcBorders>
            <w:shd w:val="clear" w:color="B3C8E7" w:fill="BDD7EE"/>
            <w:vAlign w:val="center"/>
          </w:tcPr>
          <w:p w14:paraId="203707A0"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-1,05 %</w:t>
            </w:r>
          </w:p>
        </w:tc>
      </w:tr>
      <w:tr w:rsidR="00723395" w:rsidRPr="00723395" w14:paraId="01717A8B" w14:textId="77777777" w:rsidTr="00DB7596">
        <w:trPr>
          <w:trHeight w:val="313"/>
        </w:trPr>
        <w:tc>
          <w:tcPr>
            <w:tcW w:w="2246" w:type="dxa"/>
            <w:vMerge/>
            <w:tcBorders>
              <w:left w:val="single" w:sz="8" w:space="0" w:color="FFFFFF"/>
              <w:bottom w:val="single" w:sz="8" w:space="0" w:color="FFFFFF"/>
              <w:right w:val="single" w:sz="8" w:space="0" w:color="FFFFFF"/>
            </w:tcBorders>
            <w:vAlign w:val="center"/>
          </w:tcPr>
          <w:p w14:paraId="0F1F4B20" w14:textId="77777777" w:rsidR="00723395" w:rsidRPr="00723395" w:rsidRDefault="00723395" w:rsidP="00723395">
            <w:pPr>
              <w:jc w:val="both"/>
              <w:rPr>
                <w:rFonts w:ascii="Calibri Light" w:hAnsi="Calibri Light" w:cs="Calibri Light"/>
              </w:rPr>
            </w:pPr>
          </w:p>
        </w:tc>
        <w:tc>
          <w:tcPr>
            <w:tcW w:w="1281" w:type="dxa"/>
            <w:tcBorders>
              <w:bottom w:val="single" w:sz="8" w:space="0" w:color="FFFFFF"/>
              <w:right w:val="single" w:sz="8" w:space="0" w:color="FFFFFF"/>
            </w:tcBorders>
            <w:shd w:val="clear" w:color="DEEAF6" w:fill="DEEBF7"/>
            <w:vAlign w:val="center"/>
          </w:tcPr>
          <w:p w14:paraId="3E91D63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Sous-Total</w:t>
            </w:r>
          </w:p>
        </w:tc>
        <w:tc>
          <w:tcPr>
            <w:tcW w:w="1147" w:type="dxa"/>
            <w:tcBorders>
              <w:bottom w:val="single" w:sz="8" w:space="0" w:color="FFFFFF"/>
              <w:right w:val="single" w:sz="8" w:space="0" w:color="FFFFFF"/>
            </w:tcBorders>
            <w:shd w:val="clear" w:color="DEEAF6" w:fill="DEEBF7"/>
            <w:vAlign w:val="center"/>
          </w:tcPr>
          <w:p w14:paraId="7BD4537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118 146</w:t>
            </w:r>
          </w:p>
        </w:tc>
        <w:tc>
          <w:tcPr>
            <w:tcW w:w="1281" w:type="dxa"/>
            <w:tcBorders>
              <w:bottom w:val="single" w:sz="8" w:space="0" w:color="FFFFFF"/>
              <w:right w:val="single" w:sz="8" w:space="0" w:color="FFFFFF"/>
            </w:tcBorders>
            <w:shd w:val="clear" w:color="DEEAF6" w:fill="DEEBF7"/>
            <w:vAlign w:val="center"/>
          </w:tcPr>
          <w:p w14:paraId="1B93321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119 396</w:t>
            </w:r>
          </w:p>
        </w:tc>
        <w:tc>
          <w:tcPr>
            <w:tcW w:w="1285" w:type="dxa"/>
            <w:tcBorders>
              <w:bottom w:val="single" w:sz="8" w:space="0" w:color="FFFFFF"/>
              <w:right w:val="single" w:sz="8" w:space="0" w:color="FFFFFF"/>
            </w:tcBorders>
            <w:shd w:val="clear" w:color="DEEAF6" w:fill="DEEBF7"/>
            <w:vAlign w:val="center"/>
          </w:tcPr>
          <w:p w14:paraId="78F5237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116 360</w:t>
            </w:r>
          </w:p>
        </w:tc>
        <w:tc>
          <w:tcPr>
            <w:tcW w:w="1281" w:type="dxa"/>
            <w:tcBorders>
              <w:bottom w:val="single" w:sz="8" w:space="0" w:color="FFFFFF"/>
              <w:right w:val="single" w:sz="8" w:space="0" w:color="FFFFFF"/>
            </w:tcBorders>
            <w:shd w:val="clear" w:color="DEEAF6" w:fill="DEEBF7"/>
            <w:vAlign w:val="center"/>
          </w:tcPr>
          <w:p w14:paraId="6F5EBC9C"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-1 250</w:t>
            </w:r>
          </w:p>
        </w:tc>
        <w:tc>
          <w:tcPr>
            <w:tcW w:w="1283" w:type="dxa"/>
            <w:tcBorders>
              <w:bottom w:val="single" w:sz="8" w:space="0" w:color="FFFFFF"/>
              <w:right w:val="single" w:sz="8" w:space="0" w:color="FFFFFF"/>
            </w:tcBorders>
            <w:shd w:val="clear" w:color="DEEAF6" w:fill="DEEBF7"/>
            <w:vAlign w:val="center"/>
          </w:tcPr>
          <w:p w14:paraId="20769CFE"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-1,05 %</w:t>
            </w:r>
          </w:p>
        </w:tc>
      </w:tr>
      <w:tr w:rsidR="00723395" w:rsidRPr="00723395" w14:paraId="327B170F" w14:textId="77777777" w:rsidTr="00DB7596">
        <w:trPr>
          <w:trHeight w:val="313"/>
        </w:trPr>
        <w:tc>
          <w:tcPr>
            <w:tcW w:w="3527" w:type="dxa"/>
            <w:gridSpan w:val="2"/>
            <w:tcBorders>
              <w:top w:val="single" w:sz="8" w:space="0" w:color="FFFFFF"/>
              <w:left w:val="single" w:sz="8" w:space="0" w:color="FFFFFF"/>
              <w:bottom w:val="single" w:sz="8" w:space="0" w:color="FFFFFF"/>
              <w:right w:val="single" w:sz="8" w:space="0" w:color="FFFFFF"/>
            </w:tcBorders>
            <w:shd w:val="clear" w:color="5983B0" w:fill="4F81BD"/>
            <w:vAlign w:val="center"/>
          </w:tcPr>
          <w:p w14:paraId="7976D7CC"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TOTAL</w:t>
            </w:r>
          </w:p>
        </w:tc>
        <w:tc>
          <w:tcPr>
            <w:tcW w:w="1147" w:type="dxa"/>
            <w:tcBorders>
              <w:bottom w:val="single" w:sz="8" w:space="0" w:color="FFFFFF"/>
              <w:right w:val="single" w:sz="8" w:space="0" w:color="FFFFFF"/>
            </w:tcBorders>
            <w:shd w:val="clear" w:color="B3C8E7" w:fill="BDD7EE"/>
            <w:vAlign w:val="center"/>
          </w:tcPr>
          <w:p w14:paraId="5F419AE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700 694</w:t>
            </w:r>
          </w:p>
        </w:tc>
        <w:tc>
          <w:tcPr>
            <w:tcW w:w="1281" w:type="dxa"/>
            <w:tcBorders>
              <w:bottom w:val="single" w:sz="8" w:space="0" w:color="FFFFFF"/>
              <w:right w:val="single" w:sz="8" w:space="0" w:color="FFFFFF"/>
            </w:tcBorders>
            <w:shd w:val="clear" w:color="B3C8E7" w:fill="BDD7EE"/>
            <w:vAlign w:val="center"/>
          </w:tcPr>
          <w:p w14:paraId="72DF932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706 173</w:t>
            </w:r>
          </w:p>
        </w:tc>
        <w:tc>
          <w:tcPr>
            <w:tcW w:w="1285" w:type="dxa"/>
            <w:tcBorders>
              <w:bottom w:val="single" w:sz="8" w:space="0" w:color="FFFFFF"/>
              <w:right w:val="single" w:sz="8" w:space="0" w:color="FFFFFF"/>
            </w:tcBorders>
            <w:shd w:val="clear" w:color="B3C8E7" w:fill="BDD7EE"/>
            <w:vAlign w:val="center"/>
          </w:tcPr>
          <w:p w14:paraId="061D7B8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684 835</w:t>
            </w:r>
          </w:p>
        </w:tc>
        <w:tc>
          <w:tcPr>
            <w:tcW w:w="1281" w:type="dxa"/>
            <w:tcBorders>
              <w:bottom w:val="single" w:sz="8" w:space="0" w:color="FFFFFF"/>
              <w:right w:val="single" w:sz="8" w:space="0" w:color="FFFFFF"/>
            </w:tcBorders>
            <w:shd w:val="clear" w:color="B3C8E7" w:fill="BDD7EE"/>
            <w:vAlign w:val="center"/>
          </w:tcPr>
          <w:p w14:paraId="3419297C"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-5 479</w:t>
            </w:r>
          </w:p>
        </w:tc>
        <w:tc>
          <w:tcPr>
            <w:tcW w:w="1283" w:type="dxa"/>
            <w:tcBorders>
              <w:bottom w:val="single" w:sz="8" w:space="0" w:color="FFFFFF"/>
              <w:right w:val="single" w:sz="8" w:space="0" w:color="FFFFFF"/>
            </w:tcBorders>
            <w:shd w:val="clear" w:color="B3C8E7" w:fill="BDD7EE"/>
            <w:vAlign w:val="center"/>
          </w:tcPr>
          <w:p w14:paraId="44595768"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-0,78 %</w:t>
            </w:r>
          </w:p>
        </w:tc>
      </w:tr>
    </w:tbl>
    <w:p w14:paraId="373071F7" w14:textId="77777777" w:rsidR="00723395" w:rsidRPr="00723395" w:rsidRDefault="00723395" w:rsidP="00723395">
      <w:pPr>
        <w:jc w:val="both"/>
        <w:rPr>
          <w:rFonts w:ascii="Calibri Light" w:hAnsi="Calibri Light" w:cs="Calibri Light"/>
        </w:rPr>
      </w:pPr>
    </w:p>
    <w:p w14:paraId="5890F090" w14:textId="77777777" w:rsidR="00723395" w:rsidRPr="00723395" w:rsidRDefault="00723395" w:rsidP="00723395">
      <w:pPr>
        <w:jc w:val="both"/>
        <w:rPr>
          <w:rFonts w:ascii="Calibri Light" w:hAnsi="Calibri Light" w:cs="Calibri Light"/>
        </w:rPr>
      </w:pPr>
    </w:p>
    <w:p w14:paraId="4B69AA5D" w14:textId="77777777" w:rsidR="00723395" w:rsidRPr="00723395" w:rsidRDefault="00723395" w:rsidP="00723395">
      <w:pPr>
        <w:jc w:val="both"/>
        <w:rPr>
          <w:rFonts w:ascii="Calibri Light" w:hAnsi="Calibri Light" w:cs="Calibri Light"/>
        </w:rPr>
      </w:pPr>
    </w:p>
    <w:p w14:paraId="2FB99AC3" w14:textId="77777777" w:rsidR="00723395" w:rsidRPr="00723395" w:rsidRDefault="00723395" w:rsidP="00291F34">
      <w:pPr>
        <w:pStyle w:val="style4"/>
        <w:numPr>
          <w:ilvl w:val="3"/>
          <w:numId w:val="7"/>
        </w:numPr>
        <w:ind w:left="1004" w:firstLine="0"/>
      </w:pPr>
      <w:r w:rsidRPr="00723395">
        <w:t>Le trafic hors OSP</w:t>
      </w:r>
    </w:p>
    <w:p w14:paraId="7E72F0A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 xml:space="preserve">Le trafic domestique régulier hors OSP qui représente 314 720 passagers est en augmentation, +4,01 % soit +12 136 passagers transportés sur cette période. </w:t>
      </w:r>
    </w:p>
    <w:p w14:paraId="1A87DB6A" w14:textId="77777777" w:rsidR="00723395" w:rsidRPr="00723395" w:rsidRDefault="00723395" w:rsidP="00723395">
      <w:pPr>
        <w:jc w:val="both"/>
        <w:rPr>
          <w:rFonts w:ascii="Calibri Light" w:hAnsi="Calibri Light" w:cs="Calibri Light"/>
        </w:rPr>
      </w:pPr>
    </w:p>
    <w:p w14:paraId="68F93EC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Cette progression est notamment due à l’ouverture de nouvelles lignes :</w:t>
      </w:r>
    </w:p>
    <w:p w14:paraId="3CE97CBB" w14:textId="4656F4AA" w:rsidR="00723395" w:rsidRPr="00723395" w:rsidRDefault="00723395" w:rsidP="00723395">
      <w:pPr>
        <w:jc w:val="both"/>
        <w:rPr>
          <w:rFonts w:ascii="Calibri Light" w:hAnsi="Calibri Light" w:cs="Calibri Light"/>
        </w:rPr>
      </w:pPr>
      <w:r w:rsidRPr="00723395">
        <w:rPr>
          <w:rFonts w:ascii="Calibri Light" w:hAnsi="Calibri Light" w:cs="Calibri Light"/>
        </w:rPr>
        <w:t>- Transavia : Biarritz (2 601 passagers), Lyon (7217passagers) et Montpellier (2 548 passagers)</w:t>
      </w:r>
      <w:r w:rsidR="00B339C5">
        <w:rPr>
          <w:rFonts w:ascii="Calibri Light" w:hAnsi="Calibri Light" w:cs="Calibri Light"/>
        </w:rPr>
        <w:t> ;</w:t>
      </w:r>
    </w:p>
    <w:p w14:paraId="6462ED1F" w14:textId="356F3DFC" w:rsidR="00723395" w:rsidRPr="00723395" w:rsidRDefault="00723395" w:rsidP="00723395">
      <w:pPr>
        <w:jc w:val="both"/>
        <w:rPr>
          <w:rFonts w:ascii="Calibri Light" w:hAnsi="Calibri Light" w:cs="Calibri Light"/>
        </w:rPr>
      </w:pPr>
      <w:r w:rsidRPr="00723395">
        <w:rPr>
          <w:rFonts w:ascii="Calibri Light" w:hAnsi="Calibri Light" w:cs="Calibri Light"/>
        </w:rPr>
        <w:t>- Air Corsica : Toulouse (11 928 passagers)</w:t>
      </w:r>
      <w:r w:rsidR="00B339C5">
        <w:rPr>
          <w:rFonts w:ascii="Calibri Light" w:hAnsi="Calibri Light" w:cs="Calibri Light"/>
        </w:rPr>
        <w:t> ;</w:t>
      </w:r>
    </w:p>
    <w:p w14:paraId="422F9A4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 Volotea : Paris Beauvais (7 762 passagers) et Rodez (4 747 passagers).</w:t>
      </w:r>
    </w:p>
    <w:p w14:paraId="373E4B5E" w14:textId="77777777" w:rsidR="00723395" w:rsidRPr="00723395" w:rsidRDefault="00723395" w:rsidP="00723395">
      <w:pPr>
        <w:jc w:val="both"/>
        <w:rPr>
          <w:rFonts w:ascii="Calibri Light" w:hAnsi="Calibri Light" w:cs="Calibri Light"/>
        </w:rPr>
      </w:pPr>
    </w:p>
    <w:p w14:paraId="6BDE2A1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 xml:space="preserve">La compagnie </w:t>
      </w:r>
      <w:proofErr w:type="spellStart"/>
      <w:r w:rsidRPr="00723395">
        <w:rPr>
          <w:rFonts w:ascii="Calibri Light" w:hAnsi="Calibri Light" w:cs="Calibri Light"/>
        </w:rPr>
        <w:t>Easyjet</w:t>
      </w:r>
      <w:proofErr w:type="spellEnd"/>
      <w:r w:rsidRPr="00723395">
        <w:rPr>
          <w:rFonts w:ascii="Calibri Light" w:hAnsi="Calibri Light" w:cs="Calibri Light"/>
        </w:rPr>
        <w:t xml:space="preserve"> connaît un léger tassement (-17,66%) principalement lié à l’arrêt de la ligne de Paris CDG.</w:t>
      </w:r>
    </w:p>
    <w:p w14:paraId="450299FD" w14:textId="77777777" w:rsidR="00723395" w:rsidRPr="00723395" w:rsidRDefault="00723395" w:rsidP="00723395">
      <w:pPr>
        <w:jc w:val="both"/>
        <w:rPr>
          <w:rFonts w:ascii="Calibri Light" w:hAnsi="Calibri Light" w:cs="Calibri Light"/>
        </w:rPr>
      </w:pPr>
    </w:p>
    <w:p w14:paraId="0FDA57B4" w14:textId="77777777" w:rsidR="00723395" w:rsidRPr="00723395" w:rsidRDefault="00723395" w:rsidP="00723395">
      <w:pPr>
        <w:jc w:val="both"/>
        <w:rPr>
          <w:rFonts w:ascii="Calibri Light" w:hAnsi="Calibri Light" w:cs="Calibri Light"/>
        </w:rPr>
      </w:pPr>
    </w:p>
    <w:p w14:paraId="4663513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 xml:space="preserve">Le tableau ci-après détaille les principales lignes régulières nationales hors OSP avec leurs opérateurs </w:t>
      </w:r>
    </w:p>
    <w:p w14:paraId="6B30312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w:t>
      </w:r>
    </w:p>
    <w:p w14:paraId="32DA9483" w14:textId="77777777" w:rsidR="00723395" w:rsidRPr="00723395" w:rsidRDefault="00723395" w:rsidP="00723395">
      <w:pPr>
        <w:jc w:val="both"/>
        <w:rPr>
          <w:rFonts w:ascii="Calibri Light" w:hAnsi="Calibri Light" w:cs="Calibri Light"/>
        </w:rPr>
      </w:pPr>
    </w:p>
    <w:tbl>
      <w:tblPr>
        <w:tblW w:w="9298" w:type="dxa"/>
        <w:tblInd w:w="80" w:type="dxa"/>
        <w:tblLayout w:type="fixed"/>
        <w:tblCellMar>
          <w:left w:w="70" w:type="dxa"/>
          <w:right w:w="70" w:type="dxa"/>
        </w:tblCellMar>
        <w:tblLook w:val="04A0" w:firstRow="1" w:lastRow="0" w:firstColumn="1" w:lastColumn="0" w:noHBand="0" w:noVBand="1"/>
      </w:tblPr>
      <w:tblGrid>
        <w:gridCol w:w="2104"/>
        <w:gridCol w:w="1289"/>
        <w:gridCol w:w="1077"/>
        <w:gridCol w:w="1207"/>
        <w:gridCol w:w="1206"/>
        <w:gridCol w:w="1208"/>
        <w:gridCol w:w="1207"/>
      </w:tblGrid>
      <w:tr w:rsidR="00B339C5" w:rsidRPr="00723395" w14:paraId="09341D67" w14:textId="77777777" w:rsidTr="00DB7596">
        <w:trPr>
          <w:trHeight w:val="57"/>
        </w:trPr>
        <w:tc>
          <w:tcPr>
            <w:tcW w:w="2103" w:type="dxa"/>
            <w:vMerge w:val="restart"/>
            <w:tcBorders>
              <w:top w:val="single" w:sz="8" w:space="0" w:color="FFFFFF"/>
              <w:left w:val="single" w:sz="8" w:space="0" w:color="FFFFFF"/>
              <w:bottom w:val="single" w:sz="8" w:space="0" w:color="FFFFFF"/>
            </w:tcBorders>
            <w:shd w:val="clear" w:color="5983B0" w:fill="4F81BD"/>
            <w:vAlign w:val="center"/>
          </w:tcPr>
          <w:p w14:paraId="06803C70"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lastRenderedPageBreak/>
              <w:t>Compagnie</w:t>
            </w:r>
          </w:p>
        </w:tc>
        <w:tc>
          <w:tcPr>
            <w:tcW w:w="1289" w:type="dxa"/>
            <w:vMerge w:val="restart"/>
            <w:tcBorders>
              <w:top w:val="single" w:sz="8" w:space="0" w:color="FFFFFF"/>
              <w:bottom w:val="single" w:sz="8" w:space="0" w:color="FFFFFF"/>
            </w:tcBorders>
            <w:shd w:val="clear" w:color="5983B0" w:fill="4F81BD"/>
            <w:vAlign w:val="center"/>
          </w:tcPr>
          <w:p w14:paraId="009B35CF"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Liaison</w:t>
            </w:r>
          </w:p>
        </w:tc>
        <w:tc>
          <w:tcPr>
            <w:tcW w:w="1077" w:type="dxa"/>
            <w:vMerge w:val="restart"/>
            <w:tcBorders>
              <w:top w:val="single" w:sz="8" w:space="0" w:color="FFFFFF"/>
              <w:bottom w:val="single" w:sz="8" w:space="0" w:color="FFFFFF"/>
            </w:tcBorders>
            <w:shd w:val="clear" w:color="5983B0" w:fill="4F81BD"/>
            <w:vAlign w:val="center"/>
          </w:tcPr>
          <w:p w14:paraId="5D6C049D"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2025</w:t>
            </w:r>
          </w:p>
        </w:tc>
        <w:tc>
          <w:tcPr>
            <w:tcW w:w="1207" w:type="dxa"/>
            <w:vMerge w:val="restart"/>
            <w:tcBorders>
              <w:top w:val="single" w:sz="8" w:space="0" w:color="FFFFFF"/>
              <w:bottom w:val="single" w:sz="8" w:space="0" w:color="FFFFFF"/>
            </w:tcBorders>
            <w:shd w:val="clear" w:color="5983B0" w:fill="4F81BD"/>
            <w:vAlign w:val="center"/>
          </w:tcPr>
          <w:p w14:paraId="13F9E0A4"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2024</w:t>
            </w:r>
          </w:p>
        </w:tc>
        <w:tc>
          <w:tcPr>
            <w:tcW w:w="1206" w:type="dxa"/>
            <w:vMerge w:val="restart"/>
            <w:tcBorders>
              <w:top w:val="single" w:sz="8" w:space="0" w:color="FFFFFF"/>
              <w:bottom w:val="single" w:sz="8" w:space="0" w:color="FFFFFF"/>
            </w:tcBorders>
            <w:shd w:val="clear" w:color="5983B0" w:fill="4F81BD"/>
            <w:vAlign w:val="center"/>
          </w:tcPr>
          <w:p w14:paraId="742BBE34"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2023</w:t>
            </w:r>
          </w:p>
        </w:tc>
        <w:tc>
          <w:tcPr>
            <w:tcW w:w="1208" w:type="dxa"/>
            <w:tcBorders>
              <w:top w:val="single" w:sz="8" w:space="0" w:color="FFFFFF"/>
            </w:tcBorders>
            <w:shd w:val="clear" w:color="5983B0" w:fill="4F81BD"/>
            <w:vAlign w:val="center"/>
          </w:tcPr>
          <w:p w14:paraId="4D2CCDCC" w14:textId="77777777" w:rsidR="00723395" w:rsidRPr="00723395" w:rsidRDefault="00723395" w:rsidP="00B339C5">
            <w:pPr>
              <w:jc w:val="center"/>
              <w:rPr>
                <w:rFonts w:ascii="Calibri Light" w:hAnsi="Calibri Light" w:cs="Calibri Light"/>
                <w:b/>
                <w:bCs/>
                <w:i/>
                <w:iCs/>
                <w:color w:val="FFFFFF" w:themeColor="background1"/>
              </w:rPr>
            </w:pPr>
            <w:r w:rsidRPr="00723395">
              <w:rPr>
                <w:rFonts w:ascii="Calibri Light" w:hAnsi="Calibri Light" w:cs="Calibri Light"/>
                <w:b/>
                <w:bCs/>
                <w:i/>
                <w:iCs/>
                <w:color w:val="FFFFFF" w:themeColor="background1"/>
              </w:rPr>
              <w:t>Variation</w:t>
            </w:r>
          </w:p>
        </w:tc>
        <w:tc>
          <w:tcPr>
            <w:tcW w:w="1207" w:type="dxa"/>
            <w:tcBorders>
              <w:top w:val="single" w:sz="8" w:space="0" w:color="FFFFFF"/>
              <w:right w:val="single" w:sz="8" w:space="0" w:color="FFFFFF"/>
            </w:tcBorders>
            <w:shd w:val="clear" w:color="5983B0" w:fill="4F81BD"/>
            <w:vAlign w:val="center"/>
          </w:tcPr>
          <w:p w14:paraId="4ADFDD28" w14:textId="77777777" w:rsidR="00723395" w:rsidRPr="00723395" w:rsidRDefault="00723395" w:rsidP="00B339C5">
            <w:pPr>
              <w:jc w:val="center"/>
              <w:rPr>
                <w:rFonts w:ascii="Calibri Light" w:hAnsi="Calibri Light" w:cs="Calibri Light"/>
                <w:b/>
                <w:bCs/>
                <w:i/>
                <w:iCs/>
                <w:color w:val="FFFFFF" w:themeColor="background1"/>
              </w:rPr>
            </w:pPr>
            <w:r w:rsidRPr="00723395">
              <w:rPr>
                <w:rFonts w:ascii="Calibri Light" w:hAnsi="Calibri Light" w:cs="Calibri Light"/>
                <w:b/>
                <w:bCs/>
                <w:i/>
                <w:iCs/>
                <w:color w:val="FFFFFF" w:themeColor="background1"/>
              </w:rPr>
              <w:t>Variation</w:t>
            </w:r>
          </w:p>
        </w:tc>
      </w:tr>
      <w:tr w:rsidR="00723395" w:rsidRPr="00723395" w14:paraId="4C25B935" w14:textId="77777777" w:rsidTr="00DB7596">
        <w:trPr>
          <w:trHeight w:val="61"/>
        </w:trPr>
        <w:tc>
          <w:tcPr>
            <w:tcW w:w="2103" w:type="dxa"/>
            <w:vMerge/>
            <w:tcBorders>
              <w:top w:val="single" w:sz="8" w:space="0" w:color="FFFFFF"/>
              <w:left w:val="single" w:sz="8" w:space="0" w:color="FFFFFF"/>
              <w:bottom w:val="single" w:sz="8" w:space="0" w:color="FFFFFF"/>
            </w:tcBorders>
            <w:vAlign w:val="center"/>
          </w:tcPr>
          <w:p w14:paraId="2F58B20A" w14:textId="77777777" w:rsidR="00723395" w:rsidRPr="00723395" w:rsidRDefault="00723395" w:rsidP="00B339C5">
            <w:pPr>
              <w:jc w:val="center"/>
              <w:rPr>
                <w:rFonts w:ascii="Calibri Light" w:hAnsi="Calibri Light" w:cs="Calibri Light"/>
                <w:b/>
                <w:bCs/>
                <w:color w:val="FFFFFF" w:themeColor="background1"/>
              </w:rPr>
            </w:pPr>
          </w:p>
        </w:tc>
        <w:tc>
          <w:tcPr>
            <w:tcW w:w="1289" w:type="dxa"/>
            <w:vMerge/>
            <w:tcBorders>
              <w:top w:val="single" w:sz="8" w:space="0" w:color="FFFFFF"/>
              <w:bottom w:val="single" w:sz="8" w:space="0" w:color="FFFFFF"/>
            </w:tcBorders>
            <w:vAlign w:val="center"/>
          </w:tcPr>
          <w:p w14:paraId="78B2F741" w14:textId="77777777" w:rsidR="00723395" w:rsidRPr="00723395" w:rsidRDefault="00723395" w:rsidP="00723395">
            <w:pPr>
              <w:jc w:val="both"/>
              <w:rPr>
                <w:rFonts w:ascii="Calibri Light" w:hAnsi="Calibri Light" w:cs="Calibri Light"/>
              </w:rPr>
            </w:pPr>
          </w:p>
        </w:tc>
        <w:tc>
          <w:tcPr>
            <w:tcW w:w="1077" w:type="dxa"/>
            <w:vMerge/>
            <w:tcBorders>
              <w:top w:val="single" w:sz="8" w:space="0" w:color="FFFFFF"/>
              <w:bottom w:val="single" w:sz="8" w:space="0" w:color="FFFFFF"/>
            </w:tcBorders>
            <w:vAlign w:val="center"/>
          </w:tcPr>
          <w:p w14:paraId="04C47FB7" w14:textId="77777777" w:rsidR="00723395" w:rsidRPr="00723395" w:rsidRDefault="00723395" w:rsidP="00723395">
            <w:pPr>
              <w:jc w:val="both"/>
              <w:rPr>
                <w:rFonts w:ascii="Calibri Light" w:hAnsi="Calibri Light" w:cs="Calibri Light"/>
              </w:rPr>
            </w:pPr>
          </w:p>
        </w:tc>
        <w:tc>
          <w:tcPr>
            <w:tcW w:w="1207" w:type="dxa"/>
            <w:vMerge/>
            <w:tcBorders>
              <w:top w:val="single" w:sz="8" w:space="0" w:color="FFFFFF"/>
              <w:bottom w:val="single" w:sz="8" w:space="0" w:color="FFFFFF"/>
            </w:tcBorders>
            <w:vAlign w:val="center"/>
          </w:tcPr>
          <w:p w14:paraId="01642FC7" w14:textId="77777777" w:rsidR="00723395" w:rsidRPr="00723395" w:rsidRDefault="00723395" w:rsidP="00723395">
            <w:pPr>
              <w:jc w:val="both"/>
              <w:rPr>
                <w:rFonts w:ascii="Calibri Light" w:hAnsi="Calibri Light" w:cs="Calibri Light"/>
              </w:rPr>
            </w:pPr>
          </w:p>
        </w:tc>
        <w:tc>
          <w:tcPr>
            <w:tcW w:w="1206" w:type="dxa"/>
            <w:vMerge/>
            <w:tcBorders>
              <w:top w:val="single" w:sz="8" w:space="0" w:color="FFFFFF"/>
              <w:bottom w:val="single" w:sz="8" w:space="0" w:color="FFFFFF"/>
            </w:tcBorders>
            <w:vAlign w:val="center"/>
          </w:tcPr>
          <w:p w14:paraId="7B89A3C8" w14:textId="77777777" w:rsidR="00723395" w:rsidRPr="00723395" w:rsidRDefault="00723395" w:rsidP="00723395">
            <w:pPr>
              <w:jc w:val="both"/>
              <w:rPr>
                <w:rFonts w:ascii="Calibri Light" w:hAnsi="Calibri Light" w:cs="Calibri Light"/>
              </w:rPr>
            </w:pPr>
          </w:p>
        </w:tc>
        <w:tc>
          <w:tcPr>
            <w:tcW w:w="1208" w:type="dxa"/>
            <w:shd w:val="clear" w:color="5983B0" w:fill="4F81BD"/>
            <w:vAlign w:val="center"/>
          </w:tcPr>
          <w:p w14:paraId="6A5D1C3A" w14:textId="77777777" w:rsidR="00723395" w:rsidRPr="00723395" w:rsidRDefault="00723395" w:rsidP="00723395">
            <w:pPr>
              <w:jc w:val="both"/>
              <w:rPr>
                <w:rFonts w:ascii="Calibri Light" w:hAnsi="Calibri Light" w:cs="Calibri Light"/>
                <w:i/>
                <w:iCs/>
                <w:color w:val="FFFFFF" w:themeColor="background1"/>
              </w:rPr>
            </w:pPr>
            <w:r w:rsidRPr="00723395">
              <w:rPr>
                <w:rFonts w:ascii="Calibri Light" w:hAnsi="Calibri Light" w:cs="Calibri Light"/>
                <w:i/>
                <w:iCs/>
                <w:color w:val="FFFFFF" w:themeColor="background1"/>
              </w:rPr>
              <w:t>en pax</w:t>
            </w:r>
          </w:p>
        </w:tc>
        <w:tc>
          <w:tcPr>
            <w:tcW w:w="1207" w:type="dxa"/>
            <w:tcBorders>
              <w:right w:val="single" w:sz="8" w:space="0" w:color="FFFFFF"/>
            </w:tcBorders>
            <w:shd w:val="clear" w:color="5983B0" w:fill="4F81BD"/>
            <w:vAlign w:val="center"/>
          </w:tcPr>
          <w:p w14:paraId="1110CA18" w14:textId="77777777" w:rsidR="00723395" w:rsidRPr="00723395" w:rsidRDefault="00723395" w:rsidP="00723395">
            <w:pPr>
              <w:jc w:val="both"/>
              <w:rPr>
                <w:rFonts w:ascii="Calibri Light" w:hAnsi="Calibri Light" w:cs="Calibri Light"/>
                <w:i/>
                <w:iCs/>
                <w:color w:val="FFFFFF" w:themeColor="background1"/>
              </w:rPr>
            </w:pPr>
            <w:r w:rsidRPr="00723395">
              <w:rPr>
                <w:rFonts w:ascii="Calibri Light" w:hAnsi="Calibri Light" w:cs="Calibri Light"/>
                <w:i/>
                <w:iCs/>
                <w:color w:val="FFFFFF" w:themeColor="background1"/>
              </w:rPr>
              <w:t>en %</w:t>
            </w:r>
          </w:p>
        </w:tc>
      </w:tr>
      <w:tr w:rsidR="00723395" w:rsidRPr="00723395" w14:paraId="37717627" w14:textId="77777777" w:rsidTr="00DB7596">
        <w:trPr>
          <w:trHeight w:val="57"/>
        </w:trPr>
        <w:tc>
          <w:tcPr>
            <w:tcW w:w="2103" w:type="dxa"/>
            <w:vMerge w:val="restart"/>
            <w:tcBorders>
              <w:left w:val="single" w:sz="8" w:space="0" w:color="FFFFFF"/>
            </w:tcBorders>
            <w:shd w:val="clear" w:color="5983B0" w:fill="4F81BD"/>
            <w:vAlign w:val="center"/>
          </w:tcPr>
          <w:p w14:paraId="5E3F12D3"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Air Corsica</w:t>
            </w:r>
          </w:p>
        </w:tc>
        <w:tc>
          <w:tcPr>
            <w:tcW w:w="1289" w:type="dxa"/>
            <w:tcBorders>
              <w:top w:val="single" w:sz="4" w:space="0" w:color="000000"/>
              <w:left w:val="single" w:sz="4" w:space="0" w:color="000000"/>
              <w:bottom w:val="single" w:sz="4" w:space="0" w:color="000000"/>
              <w:right w:val="single" w:sz="4" w:space="0" w:color="000000"/>
            </w:tcBorders>
            <w:shd w:val="clear" w:color="B3C8E7" w:fill="FFFFFF"/>
            <w:vAlign w:val="center"/>
          </w:tcPr>
          <w:p w14:paraId="34C20A0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Lyon</w:t>
            </w:r>
          </w:p>
        </w:tc>
        <w:tc>
          <w:tcPr>
            <w:tcW w:w="1077" w:type="dxa"/>
            <w:tcBorders>
              <w:top w:val="single" w:sz="4" w:space="0" w:color="000000"/>
              <w:bottom w:val="single" w:sz="4" w:space="0" w:color="000000"/>
              <w:right w:val="single" w:sz="4" w:space="0" w:color="000000"/>
            </w:tcBorders>
            <w:shd w:val="clear" w:color="B3C8E7" w:fill="FFFFFF"/>
            <w:vAlign w:val="center"/>
          </w:tcPr>
          <w:p w14:paraId="1308C06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33928</w:t>
            </w:r>
          </w:p>
        </w:tc>
        <w:tc>
          <w:tcPr>
            <w:tcW w:w="1207" w:type="dxa"/>
            <w:tcBorders>
              <w:top w:val="single" w:sz="4" w:space="0" w:color="000000"/>
              <w:bottom w:val="single" w:sz="4" w:space="0" w:color="000000"/>
              <w:right w:val="single" w:sz="4" w:space="0" w:color="000000"/>
            </w:tcBorders>
            <w:shd w:val="clear" w:color="B3C8E7" w:fill="FFFFFF"/>
            <w:vAlign w:val="center"/>
          </w:tcPr>
          <w:p w14:paraId="51C94EC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36005</w:t>
            </w:r>
          </w:p>
        </w:tc>
        <w:tc>
          <w:tcPr>
            <w:tcW w:w="1206" w:type="dxa"/>
            <w:tcBorders>
              <w:top w:val="single" w:sz="4" w:space="0" w:color="000000"/>
              <w:bottom w:val="single" w:sz="4" w:space="0" w:color="000000"/>
              <w:right w:val="single" w:sz="4" w:space="0" w:color="000000"/>
            </w:tcBorders>
            <w:shd w:val="clear" w:color="B3C8E7" w:fill="FFFFFF"/>
            <w:vAlign w:val="center"/>
          </w:tcPr>
          <w:p w14:paraId="32DF5C8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29615</w:t>
            </w:r>
          </w:p>
        </w:tc>
        <w:tc>
          <w:tcPr>
            <w:tcW w:w="1208" w:type="dxa"/>
            <w:tcBorders>
              <w:top w:val="single" w:sz="4" w:space="0" w:color="000000"/>
              <w:bottom w:val="single" w:sz="4" w:space="0" w:color="000000"/>
              <w:right w:val="single" w:sz="4" w:space="0" w:color="000000"/>
            </w:tcBorders>
            <w:shd w:val="clear" w:color="B3C8E7" w:fill="FFFFFF"/>
            <w:vAlign w:val="center"/>
          </w:tcPr>
          <w:p w14:paraId="3DEE01D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-2077</w:t>
            </w:r>
          </w:p>
        </w:tc>
        <w:tc>
          <w:tcPr>
            <w:tcW w:w="1207" w:type="dxa"/>
            <w:tcBorders>
              <w:top w:val="single" w:sz="4" w:space="0" w:color="000000"/>
              <w:bottom w:val="single" w:sz="4" w:space="0" w:color="000000"/>
              <w:right w:val="single" w:sz="4" w:space="0" w:color="000000"/>
            </w:tcBorders>
            <w:shd w:val="clear" w:color="B3C8E7" w:fill="FFFFFF"/>
            <w:vAlign w:val="center"/>
          </w:tcPr>
          <w:p w14:paraId="6EC9313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-5,77 %</w:t>
            </w:r>
          </w:p>
        </w:tc>
      </w:tr>
      <w:tr w:rsidR="00723395" w:rsidRPr="00723395" w14:paraId="66E462F2" w14:textId="77777777" w:rsidTr="00DB7596">
        <w:trPr>
          <w:trHeight w:val="61"/>
        </w:trPr>
        <w:tc>
          <w:tcPr>
            <w:tcW w:w="2103" w:type="dxa"/>
            <w:vMerge/>
            <w:tcBorders>
              <w:left w:val="single" w:sz="8" w:space="0" w:color="FFFFFF"/>
            </w:tcBorders>
            <w:vAlign w:val="center"/>
          </w:tcPr>
          <w:p w14:paraId="16CE7D21"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AF6" w:fill="FFFFFF"/>
            <w:vAlign w:val="center"/>
          </w:tcPr>
          <w:p w14:paraId="0AA30EF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Dole</w:t>
            </w:r>
          </w:p>
        </w:tc>
        <w:tc>
          <w:tcPr>
            <w:tcW w:w="1077" w:type="dxa"/>
            <w:tcBorders>
              <w:bottom w:val="single" w:sz="4" w:space="0" w:color="000000"/>
              <w:right w:val="single" w:sz="4" w:space="0" w:color="000000"/>
            </w:tcBorders>
            <w:shd w:val="clear" w:color="DEEBF7" w:fill="FFFFFF"/>
            <w:vAlign w:val="bottom"/>
          </w:tcPr>
          <w:p w14:paraId="2C82DC0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2601</w:t>
            </w:r>
          </w:p>
        </w:tc>
        <w:tc>
          <w:tcPr>
            <w:tcW w:w="1207" w:type="dxa"/>
            <w:tcBorders>
              <w:bottom w:val="single" w:sz="4" w:space="0" w:color="000000"/>
              <w:right w:val="single" w:sz="4" w:space="0" w:color="000000"/>
            </w:tcBorders>
            <w:shd w:val="clear" w:color="DEEBF7" w:fill="FFFFFF"/>
            <w:vAlign w:val="bottom"/>
          </w:tcPr>
          <w:p w14:paraId="333EA88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4 250</w:t>
            </w:r>
          </w:p>
        </w:tc>
        <w:tc>
          <w:tcPr>
            <w:tcW w:w="1206" w:type="dxa"/>
            <w:tcBorders>
              <w:bottom w:val="single" w:sz="4" w:space="0" w:color="000000"/>
              <w:right w:val="single" w:sz="4" w:space="0" w:color="000000"/>
            </w:tcBorders>
            <w:shd w:val="clear" w:color="DEEBF7" w:fill="FFFFFF"/>
            <w:vAlign w:val="bottom"/>
          </w:tcPr>
          <w:p w14:paraId="05D4AD5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3 432</w:t>
            </w:r>
          </w:p>
        </w:tc>
        <w:tc>
          <w:tcPr>
            <w:tcW w:w="1208" w:type="dxa"/>
            <w:tcBorders>
              <w:bottom w:val="single" w:sz="4" w:space="0" w:color="000000"/>
              <w:right w:val="single" w:sz="4" w:space="0" w:color="000000"/>
            </w:tcBorders>
            <w:shd w:val="clear" w:color="DEEBF7" w:fill="FFFFFF"/>
            <w:vAlign w:val="center"/>
          </w:tcPr>
          <w:p w14:paraId="4B0AE26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-1649</w:t>
            </w:r>
          </w:p>
        </w:tc>
        <w:tc>
          <w:tcPr>
            <w:tcW w:w="1207" w:type="dxa"/>
            <w:tcBorders>
              <w:bottom w:val="single" w:sz="4" w:space="0" w:color="000000"/>
              <w:right w:val="single" w:sz="4" w:space="0" w:color="000000"/>
            </w:tcBorders>
            <w:shd w:val="clear" w:color="DEEBF7" w:fill="FFFFFF"/>
            <w:vAlign w:val="center"/>
          </w:tcPr>
          <w:p w14:paraId="7B9D918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-38,80 %</w:t>
            </w:r>
          </w:p>
        </w:tc>
      </w:tr>
      <w:tr w:rsidR="00723395" w:rsidRPr="00723395" w14:paraId="5951D173" w14:textId="77777777" w:rsidTr="00DB7596">
        <w:trPr>
          <w:trHeight w:val="61"/>
        </w:trPr>
        <w:tc>
          <w:tcPr>
            <w:tcW w:w="2103" w:type="dxa"/>
            <w:vMerge/>
            <w:tcBorders>
              <w:left w:val="single" w:sz="8" w:space="0" w:color="FFFFFF"/>
            </w:tcBorders>
            <w:vAlign w:val="center"/>
          </w:tcPr>
          <w:p w14:paraId="62B4D0A1"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center"/>
          </w:tcPr>
          <w:p w14:paraId="4DB48DD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Toulon</w:t>
            </w:r>
          </w:p>
        </w:tc>
        <w:tc>
          <w:tcPr>
            <w:tcW w:w="1077" w:type="dxa"/>
            <w:tcBorders>
              <w:bottom w:val="single" w:sz="4" w:space="0" w:color="000000"/>
              <w:right w:val="single" w:sz="4" w:space="0" w:color="000000"/>
            </w:tcBorders>
            <w:shd w:val="clear" w:color="B3C8E7" w:fill="FFFFFF"/>
            <w:vAlign w:val="center"/>
          </w:tcPr>
          <w:p w14:paraId="22B2A41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07" w:type="dxa"/>
            <w:tcBorders>
              <w:bottom w:val="single" w:sz="4" w:space="0" w:color="000000"/>
              <w:right w:val="single" w:sz="4" w:space="0" w:color="000000"/>
            </w:tcBorders>
            <w:shd w:val="clear" w:color="B3C8E7" w:fill="FFFFFF"/>
            <w:vAlign w:val="center"/>
          </w:tcPr>
          <w:p w14:paraId="3A4E9DB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768</w:t>
            </w:r>
          </w:p>
        </w:tc>
        <w:tc>
          <w:tcPr>
            <w:tcW w:w="1206" w:type="dxa"/>
            <w:tcBorders>
              <w:bottom w:val="single" w:sz="4" w:space="0" w:color="000000"/>
              <w:right w:val="single" w:sz="4" w:space="0" w:color="000000"/>
            </w:tcBorders>
            <w:shd w:val="clear" w:color="B3C8E7" w:fill="FFFFFF"/>
            <w:vAlign w:val="center"/>
          </w:tcPr>
          <w:p w14:paraId="750448C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720</w:t>
            </w:r>
          </w:p>
        </w:tc>
        <w:tc>
          <w:tcPr>
            <w:tcW w:w="1208" w:type="dxa"/>
            <w:tcBorders>
              <w:bottom w:val="single" w:sz="4" w:space="0" w:color="000000"/>
              <w:right w:val="single" w:sz="4" w:space="0" w:color="000000"/>
            </w:tcBorders>
            <w:shd w:val="clear" w:color="B3C8E7" w:fill="FFFFFF"/>
            <w:vAlign w:val="center"/>
          </w:tcPr>
          <w:p w14:paraId="4068939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-768</w:t>
            </w:r>
          </w:p>
        </w:tc>
        <w:tc>
          <w:tcPr>
            <w:tcW w:w="1207" w:type="dxa"/>
            <w:tcBorders>
              <w:bottom w:val="single" w:sz="4" w:space="0" w:color="000000"/>
              <w:right w:val="single" w:sz="4" w:space="0" w:color="000000"/>
            </w:tcBorders>
            <w:shd w:val="clear" w:color="B3C8E7" w:fill="FFFFFF"/>
            <w:vAlign w:val="center"/>
          </w:tcPr>
          <w:p w14:paraId="06F3FD8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-100 %</w:t>
            </w:r>
          </w:p>
        </w:tc>
      </w:tr>
      <w:tr w:rsidR="00723395" w:rsidRPr="00723395" w14:paraId="3EB32F8C" w14:textId="77777777" w:rsidTr="00DB7596">
        <w:trPr>
          <w:trHeight w:val="75"/>
        </w:trPr>
        <w:tc>
          <w:tcPr>
            <w:tcW w:w="2103" w:type="dxa"/>
            <w:vMerge/>
            <w:tcBorders>
              <w:left w:val="single" w:sz="8" w:space="0" w:color="FFFFFF"/>
            </w:tcBorders>
            <w:vAlign w:val="center"/>
          </w:tcPr>
          <w:p w14:paraId="32DD0577"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center"/>
          </w:tcPr>
          <w:p w14:paraId="6427742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Toulouse</w:t>
            </w:r>
          </w:p>
        </w:tc>
        <w:tc>
          <w:tcPr>
            <w:tcW w:w="1077" w:type="dxa"/>
            <w:tcBorders>
              <w:bottom w:val="single" w:sz="4" w:space="0" w:color="000000"/>
              <w:right w:val="single" w:sz="4" w:space="0" w:color="000000"/>
            </w:tcBorders>
            <w:shd w:val="clear" w:color="DEEBF7" w:fill="FFFFFF"/>
            <w:vAlign w:val="center"/>
          </w:tcPr>
          <w:p w14:paraId="589FF8C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11928</w:t>
            </w:r>
          </w:p>
        </w:tc>
        <w:tc>
          <w:tcPr>
            <w:tcW w:w="2413" w:type="dxa"/>
            <w:gridSpan w:val="2"/>
            <w:tcBorders>
              <w:top w:val="single" w:sz="4" w:space="0" w:color="000000"/>
              <w:bottom w:val="single" w:sz="4" w:space="0" w:color="000000"/>
              <w:right w:val="single" w:sz="4" w:space="0" w:color="000000"/>
            </w:tcBorders>
            <w:shd w:val="clear" w:color="DEEBF7" w:fill="FFFFFF"/>
            <w:vAlign w:val="center"/>
          </w:tcPr>
          <w:p w14:paraId="0C17A06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Nouvelle ligne</w:t>
            </w:r>
          </w:p>
        </w:tc>
        <w:tc>
          <w:tcPr>
            <w:tcW w:w="1208" w:type="dxa"/>
            <w:tcBorders>
              <w:bottom w:val="single" w:sz="4" w:space="0" w:color="000000"/>
              <w:right w:val="single" w:sz="4" w:space="0" w:color="000000"/>
            </w:tcBorders>
            <w:shd w:val="clear" w:color="DEEBF7" w:fill="FFFFFF"/>
            <w:vAlign w:val="center"/>
          </w:tcPr>
          <w:p w14:paraId="0170FBB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11 928</w:t>
            </w:r>
          </w:p>
        </w:tc>
        <w:tc>
          <w:tcPr>
            <w:tcW w:w="1207" w:type="dxa"/>
            <w:tcBorders>
              <w:bottom w:val="single" w:sz="4" w:space="0" w:color="000000"/>
              <w:right w:val="single" w:sz="4" w:space="0" w:color="000000"/>
            </w:tcBorders>
            <w:shd w:val="clear" w:color="DEEBF7" w:fill="FFFFFF"/>
            <w:vAlign w:val="center"/>
          </w:tcPr>
          <w:p w14:paraId="667557B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w:t>
            </w:r>
          </w:p>
        </w:tc>
      </w:tr>
      <w:tr w:rsidR="00723395" w:rsidRPr="00723395" w14:paraId="562DACF9" w14:textId="77777777" w:rsidTr="00DB7596">
        <w:trPr>
          <w:trHeight w:val="61"/>
        </w:trPr>
        <w:tc>
          <w:tcPr>
            <w:tcW w:w="2103" w:type="dxa"/>
            <w:vMerge/>
            <w:tcBorders>
              <w:left w:val="single" w:sz="8" w:space="0" w:color="FFFFFF"/>
            </w:tcBorders>
            <w:vAlign w:val="center"/>
          </w:tcPr>
          <w:p w14:paraId="7B33DCE8"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0FAEA25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077" w:type="dxa"/>
            <w:tcBorders>
              <w:bottom w:val="single" w:sz="4" w:space="0" w:color="000000"/>
              <w:right w:val="single" w:sz="4" w:space="0" w:color="000000"/>
            </w:tcBorders>
            <w:shd w:val="clear" w:color="B3C8E7" w:fill="FFFFFF"/>
            <w:vAlign w:val="bottom"/>
          </w:tcPr>
          <w:p w14:paraId="39960F50"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48457</w:t>
            </w:r>
          </w:p>
        </w:tc>
        <w:tc>
          <w:tcPr>
            <w:tcW w:w="1207" w:type="dxa"/>
            <w:tcBorders>
              <w:bottom w:val="single" w:sz="4" w:space="0" w:color="000000"/>
              <w:right w:val="single" w:sz="4" w:space="0" w:color="000000"/>
            </w:tcBorders>
            <w:shd w:val="clear" w:color="B3C8E7" w:fill="FFFFFF"/>
            <w:vAlign w:val="bottom"/>
          </w:tcPr>
          <w:p w14:paraId="4CD63CA4"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41023</w:t>
            </w:r>
          </w:p>
        </w:tc>
        <w:tc>
          <w:tcPr>
            <w:tcW w:w="1206" w:type="dxa"/>
            <w:tcBorders>
              <w:bottom w:val="single" w:sz="4" w:space="0" w:color="000000"/>
              <w:right w:val="single" w:sz="4" w:space="0" w:color="000000"/>
            </w:tcBorders>
            <w:shd w:val="clear" w:color="B3C8E7" w:fill="FFFFFF"/>
            <w:vAlign w:val="bottom"/>
          </w:tcPr>
          <w:p w14:paraId="51E12B7B"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33767</w:t>
            </w:r>
          </w:p>
        </w:tc>
        <w:tc>
          <w:tcPr>
            <w:tcW w:w="1208" w:type="dxa"/>
            <w:tcBorders>
              <w:bottom w:val="single" w:sz="4" w:space="0" w:color="000000"/>
              <w:right w:val="single" w:sz="4" w:space="0" w:color="000000"/>
            </w:tcBorders>
            <w:shd w:val="clear" w:color="B3C8E7" w:fill="FFFFFF"/>
            <w:vAlign w:val="bottom"/>
          </w:tcPr>
          <w:p w14:paraId="464DE799"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7434</w:t>
            </w:r>
          </w:p>
        </w:tc>
        <w:tc>
          <w:tcPr>
            <w:tcW w:w="1207" w:type="dxa"/>
            <w:tcBorders>
              <w:bottom w:val="single" w:sz="4" w:space="0" w:color="000000"/>
              <w:right w:val="single" w:sz="4" w:space="0" w:color="000000"/>
            </w:tcBorders>
            <w:shd w:val="clear" w:color="B3C8E7" w:fill="FFFFFF"/>
            <w:vAlign w:val="bottom"/>
          </w:tcPr>
          <w:p w14:paraId="35BAB139"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18,12 %</w:t>
            </w:r>
          </w:p>
        </w:tc>
      </w:tr>
      <w:tr w:rsidR="00723395" w:rsidRPr="00723395" w14:paraId="0E1ECBCF" w14:textId="77777777" w:rsidTr="00DB7596">
        <w:trPr>
          <w:trHeight w:val="57"/>
        </w:trPr>
        <w:tc>
          <w:tcPr>
            <w:tcW w:w="2103" w:type="dxa"/>
            <w:vMerge w:val="restart"/>
            <w:tcBorders>
              <w:top w:val="single" w:sz="8" w:space="0" w:color="FFFFFF"/>
              <w:left w:val="single" w:sz="8" w:space="0" w:color="FFFFFF"/>
              <w:bottom w:val="single" w:sz="8" w:space="0" w:color="FFFFFF"/>
            </w:tcBorders>
            <w:shd w:val="clear" w:color="5983B0" w:fill="4F81BD"/>
            <w:vAlign w:val="center"/>
          </w:tcPr>
          <w:p w14:paraId="3151C16C"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Air France</w:t>
            </w:r>
          </w:p>
        </w:tc>
        <w:tc>
          <w:tcPr>
            <w:tcW w:w="1289" w:type="dxa"/>
            <w:tcBorders>
              <w:left w:val="single" w:sz="4" w:space="0" w:color="000000"/>
              <w:bottom w:val="single" w:sz="4" w:space="0" w:color="000000"/>
              <w:right w:val="single" w:sz="4" w:space="0" w:color="000000"/>
            </w:tcBorders>
            <w:shd w:val="clear" w:color="DEEBF7" w:fill="FFFFFF"/>
            <w:vAlign w:val="bottom"/>
          </w:tcPr>
          <w:p w14:paraId="2876147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Paris CDG</w:t>
            </w:r>
          </w:p>
        </w:tc>
        <w:tc>
          <w:tcPr>
            <w:tcW w:w="1077" w:type="dxa"/>
            <w:tcBorders>
              <w:bottom w:val="single" w:sz="4" w:space="0" w:color="000000"/>
              <w:right w:val="single" w:sz="4" w:space="0" w:color="000000"/>
            </w:tcBorders>
            <w:shd w:val="clear" w:color="DEEBF7" w:fill="FFFFFF"/>
            <w:vAlign w:val="bottom"/>
          </w:tcPr>
          <w:p w14:paraId="54FBF6F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2821</w:t>
            </w:r>
          </w:p>
        </w:tc>
        <w:tc>
          <w:tcPr>
            <w:tcW w:w="1207" w:type="dxa"/>
            <w:tcBorders>
              <w:bottom w:val="single" w:sz="4" w:space="0" w:color="000000"/>
              <w:right w:val="single" w:sz="4" w:space="0" w:color="000000"/>
            </w:tcBorders>
            <w:shd w:val="clear" w:color="DEEBF7" w:fill="FFFFFF"/>
            <w:vAlign w:val="bottom"/>
          </w:tcPr>
          <w:p w14:paraId="613E447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2 959</w:t>
            </w:r>
          </w:p>
        </w:tc>
        <w:tc>
          <w:tcPr>
            <w:tcW w:w="1206" w:type="dxa"/>
            <w:tcBorders>
              <w:bottom w:val="single" w:sz="4" w:space="0" w:color="000000"/>
              <w:right w:val="single" w:sz="4" w:space="0" w:color="000000"/>
            </w:tcBorders>
            <w:shd w:val="clear" w:color="DEEBF7" w:fill="FFFFFF"/>
            <w:vAlign w:val="bottom"/>
          </w:tcPr>
          <w:p w14:paraId="2CD6325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2 996</w:t>
            </w:r>
          </w:p>
        </w:tc>
        <w:tc>
          <w:tcPr>
            <w:tcW w:w="1208" w:type="dxa"/>
            <w:tcBorders>
              <w:bottom w:val="single" w:sz="4" w:space="0" w:color="000000"/>
              <w:right w:val="single" w:sz="4" w:space="0" w:color="000000"/>
            </w:tcBorders>
            <w:shd w:val="clear" w:color="DEEBF7" w:fill="FFFFFF"/>
            <w:vAlign w:val="bottom"/>
          </w:tcPr>
          <w:p w14:paraId="3055557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-138</w:t>
            </w:r>
          </w:p>
        </w:tc>
        <w:tc>
          <w:tcPr>
            <w:tcW w:w="1207" w:type="dxa"/>
            <w:tcBorders>
              <w:bottom w:val="single" w:sz="4" w:space="0" w:color="000000"/>
              <w:right w:val="single" w:sz="4" w:space="0" w:color="000000"/>
            </w:tcBorders>
            <w:shd w:val="clear" w:color="DEEBF7" w:fill="FFFFFF"/>
            <w:vAlign w:val="bottom"/>
          </w:tcPr>
          <w:p w14:paraId="54BDBD9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-4,66 %</w:t>
            </w:r>
          </w:p>
        </w:tc>
      </w:tr>
      <w:tr w:rsidR="00723395" w:rsidRPr="00723395" w14:paraId="6AF77684" w14:textId="77777777" w:rsidTr="00DB7596">
        <w:trPr>
          <w:trHeight w:val="61"/>
        </w:trPr>
        <w:tc>
          <w:tcPr>
            <w:tcW w:w="2103" w:type="dxa"/>
            <w:vMerge/>
            <w:tcBorders>
              <w:top w:val="single" w:sz="8" w:space="0" w:color="FFFFFF"/>
              <w:left w:val="single" w:sz="8" w:space="0" w:color="FFFFFF"/>
              <w:bottom w:val="single" w:sz="8" w:space="0" w:color="FFFFFF"/>
            </w:tcBorders>
            <w:vAlign w:val="center"/>
          </w:tcPr>
          <w:p w14:paraId="4E7D6D09"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center"/>
          </w:tcPr>
          <w:p w14:paraId="3CCCCBE2"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077" w:type="dxa"/>
            <w:tcBorders>
              <w:bottom w:val="single" w:sz="4" w:space="0" w:color="000000"/>
              <w:right w:val="single" w:sz="4" w:space="0" w:color="000000"/>
            </w:tcBorders>
            <w:shd w:val="clear" w:color="B3C8E7" w:fill="FFFFFF"/>
            <w:vAlign w:val="center"/>
          </w:tcPr>
          <w:p w14:paraId="17B6803C"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2821</w:t>
            </w:r>
          </w:p>
        </w:tc>
        <w:tc>
          <w:tcPr>
            <w:tcW w:w="1207" w:type="dxa"/>
            <w:tcBorders>
              <w:bottom w:val="single" w:sz="4" w:space="0" w:color="000000"/>
              <w:right w:val="single" w:sz="4" w:space="0" w:color="000000"/>
            </w:tcBorders>
            <w:shd w:val="clear" w:color="B3C8E7" w:fill="FFFFFF"/>
            <w:vAlign w:val="center"/>
          </w:tcPr>
          <w:p w14:paraId="4F623D30"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2 959</w:t>
            </w:r>
          </w:p>
        </w:tc>
        <w:tc>
          <w:tcPr>
            <w:tcW w:w="1206" w:type="dxa"/>
            <w:tcBorders>
              <w:bottom w:val="single" w:sz="4" w:space="0" w:color="000000"/>
              <w:right w:val="single" w:sz="4" w:space="0" w:color="000000"/>
            </w:tcBorders>
            <w:shd w:val="clear" w:color="B3C8E7" w:fill="FFFFFF"/>
            <w:vAlign w:val="center"/>
          </w:tcPr>
          <w:p w14:paraId="06D2278B"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2 996</w:t>
            </w:r>
          </w:p>
        </w:tc>
        <w:tc>
          <w:tcPr>
            <w:tcW w:w="1208" w:type="dxa"/>
            <w:tcBorders>
              <w:bottom w:val="single" w:sz="4" w:space="0" w:color="000000"/>
              <w:right w:val="single" w:sz="4" w:space="0" w:color="000000"/>
            </w:tcBorders>
            <w:shd w:val="clear" w:color="B3C8E7" w:fill="FFFFFF"/>
            <w:vAlign w:val="center"/>
          </w:tcPr>
          <w:p w14:paraId="4743AF7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-138</w:t>
            </w:r>
          </w:p>
        </w:tc>
        <w:tc>
          <w:tcPr>
            <w:tcW w:w="1207" w:type="dxa"/>
            <w:tcBorders>
              <w:bottom w:val="single" w:sz="4" w:space="0" w:color="000000"/>
              <w:right w:val="single" w:sz="4" w:space="0" w:color="000000"/>
            </w:tcBorders>
            <w:shd w:val="clear" w:color="B3C8E7" w:fill="FFFFFF"/>
            <w:vAlign w:val="bottom"/>
          </w:tcPr>
          <w:p w14:paraId="0AAEB236"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-4,66 %</w:t>
            </w:r>
          </w:p>
        </w:tc>
      </w:tr>
      <w:tr w:rsidR="00723395" w:rsidRPr="00723395" w14:paraId="65C976D4" w14:textId="77777777" w:rsidTr="00DB7596">
        <w:trPr>
          <w:trHeight w:val="57"/>
        </w:trPr>
        <w:tc>
          <w:tcPr>
            <w:tcW w:w="2103" w:type="dxa"/>
            <w:vMerge w:val="restart"/>
            <w:tcBorders>
              <w:left w:val="single" w:sz="8" w:space="0" w:color="FFFFFF"/>
              <w:bottom w:val="single" w:sz="8" w:space="0" w:color="FFFFFF"/>
            </w:tcBorders>
            <w:shd w:val="clear" w:color="5983B0" w:fill="4F81BD"/>
            <w:vAlign w:val="center"/>
          </w:tcPr>
          <w:p w14:paraId="328A88EF" w14:textId="77777777" w:rsidR="00723395" w:rsidRPr="00723395" w:rsidRDefault="00723395" w:rsidP="00B339C5">
            <w:pPr>
              <w:jc w:val="center"/>
              <w:rPr>
                <w:rFonts w:ascii="Calibri Light" w:hAnsi="Calibri Light" w:cs="Calibri Light"/>
                <w:b/>
                <w:bCs/>
                <w:color w:val="FFFFFF" w:themeColor="background1"/>
              </w:rPr>
            </w:pPr>
            <w:proofErr w:type="spellStart"/>
            <w:r w:rsidRPr="00723395">
              <w:rPr>
                <w:rFonts w:ascii="Calibri Light" w:hAnsi="Calibri Light" w:cs="Calibri Light"/>
                <w:b/>
                <w:bCs/>
                <w:color w:val="FFFFFF" w:themeColor="background1"/>
              </w:rPr>
              <w:t>Easyjet</w:t>
            </w:r>
            <w:proofErr w:type="spellEnd"/>
          </w:p>
        </w:tc>
        <w:tc>
          <w:tcPr>
            <w:tcW w:w="1289" w:type="dxa"/>
            <w:tcBorders>
              <w:left w:val="single" w:sz="4" w:space="0" w:color="000000"/>
              <w:bottom w:val="single" w:sz="4" w:space="0" w:color="000000"/>
              <w:right w:val="single" w:sz="4" w:space="0" w:color="000000"/>
            </w:tcBorders>
            <w:shd w:val="clear" w:color="DEEBF7" w:fill="FFFFFF"/>
            <w:vAlign w:val="center"/>
          </w:tcPr>
          <w:p w14:paraId="07B410B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Bordeaux</w:t>
            </w:r>
          </w:p>
        </w:tc>
        <w:tc>
          <w:tcPr>
            <w:tcW w:w="1077" w:type="dxa"/>
            <w:tcBorders>
              <w:bottom w:val="single" w:sz="4" w:space="0" w:color="000000"/>
              <w:right w:val="single" w:sz="4" w:space="0" w:color="000000"/>
            </w:tcBorders>
            <w:shd w:val="clear" w:color="DEEBF7" w:fill="FFFFFF"/>
            <w:vAlign w:val="center"/>
          </w:tcPr>
          <w:p w14:paraId="21F218C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6981</w:t>
            </w:r>
          </w:p>
        </w:tc>
        <w:tc>
          <w:tcPr>
            <w:tcW w:w="1207" w:type="dxa"/>
            <w:tcBorders>
              <w:bottom w:val="single" w:sz="4" w:space="0" w:color="000000"/>
              <w:right w:val="single" w:sz="4" w:space="0" w:color="000000"/>
            </w:tcBorders>
            <w:shd w:val="clear" w:color="DEEBF7" w:fill="FFFFFF"/>
            <w:vAlign w:val="center"/>
          </w:tcPr>
          <w:p w14:paraId="5FADF53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3114</w:t>
            </w:r>
          </w:p>
        </w:tc>
        <w:tc>
          <w:tcPr>
            <w:tcW w:w="1206" w:type="dxa"/>
            <w:tcBorders>
              <w:bottom w:val="single" w:sz="4" w:space="0" w:color="000000"/>
              <w:right w:val="single" w:sz="4" w:space="0" w:color="000000"/>
            </w:tcBorders>
            <w:shd w:val="clear" w:color="DEEBF7" w:fill="FFFFFF"/>
            <w:vAlign w:val="center"/>
          </w:tcPr>
          <w:p w14:paraId="2FA443A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2874</w:t>
            </w:r>
          </w:p>
        </w:tc>
        <w:tc>
          <w:tcPr>
            <w:tcW w:w="1208" w:type="dxa"/>
            <w:tcBorders>
              <w:bottom w:val="single" w:sz="4" w:space="0" w:color="000000"/>
              <w:right w:val="single" w:sz="4" w:space="0" w:color="000000"/>
            </w:tcBorders>
            <w:shd w:val="clear" w:color="DEEBF7" w:fill="FFFFFF"/>
            <w:vAlign w:val="center"/>
          </w:tcPr>
          <w:p w14:paraId="4BC411E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3867</w:t>
            </w:r>
          </w:p>
        </w:tc>
        <w:tc>
          <w:tcPr>
            <w:tcW w:w="1207" w:type="dxa"/>
            <w:tcBorders>
              <w:bottom w:val="single" w:sz="4" w:space="0" w:color="000000"/>
              <w:right w:val="single" w:sz="4" w:space="0" w:color="000000"/>
            </w:tcBorders>
            <w:shd w:val="clear" w:color="DEEBF7" w:fill="FFFFFF"/>
            <w:vAlign w:val="bottom"/>
          </w:tcPr>
          <w:p w14:paraId="3BEF48D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124,18 %</w:t>
            </w:r>
          </w:p>
        </w:tc>
      </w:tr>
      <w:tr w:rsidR="00723395" w:rsidRPr="00723395" w14:paraId="7DB9EEB8" w14:textId="77777777" w:rsidTr="00DB7596">
        <w:trPr>
          <w:trHeight w:val="61"/>
        </w:trPr>
        <w:tc>
          <w:tcPr>
            <w:tcW w:w="2103" w:type="dxa"/>
            <w:vMerge/>
            <w:tcBorders>
              <w:left w:val="single" w:sz="8" w:space="0" w:color="FFFFFF"/>
              <w:bottom w:val="single" w:sz="8" w:space="0" w:color="FFFFFF"/>
            </w:tcBorders>
            <w:vAlign w:val="center"/>
          </w:tcPr>
          <w:p w14:paraId="7CE09B59"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4FB49A9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Lyon</w:t>
            </w:r>
          </w:p>
        </w:tc>
        <w:tc>
          <w:tcPr>
            <w:tcW w:w="1077" w:type="dxa"/>
            <w:tcBorders>
              <w:bottom w:val="single" w:sz="4" w:space="0" w:color="000000"/>
              <w:right w:val="single" w:sz="4" w:space="0" w:color="000000"/>
            </w:tcBorders>
            <w:shd w:val="clear" w:color="B3C8E7" w:fill="FFFFFF"/>
            <w:vAlign w:val="bottom"/>
          </w:tcPr>
          <w:p w14:paraId="5E9B9D6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35444</w:t>
            </w:r>
          </w:p>
        </w:tc>
        <w:tc>
          <w:tcPr>
            <w:tcW w:w="1207" w:type="dxa"/>
            <w:tcBorders>
              <w:bottom w:val="single" w:sz="4" w:space="0" w:color="000000"/>
              <w:right w:val="single" w:sz="4" w:space="0" w:color="000000"/>
            </w:tcBorders>
            <w:shd w:val="clear" w:color="B3C8E7" w:fill="FFFFFF"/>
            <w:vAlign w:val="bottom"/>
          </w:tcPr>
          <w:p w14:paraId="12F2264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32 862</w:t>
            </w:r>
          </w:p>
        </w:tc>
        <w:tc>
          <w:tcPr>
            <w:tcW w:w="1206" w:type="dxa"/>
            <w:tcBorders>
              <w:bottom w:val="single" w:sz="4" w:space="0" w:color="000000"/>
              <w:right w:val="single" w:sz="4" w:space="0" w:color="000000"/>
            </w:tcBorders>
            <w:shd w:val="clear" w:color="B3C8E7" w:fill="FFFFFF"/>
            <w:vAlign w:val="bottom"/>
          </w:tcPr>
          <w:p w14:paraId="6EB32B8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30 712</w:t>
            </w:r>
          </w:p>
        </w:tc>
        <w:tc>
          <w:tcPr>
            <w:tcW w:w="1208" w:type="dxa"/>
            <w:tcBorders>
              <w:bottom w:val="single" w:sz="4" w:space="0" w:color="000000"/>
              <w:right w:val="single" w:sz="4" w:space="0" w:color="000000"/>
            </w:tcBorders>
            <w:shd w:val="clear" w:color="B3C8E7" w:fill="FFFFFF"/>
            <w:vAlign w:val="center"/>
          </w:tcPr>
          <w:p w14:paraId="6A9B0ED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2582</w:t>
            </w:r>
          </w:p>
        </w:tc>
        <w:tc>
          <w:tcPr>
            <w:tcW w:w="1207" w:type="dxa"/>
            <w:tcBorders>
              <w:bottom w:val="single" w:sz="4" w:space="0" w:color="000000"/>
              <w:right w:val="single" w:sz="4" w:space="0" w:color="000000"/>
            </w:tcBorders>
            <w:shd w:val="clear" w:color="B3C8E7" w:fill="FFFFFF"/>
            <w:vAlign w:val="bottom"/>
          </w:tcPr>
          <w:p w14:paraId="5996800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7,86 %</w:t>
            </w:r>
          </w:p>
        </w:tc>
      </w:tr>
      <w:tr w:rsidR="00723395" w:rsidRPr="00723395" w14:paraId="3C4BECF3" w14:textId="77777777" w:rsidTr="00DB7596">
        <w:trPr>
          <w:trHeight w:val="61"/>
        </w:trPr>
        <w:tc>
          <w:tcPr>
            <w:tcW w:w="2103" w:type="dxa"/>
            <w:vMerge/>
            <w:tcBorders>
              <w:left w:val="single" w:sz="8" w:space="0" w:color="FFFFFF"/>
              <w:bottom w:val="single" w:sz="8" w:space="0" w:color="FFFFFF"/>
            </w:tcBorders>
            <w:vAlign w:val="center"/>
          </w:tcPr>
          <w:p w14:paraId="6107FDCE"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center"/>
          </w:tcPr>
          <w:p w14:paraId="0AA0B68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Nantes</w:t>
            </w:r>
          </w:p>
        </w:tc>
        <w:tc>
          <w:tcPr>
            <w:tcW w:w="1077" w:type="dxa"/>
            <w:tcBorders>
              <w:bottom w:val="single" w:sz="4" w:space="0" w:color="000000"/>
              <w:right w:val="single" w:sz="4" w:space="0" w:color="000000"/>
            </w:tcBorders>
            <w:shd w:val="clear" w:color="DEEBF7" w:fill="FFFFFF"/>
            <w:vAlign w:val="center"/>
          </w:tcPr>
          <w:p w14:paraId="5286579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07" w:type="dxa"/>
            <w:tcBorders>
              <w:bottom w:val="single" w:sz="4" w:space="0" w:color="000000"/>
              <w:right w:val="single" w:sz="4" w:space="0" w:color="000000"/>
            </w:tcBorders>
            <w:shd w:val="clear" w:color="DEEBF7" w:fill="FFFFFF"/>
            <w:vAlign w:val="center"/>
          </w:tcPr>
          <w:p w14:paraId="06DA345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06" w:type="dxa"/>
            <w:tcBorders>
              <w:bottom w:val="single" w:sz="4" w:space="0" w:color="000000"/>
              <w:right w:val="single" w:sz="4" w:space="0" w:color="000000"/>
            </w:tcBorders>
            <w:shd w:val="clear" w:color="DEEBF7" w:fill="FFFFFF"/>
            <w:vAlign w:val="center"/>
          </w:tcPr>
          <w:p w14:paraId="7C15A45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7277</w:t>
            </w:r>
          </w:p>
        </w:tc>
        <w:tc>
          <w:tcPr>
            <w:tcW w:w="1208" w:type="dxa"/>
            <w:tcBorders>
              <w:bottom w:val="single" w:sz="4" w:space="0" w:color="000000"/>
              <w:right w:val="single" w:sz="4" w:space="0" w:color="000000"/>
            </w:tcBorders>
            <w:shd w:val="clear" w:color="DEEBF7" w:fill="FFFFFF"/>
            <w:vAlign w:val="center"/>
          </w:tcPr>
          <w:p w14:paraId="654EC88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c>
          <w:tcPr>
            <w:tcW w:w="1207" w:type="dxa"/>
            <w:tcBorders>
              <w:bottom w:val="single" w:sz="4" w:space="0" w:color="000000"/>
              <w:right w:val="single" w:sz="4" w:space="0" w:color="000000"/>
            </w:tcBorders>
            <w:shd w:val="clear" w:color="DEEBF7" w:fill="FFFFFF"/>
            <w:vAlign w:val="bottom"/>
          </w:tcPr>
          <w:p w14:paraId="1A6F563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r>
      <w:tr w:rsidR="00723395" w:rsidRPr="00723395" w14:paraId="21C57BCB" w14:textId="77777777" w:rsidTr="00DB7596">
        <w:trPr>
          <w:trHeight w:val="61"/>
        </w:trPr>
        <w:tc>
          <w:tcPr>
            <w:tcW w:w="2103" w:type="dxa"/>
            <w:vMerge/>
            <w:tcBorders>
              <w:left w:val="single" w:sz="8" w:space="0" w:color="FFFFFF"/>
              <w:bottom w:val="single" w:sz="8" w:space="0" w:color="FFFFFF"/>
            </w:tcBorders>
            <w:vAlign w:val="center"/>
          </w:tcPr>
          <w:p w14:paraId="47CE061C"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45CD463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Paris CDG</w:t>
            </w:r>
          </w:p>
        </w:tc>
        <w:tc>
          <w:tcPr>
            <w:tcW w:w="1077" w:type="dxa"/>
            <w:tcBorders>
              <w:bottom w:val="single" w:sz="4" w:space="0" w:color="000000"/>
              <w:right w:val="single" w:sz="4" w:space="0" w:color="000000"/>
            </w:tcBorders>
            <w:shd w:val="clear" w:color="B3C8E7" w:fill="FFFFFF"/>
            <w:vAlign w:val="bottom"/>
          </w:tcPr>
          <w:p w14:paraId="6F0BE1A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07" w:type="dxa"/>
            <w:tcBorders>
              <w:bottom w:val="single" w:sz="4" w:space="0" w:color="000000"/>
              <w:right w:val="single" w:sz="4" w:space="0" w:color="000000"/>
            </w:tcBorders>
            <w:shd w:val="clear" w:color="B3C8E7" w:fill="FFFFFF"/>
            <w:vAlign w:val="bottom"/>
          </w:tcPr>
          <w:p w14:paraId="35DDBC6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15 550</w:t>
            </w:r>
          </w:p>
        </w:tc>
        <w:tc>
          <w:tcPr>
            <w:tcW w:w="1206" w:type="dxa"/>
            <w:tcBorders>
              <w:bottom w:val="single" w:sz="4" w:space="0" w:color="000000"/>
              <w:right w:val="single" w:sz="4" w:space="0" w:color="000000"/>
            </w:tcBorders>
            <w:shd w:val="clear" w:color="B3C8E7" w:fill="FFFFFF"/>
            <w:vAlign w:val="bottom"/>
          </w:tcPr>
          <w:p w14:paraId="1691C6B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28 721</w:t>
            </w:r>
          </w:p>
        </w:tc>
        <w:tc>
          <w:tcPr>
            <w:tcW w:w="1208" w:type="dxa"/>
            <w:tcBorders>
              <w:bottom w:val="single" w:sz="4" w:space="0" w:color="000000"/>
              <w:right w:val="single" w:sz="4" w:space="0" w:color="000000"/>
            </w:tcBorders>
            <w:shd w:val="clear" w:color="B3C8E7" w:fill="FFFFFF"/>
            <w:vAlign w:val="center"/>
          </w:tcPr>
          <w:p w14:paraId="7181014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-15 550</w:t>
            </w:r>
          </w:p>
        </w:tc>
        <w:tc>
          <w:tcPr>
            <w:tcW w:w="1207" w:type="dxa"/>
            <w:tcBorders>
              <w:bottom w:val="single" w:sz="4" w:space="0" w:color="000000"/>
              <w:right w:val="single" w:sz="4" w:space="0" w:color="000000"/>
            </w:tcBorders>
            <w:shd w:val="clear" w:color="B3C8E7" w:fill="FFFFFF"/>
            <w:vAlign w:val="bottom"/>
          </w:tcPr>
          <w:p w14:paraId="7D1B778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-100 %</w:t>
            </w:r>
          </w:p>
        </w:tc>
      </w:tr>
      <w:tr w:rsidR="00723395" w:rsidRPr="00723395" w14:paraId="60741B3F" w14:textId="77777777" w:rsidTr="00DB7596">
        <w:trPr>
          <w:trHeight w:val="61"/>
        </w:trPr>
        <w:tc>
          <w:tcPr>
            <w:tcW w:w="2103" w:type="dxa"/>
            <w:vMerge/>
            <w:tcBorders>
              <w:left w:val="single" w:sz="8" w:space="0" w:color="FFFFFF"/>
              <w:bottom w:val="single" w:sz="8" w:space="0" w:color="FFFFFF"/>
            </w:tcBorders>
            <w:vAlign w:val="center"/>
          </w:tcPr>
          <w:p w14:paraId="302AD711"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center"/>
          </w:tcPr>
          <w:p w14:paraId="7689631E"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077" w:type="dxa"/>
            <w:tcBorders>
              <w:bottom w:val="single" w:sz="4" w:space="0" w:color="000000"/>
              <w:right w:val="single" w:sz="4" w:space="0" w:color="000000"/>
            </w:tcBorders>
            <w:shd w:val="clear" w:color="DEEBF7" w:fill="FFFFFF"/>
            <w:vAlign w:val="center"/>
          </w:tcPr>
          <w:p w14:paraId="0FAC5BBB"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42425</w:t>
            </w:r>
          </w:p>
        </w:tc>
        <w:tc>
          <w:tcPr>
            <w:tcW w:w="1207" w:type="dxa"/>
            <w:tcBorders>
              <w:bottom w:val="single" w:sz="4" w:space="0" w:color="000000"/>
              <w:right w:val="single" w:sz="4" w:space="0" w:color="000000"/>
            </w:tcBorders>
            <w:shd w:val="clear" w:color="DEEBF7" w:fill="FFFFFF"/>
            <w:vAlign w:val="bottom"/>
          </w:tcPr>
          <w:p w14:paraId="6247C2B7"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51526</w:t>
            </w:r>
          </w:p>
        </w:tc>
        <w:tc>
          <w:tcPr>
            <w:tcW w:w="1206" w:type="dxa"/>
            <w:tcBorders>
              <w:bottom w:val="single" w:sz="4" w:space="0" w:color="000000"/>
              <w:right w:val="single" w:sz="4" w:space="0" w:color="000000"/>
            </w:tcBorders>
            <w:shd w:val="clear" w:color="DEEBF7" w:fill="FFFFFF"/>
            <w:vAlign w:val="bottom"/>
          </w:tcPr>
          <w:p w14:paraId="7605BFA4"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69584</w:t>
            </w:r>
          </w:p>
        </w:tc>
        <w:tc>
          <w:tcPr>
            <w:tcW w:w="1208" w:type="dxa"/>
            <w:tcBorders>
              <w:bottom w:val="single" w:sz="4" w:space="0" w:color="000000"/>
              <w:right w:val="single" w:sz="4" w:space="0" w:color="000000"/>
            </w:tcBorders>
            <w:shd w:val="clear" w:color="DEEBF7" w:fill="FFFFFF"/>
            <w:vAlign w:val="center"/>
          </w:tcPr>
          <w:p w14:paraId="5595FCA0"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-9101</w:t>
            </w:r>
          </w:p>
        </w:tc>
        <w:tc>
          <w:tcPr>
            <w:tcW w:w="1207" w:type="dxa"/>
            <w:tcBorders>
              <w:bottom w:val="single" w:sz="4" w:space="0" w:color="000000"/>
              <w:right w:val="single" w:sz="4" w:space="0" w:color="000000"/>
            </w:tcBorders>
            <w:shd w:val="clear" w:color="DEEBF7" w:fill="FFFFFF"/>
            <w:vAlign w:val="bottom"/>
          </w:tcPr>
          <w:p w14:paraId="76095E50"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-17,66 %</w:t>
            </w:r>
          </w:p>
        </w:tc>
      </w:tr>
      <w:tr w:rsidR="00723395" w:rsidRPr="00723395" w14:paraId="64AC0590" w14:textId="77777777" w:rsidTr="00DB7596">
        <w:trPr>
          <w:trHeight w:val="57"/>
        </w:trPr>
        <w:tc>
          <w:tcPr>
            <w:tcW w:w="2103" w:type="dxa"/>
            <w:vMerge w:val="restart"/>
            <w:tcBorders>
              <w:left w:val="single" w:sz="8" w:space="0" w:color="FFFFFF"/>
              <w:bottom w:val="single" w:sz="8" w:space="0" w:color="FFFFFF"/>
            </w:tcBorders>
            <w:shd w:val="clear" w:color="5983B0" w:fill="4F81BD"/>
            <w:vAlign w:val="center"/>
          </w:tcPr>
          <w:p w14:paraId="61462736"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Transavia</w:t>
            </w:r>
          </w:p>
        </w:tc>
        <w:tc>
          <w:tcPr>
            <w:tcW w:w="1289" w:type="dxa"/>
            <w:tcBorders>
              <w:left w:val="single" w:sz="4" w:space="0" w:color="000000"/>
              <w:bottom w:val="single" w:sz="4" w:space="0" w:color="000000"/>
              <w:right w:val="single" w:sz="4" w:space="0" w:color="000000"/>
            </w:tcBorders>
            <w:shd w:val="clear" w:color="B3C8E7" w:fill="FFFFFF"/>
            <w:vAlign w:val="bottom"/>
          </w:tcPr>
          <w:p w14:paraId="5B5B2EF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Nantes</w:t>
            </w:r>
          </w:p>
        </w:tc>
        <w:tc>
          <w:tcPr>
            <w:tcW w:w="1077" w:type="dxa"/>
            <w:tcBorders>
              <w:bottom w:val="single" w:sz="4" w:space="0" w:color="000000"/>
              <w:right w:val="single" w:sz="4" w:space="0" w:color="000000"/>
            </w:tcBorders>
            <w:shd w:val="clear" w:color="B3C8E7" w:fill="FFFFFF"/>
            <w:vAlign w:val="bottom"/>
          </w:tcPr>
          <w:p w14:paraId="5425863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10828</w:t>
            </w:r>
          </w:p>
        </w:tc>
        <w:tc>
          <w:tcPr>
            <w:tcW w:w="1207" w:type="dxa"/>
            <w:tcBorders>
              <w:bottom w:val="single" w:sz="4" w:space="0" w:color="000000"/>
              <w:right w:val="single" w:sz="4" w:space="0" w:color="000000"/>
            </w:tcBorders>
            <w:shd w:val="clear" w:color="B3C8E7" w:fill="FFFFFF"/>
            <w:vAlign w:val="bottom"/>
          </w:tcPr>
          <w:p w14:paraId="3E9B70B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10800</w:t>
            </w:r>
          </w:p>
        </w:tc>
        <w:tc>
          <w:tcPr>
            <w:tcW w:w="1206" w:type="dxa"/>
            <w:tcBorders>
              <w:bottom w:val="single" w:sz="4" w:space="0" w:color="000000"/>
              <w:right w:val="single" w:sz="4" w:space="0" w:color="000000"/>
            </w:tcBorders>
            <w:shd w:val="clear" w:color="B3C8E7" w:fill="FFFFFF"/>
            <w:vAlign w:val="bottom"/>
          </w:tcPr>
          <w:p w14:paraId="6C4093F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9755</w:t>
            </w:r>
          </w:p>
        </w:tc>
        <w:tc>
          <w:tcPr>
            <w:tcW w:w="1208" w:type="dxa"/>
            <w:tcBorders>
              <w:bottom w:val="single" w:sz="4" w:space="0" w:color="000000"/>
              <w:right w:val="single" w:sz="4" w:space="0" w:color="000000"/>
            </w:tcBorders>
            <w:shd w:val="clear" w:color="B3C8E7" w:fill="FFFFFF"/>
            <w:vAlign w:val="center"/>
          </w:tcPr>
          <w:p w14:paraId="0479695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28</w:t>
            </w:r>
          </w:p>
        </w:tc>
        <w:tc>
          <w:tcPr>
            <w:tcW w:w="1207" w:type="dxa"/>
            <w:tcBorders>
              <w:bottom w:val="single" w:sz="4" w:space="0" w:color="000000"/>
              <w:right w:val="single" w:sz="4" w:space="0" w:color="000000"/>
            </w:tcBorders>
            <w:shd w:val="clear" w:color="B3C8E7" w:fill="FFFFFF"/>
            <w:vAlign w:val="bottom"/>
          </w:tcPr>
          <w:p w14:paraId="40CBC75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0,26 %</w:t>
            </w:r>
          </w:p>
        </w:tc>
      </w:tr>
      <w:tr w:rsidR="00723395" w:rsidRPr="00723395" w14:paraId="371C78FD" w14:textId="77777777" w:rsidTr="00DB7596">
        <w:trPr>
          <w:trHeight w:val="61"/>
        </w:trPr>
        <w:tc>
          <w:tcPr>
            <w:tcW w:w="2103" w:type="dxa"/>
            <w:vMerge/>
            <w:tcBorders>
              <w:left w:val="single" w:sz="8" w:space="0" w:color="FFFFFF"/>
              <w:bottom w:val="single" w:sz="8" w:space="0" w:color="FFFFFF"/>
            </w:tcBorders>
            <w:vAlign w:val="center"/>
          </w:tcPr>
          <w:p w14:paraId="365E49CB"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bottom"/>
          </w:tcPr>
          <w:p w14:paraId="5A41BA7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Biarritz</w:t>
            </w:r>
          </w:p>
        </w:tc>
        <w:tc>
          <w:tcPr>
            <w:tcW w:w="1077" w:type="dxa"/>
            <w:tcBorders>
              <w:bottom w:val="single" w:sz="4" w:space="0" w:color="000000"/>
              <w:right w:val="single" w:sz="4" w:space="0" w:color="000000"/>
            </w:tcBorders>
            <w:shd w:val="clear" w:color="DEEBF7" w:fill="FFFFFF"/>
            <w:vAlign w:val="bottom"/>
          </w:tcPr>
          <w:p w14:paraId="269BA9F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2601</w:t>
            </w:r>
          </w:p>
        </w:tc>
        <w:tc>
          <w:tcPr>
            <w:tcW w:w="2413" w:type="dxa"/>
            <w:gridSpan w:val="2"/>
            <w:tcBorders>
              <w:top w:val="single" w:sz="4" w:space="0" w:color="000000"/>
              <w:bottom w:val="single" w:sz="4" w:space="0" w:color="000000"/>
              <w:right w:val="single" w:sz="4" w:space="0" w:color="000000"/>
            </w:tcBorders>
            <w:shd w:val="clear" w:color="DEEBF7" w:fill="FFFFFF"/>
            <w:vAlign w:val="bottom"/>
          </w:tcPr>
          <w:p w14:paraId="3CD46C2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Nouvelle ligne</w:t>
            </w:r>
          </w:p>
        </w:tc>
        <w:tc>
          <w:tcPr>
            <w:tcW w:w="1208" w:type="dxa"/>
            <w:tcBorders>
              <w:bottom w:val="single" w:sz="4" w:space="0" w:color="000000"/>
              <w:right w:val="single" w:sz="4" w:space="0" w:color="000000"/>
            </w:tcBorders>
            <w:shd w:val="clear" w:color="DEEBF7" w:fill="FFFFFF"/>
            <w:vAlign w:val="bottom"/>
          </w:tcPr>
          <w:p w14:paraId="3C4604F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2601</w:t>
            </w:r>
          </w:p>
        </w:tc>
        <w:tc>
          <w:tcPr>
            <w:tcW w:w="1207" w:type="dxa"/>
            <w:tcBorders>
              <w:bottom w:val="single" w:sz="4" w:space="0" w:color="000000"/>
              <w:right w:val="single" w:sz="4" w:space="0" w:color="000000"/>
            </w:tcBorders>
            <w:shd w:val="clear" w:color="DEEBF7" w:fill="FFFFFF"/>
            <w:vAlign w:val="center"/>
          </w:tcPr>
          <w:p w14:paraId="65382CD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w:t>
            </w:r>
          </w:p>
        </w:tc>
      </w:tr>
      <w:tr w:rsidR="00723395" w:rsidRPr="00723395" w14:paraId="2BE52534" w14:textId="77777777" w:rsidTr="00DB7596">
        <w:trPr>
          <w:trHeight w:val="61"/>
        </w:trPr>
        <w:tc>
          <w:tcPr>
            <w:tcW w:w="2103" w:type="dxa"/>
            <w:vMerge/>
            <w:tcBorders>
              <w:left w:val="single" w:sz="8" w:space="0" w:color="FFFFFF"/>
              <w:bottom w:val="single" w:sz="8" w:space="0" w:color="FFFFFF"/>
            </w:tcBorders>
            <w:vAlign w:val="center"/>
          </w:tcPr>
          <w:p w14:paraId="5A5A4FAF"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55AFDB3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Lyon</w:t>
            </w:r>
          </w:p>
        </w:tc>
        <w:tc>
          <w:tcPr>
            <w:tcW w:w="1077" w:type="dxa"/>
            <w:tcBorders>
              <w:bottom w:val="single" w:sz="4" w:space="0" w:color="000000"/>
              <w:right w:val="single" w:sz="4" w:space="0" w:color="000000"/>
            </w:tcBorders>
            <w:shd w:val="clear" w:color="B3C8E7" w:fill="FFFFFF"/>
            <w:vAlign w:val="bottom"/>
          </w:tcPr>
          <w:p w14:paraId="567ABE3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7217</w:t>
            </w:r>
          </w:p>
        </w:tc>
        <w:tc>
          <w:tcPr>
            <w:tcW w:w="2413" w:type="dxa"/>
            <w:gridSpan w:val="2"/>
            <w:tcBorders>
              <w:top w:val="single" w:sz="4" w:space="0" w:color="000000"/>
              <w:bottom w:val="single" w:sz="4" w:space="0" w:color="000000"/>
              <w:right w:val="single" w:sz="4" w:space="0" w:color="000000"/>
            </w:tcBorders>
            <w:shd w:val="clear" w:color="B3C8E7" w:fill="FFFFFF"/>
            <w:vAlign w:val="bottom"/>
          </w:tcPr>
          <w:p w14:paraId="3DE095B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Nouvelle ligne</w:t>
            </w:r>
          </w:p>
        </w:tc>
        <w:tc>
          <w:tcPr>
            <w:tcW w:w="1208" w:type="dxa"/>
            <w:tcBorders>
              <w:bottom w:val="single" w:sz="4" w:space="0" w:color="000000"/>
              <w:right w:val="single" w:sz="4" w:space="0" w:color="000000"/>
            </w:tcBorders>
            <w:shd w:val="clear" w:color="B3C8E7" w:fill="FFFFFF"/>
            <w:vAlign w:val="bottom"/>
          </w:tcPr>
          <w:p w14:paraId="6BDC040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7217</w:t>
            </w:r>
          </w:p>
        </w:tc>
        <w:tc>
          <w:tcPr>
            <w:tcW w:w="1207" w:type="dxa"/>
            <w:tcBorders>
              <w:bottom w:val="single" w:sz="4" w:space="0" w:color="000000"/>
              <w:right w:val="single" w:sz="4" w:space="0" w:color="000000"/>
            </w:tcBorders>
            <w:shd w:val="clear" w:color="B3C8E7" w:fill="FFFFFF"/>
            <w:vAlign w:val="bottom"/>
          </w:tcPr>
          <w:p w14:paraId="7293D1D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w:t>
            </w:r>
          </w:p>
        </w:tc>
      </w:tr>
      <w:tr w:rsidR="00723395" w:rsidRPr="00723395" w14:paraId="139E92E0" w14:textId="77777777" w:rsidTr="00DB7596">
        <w:trPr>
          <w:trHeight w:val="61"/>
        </w:trPr>
        <w:tc>
          <w:tcPr>
            <w:tcW w:w="2103" w:type="dxa"/>
            <w:vMerge/>
            <w:tcBorders>
              <w:left w:val="single" w:sz="8" w:space="0" w:color="FFFFFF"/>
              <w:bottom w:val="single" w:sz="8" w:space="0" w:color="FFFFFF"/>
            </w:tcBorders>
            <w:vAlign w:val="center"/>
          </w:tcPr>
          <w:p w14:paraId="10D1137C"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bottom"/>
          </w:tcPr>
          <w:p w14:paraId="3FE53C7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Montpellier</w:t>
            </w:r>
          </w:p>
        </w:tc>
        <w:tc>
          <w:tcPr>
            <w:tcW w:w="1077" w:type="dxa"/>
            <w:tcBorders>
              <w:bottom w:val="single" w:sz="4" w:space="0" w:color="000000"/>
              <w:right w:val="single" w:sz="4" w:space="0" w:color="000000"/>
            </w:tcBorders>
            <w:shd w:val="clear" w:color="DEEBF7" w:fill="FFFFFF"/>
            <w:vAlign w:val="bottom"/>
          </w:tcPr>
          <w:p w14:paraId="584E42F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2548</w:t>
            </w:r>
          </w:p>
        </w:tc>
        <w:tc>
          <w:tcPr>
            <w:tcW w:w="2413" w:type="dxa"/>
            <w:gridSpan w:val="2"/>
            <w:tcBorders>
              <w:top w:val="single" w:sz="4" w:space="0" w:color="000000"/>
              <w:bottom w:val="single" w:sz="4" w:space="0" w:color="000000"/>
              <w:right w:val="single" w:sz="4" w:space="0" w:color="000000"/>
            </w:tcBorders>
            <w:shd w:val="clear" w:color="DEEBF7" w:fill="FFFFFF"/>
            <w:vAlign w:val="bottom"/>
          </w:tcPr>
          <w:p w14:paraId="4D6C5A2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Nouvelle ligne</w:t>
            </w:r>
          </w:p>
        </w:tc>
        <w:tc>
          <w:tcPr>
            <w:tcW w:w="1208" w:type="dxa"/>
            <w:tcBorders>
              <w:bottom w:val="single" w:sz="4" w:space="0" w:color="000000"/>
              <w:right w:val="single" w:sz="4" w:space="0" w:color="000000"/>
            </w:tcBorders>
            <w:shd w:val="clear" w:color="DEEBF7" w:fill="FFFFFF"/>
            <w:vAlign w:val="bottom"/>
          </w:tcPr>
          <w:p w14:paraId="50CC0C4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2548</w:t>
            </w:r>
          </w:p>
        </w:tc>
        <w:tc>
          <w:tcPr>
            <w:tcW w:w="1207" w:type="dxa"/>
            <w:tcBorders>
              <w:bottom w:val="single" w:sz="4" w:space="0" w:color="000000"/>
              <w:right w:val="single" w:sz="4" w:space="0" w:color="000000"/>
            </w:tcBorders>
            <w:shd w:val="clear" w:color="DEEBF7" w:fill="FFFFFF"/>
            <w:vAlign w:val="bottom"/>
          </w:tcPr>
          <w:p w14:paraId="3F008FE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w:t>
            </w:r>
          </w:p>
        </w:tc>
      </w:tr>
      <w:tr w:rsidR="00723395" w:rsidRPr="00723395" w14:paraId="4BAC1973" w14:textId="77777777" w:rsidTr="00DB7596">
        <w:trPr>
          <w:trHeight w:val="61"/>
        </w:trPr>
        <w:tc>
          <w:tcPr>
            <w:tcW w:w="2103" w:type="dxa"/>
            <w:vMerge/>
            <w:tcBorders>
              <w:left w:val="single" w:sz="8" w:space="0" w:color="FFFFFF"/>
              <w:bottom w:val="single" w:sz="8" w:space="0" w:color="FFFFFF"/>
            </w:tcBorders>
            <w:vAlign w:val="center"/>
          </w:tcPr>
          <w:p w14:paraId="4575670D"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43FF4918"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077" w:type="dxa"/>
            <w:tcBorders>
              <w:bottom w:val="single" w:sz="4" w:space="0" w:color="000000"/>
              <w:right w:val="single" w:sz="4" w:space="0" w:color="000000"/>
            </w:tcBorders>
            <w:shd w:val="clear" w:color="B3C8E7" w:fill="FFFFFF"/>
            <w:vAlign w:val="bottom"/>
          </w:tcPr>
          <w:p w14:paraId="33A402B9"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23194</w:t>
            </w:r>
          </w:p>
        </w:tc>
        <w:tc>
          <w:tcPr>
            <w:tcW w:w="1207" w:type="dxa"/>
            <w:tcBorders>
              <w:bottom w:val="single" w:sz="4" w:space="0" w:color="000000"/>
              <w:right w:val="single" w:sz="4" w:space="0" w:color="000000"/>
            </w:tcBorders>
            <w:shd w:val="clear" w:color="B3C8E7" w:fill="FFFFFF"/>
            <w:vAlign w:val="bottom"/>
          </w:tcPr>
          <w:p w14:paraId="3609475A"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10800</w:t>
            </w:r>
          </w:p>
        </w:tc>
        <w:tc>
          <w:tcPr>
            <w:tcW w:w="1206" w:type="dxa"/>
            <w:tcBorders>
              <w:bottom w:val="single" w:sz="4" w:space="0" w:color="000000"/>
              <w:right w:val="single" w:sz="4" w:space="0" w:color="000000"/>
            </w:tcBorders>
            <w:shd w:val="clear" w:color="B3C8E7" w:fill="FFFFFF"/>
            <w:vAlign w:val="bottom"/>
          </w:tcPr>
          <w:p w14:paraId="1D0320D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9755</w:t>
            </w:r>
          </w:p>
        </w:tc>
        <w:tc>
          <w:tcPr>
            <w:tcW w:w="1208" w:type="dxa"/>
            <w:tcBorders>
              <w:bottom w:val="single" w:sz="4" w:space="0" w:color="000000"/>
              <w:right w:val="single" w:sz="4" w:space="0" w:color="000000"/>
            </w:tcBorders>
            <w:shd w:val="clear" w:color="B3C8E7" w:fill="FFFFFF"/>
            <w:vAlign w:val="center"/>
          </w:tcPr>
          <w:p w14:paraId="1C10779C"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12394</w:t>
            </w:r>
          </w:p>
        </w:tc>
        <w:tc>
          <w:tcPr>
            <w:tcW w:w="1207" w:type="dxa"/>
            <w:tcBorders>
              <w:bottom w:val="single" w:sz="4" w:space="0" w:color="000000"/>
              <w:right w:val="single" w:sz="4" w:space="0" w:color="000000"/>
            </w:tcBorders>
            <w:shd w:val="clear" w:color="B3C8E7" w:fill="FFFFFF"/>
            <w:vAlign w:val="bottom"/>
          </w:tcPr>
          <w:p w14:paraId="3EC94D6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114,76 %</w:t>
            </w:r>
          </w:p>
        </w:tc>
      </w:tr>
      <w:tr w:rsidR="00723395" w:rsidRPr="00723395" w14:paraId="5DCB2B4B" w14:textId="77777777" w:rsidTr="00DB7596">
        <w:trPr>
          <w:trHeight w:val="57"/>
        </w:trPr>
        <w:tc>
          <w:tcPr>
            <w:tcW w:w="2103" w:type="dxa"/>
            <w:vMerge w:val="restart"/>
            <w:tcBorders>
              <w:left w:val="single" w:sz="8" w:space="0" w:color="FFFFFF"/>
              <w:bottom w:val="single" w:sz="8" w:space="0" w:color="FFFFFF"/>
            </w:tcBorders>
            <w:shd w:val="clear" w:color="5983B0" w:fill="4F81BD"/>
            <w:vAlign w:val="center"/>
          </w:tcPr>
          <w:p w14:paraId="24593C3A"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Volotea</w:t>
            </w:r>
          </w:p>
        </w:tc>
        <w:tc>
          <w:tcPr>
            <w:tcW w:w="1289" w:type="dxa"/>
            <w:tcBorders>
              <w:left w:val="single" w:sz="4" w:space="0" w:color="000000"/>
              <w:bottom w:val="single" w:sz="4" w:space="0" w:color="000000"/>
              <w:right w:val="single" w:sz="4" w:space="0" w:color="000000"/>
            </w:tcBorders>
            <w:shd w:val="clear" w:color="DEEBF7" w:fill="FFFFFF"/>
            <w:vAlign w:val="bottom"/>
          </w:tcPr>
          <w:p w14:paraId="0E6842A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Bordeaux</w:t>
            </w:r>
          </w:p>
        </w:tc>
        <w:tc>
          <w:tcPr>
            <w:tcW w:w="1077" w:type="dxa"/>
            <w:tcBorders>
              <w:bottom w:val="single" w:sz="4" w:space="0" w:color="000000"/>
              <w:right w:val="single" w:sz="4" w:space="0" w:color="000000"/>
            </w:tcBorders>
            <w:shd w:val="clear" w:color="DEEBF7" w:fill="FFFFFF"/>
            <w:vAlign w:val="bottom"/>
          </w:tcPr>
          <w:p w14:paraId="50D2DD3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29516</w:t>
            </w:r>
          </w:p>
        </w:tc>
        <w:tc>
          <w:tcPr>
            <w:tcW w:w="1207" w:type="dxa"/>
            <w:tcBorders>
              <w:bottom w:val="single" w:sz="4" w:space="0" w:color="000000"/>
              <w:right w:val="single" w:sz="4" w:space="0" w:color="000000"/>
            </w:tcBorders>
            <w:shd w:val="clear" w:color="DEEBF7" w:fill="FFFFFF"/>
            <w:vAlign w:val="bottom"/>
          </w:tcPr>
          <w:p w14:paraId="447E205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25 515</w:t>
            </w:r>
          </w:p>
        </w:tc>
        <w:tc>
          <w:tcPr>
            <w:tcW w:w="1206" w:type="dxa"/>
            <w:tcBorders>
              <w:bottom w:val="single" w:sz="4" w:space="0" w:color="000000"/>
              <w:right w:val="single" w:sz="4" w:space="0" w:color="000000"/>
            </w:tcBorders>
            <w:shd w:val="clear" w:color="DEEBF7" w:fill="FFFFFF"/>
            <w:vAlign w:val="bottom"/>
          </w:tcPr>
          <w:p w14:paraId="35AB5F6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25 573</w:t>
            </w:r>
          </w:p>
        </w:tc>
        <w:tc>
          <w:tcPr>
            <w:tcW w:w="1208" w:type="dxa"/>
            <w:tcBorders>
              <w:bottom w:val="single" w:sz="4" w:space="0" w:color="000000"/>
              <w:right w:val="single" w:sz="4" w:space="0" w:color="000000"/>
            </w:tcBorders>
            <w:shd w:val="clear" w:color="DEEBF7" w:fill="FFFFFF"/>
            <w:vAlign w:val="center"/>
          </w:tcPr>
          <w:p w14:paraId="0A77DC4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4001</w:t>
            </w:r>
          </w:p>
        </w:tc>
        <w:tc>
          <w:tcPr>
            <w:tcW w:w="1207" w:type="dxa"/>
            <w:tcBorders>
              <w:bottom w:val="single" w:sz="4" w:space="0" w:color="000000"/>
              <w:right w:val="single" w:sz="4" w:space="0" w:color="000000"/>
            </w:tcBorders>
            <w:shd w:val="clear" w:color="DEEBF7" w:fill="FFFFFF"/>
            <w:vAlign w:val="bottom"/>
          </w:tcPr>
          <w:p w14:paraId="334AF5F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15,68 %</w:t>
            </w:r>
          </w:p>
        </w:tc>
      </w:tr>
      <w:tr w:rsidR="00723395" w:rsidRPr="00723395" w14:paraId="18C51F39" w14:textId="77777777" w:rsidTr="00DB7596">
        <w:trPr>
          <w:trHeight w:val="61"/>
        </w:trPr>
        <w:tc>
          <w:tcPr>
            <w:tcW w:w="2103" w:type="dxa"/>
            <w:vMerge/>
            <w:tcBorders>
              <w:left w:val="single" w:sz="8" w:space="0" w:color="FFFFFF"/>
              <w:bottom w:val="single" w:sz="8" w:space="0" w:color="FFFFFF"/>
            </w:tcBorders>
            <w:vAlign w:val="center"/>
          </w:tcPr>
          <w:p w14:paraId="5648D448"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4304A78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Brest</w:t>
            </w:r>
          </w:p>
        </w:tc>
        <w:tc>
          <w:tcPr>
            <w:tcW w:w="1077" w:type="dxa"/>
            <w:tcBorders>
              <w:bottom w:val="single" w:sz="4" w:space="0" w:color="000000"/>
              <w:right w:val="single" w:sz="4" w:space="0" w:color="000000"/>
            </w:tcBorders>
            <w:shd w:val="clear" w:color="B3C8E7" w:fill="FFFFFF"/>
            <w:vAlign w:val="bottom"/>
          </w:tcPr>
          <w:p w14:paraId="249C741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7353</w:t>
            </w:r>
          </w:p>
        </w:tc>
        <w:tc>
          <w:tcPr>
            <w:tcW w:w="1207" w:type="dxa"/>
            <w:tcBorders>
              <w:bottom w:val="single" w:sz="4" w:space="0" w:color="000000"/>
              <w:right w:val="single" w:sz="4" w:space="0" w:color="000000"/>
            </w:tcBorders>
            <w:shd w:val="clear" w:color="B3C8E7" w:fill="FFFFFF"/>
            <w:vAlign w:val="bottom"/>
          </w:tcPr>
          <w:p w14:paraId="211E3BB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7 267</w:t>
            </w:r>
          </w:p>
        </w:tc>
        <w:tc>
          <w:tcPr>
            <w:tcW w:w="1206" w:type="dxa"/>
            <w:tcBorders>
              <w:bottom w:val="single" w:sz="4" w:space="0" w:color="000000"/>
              <w:right w:val="single" w:sz="4" w:space="0" w:color="000000"/>
            </w:tcBorders>
            <w:shd w:val="clear" w:color="B3C8E7" w:fill="FFFFFF"/>
            <w:vAlign w:val="bottom"/>
          </w:tcPr>
          <w:p w14:paraId="1FE6DA5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7 063</w:t>
            </w:r>
          </w:p>
        </w:tc>
        <w:tc>
          <w:tcPr>
            <w:tcW w:w="1208" w:type="dxa"/>
            <w:tcBorders>
              <w:bottom w:val="single" w:sz="4" w:space="0" w:color="000000"/>
              <w:right w:val="single" w:sz="4" w:space="0" w:color="000000"/>
            </w:tcBorders>
            <w:shd w:val="clear" w:color="B3C8E7" w:fill="FFFFFF"/>
            <w:vAlign w:val="center"/>
          </w:tcPr>
          <w:p w14:paraId="765402A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86</w:t>
            </w:r>
          </w:p>
        </w:tc>
        <w:tc>
          <w:tcPr>
            <w:tcW w:w="1207" w:type="dxa"/>
            <w:tcBorders>
              <w:bottom w:val="single" w:sz="4" w:space="0" w:color="000000"/>
              <w:right w:val="single" w:sz="4" w:space="0" w:color="000000"/>
            </w:tcBorders>
            <w:shd w:val="clear" w:color="B3C8E7" w:fill="FFFFFF"/>
            <w:vAlign w:val="bottom"/>
          </w:tcPr>
          <w:p w14:paraId="0FF72EA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1,18 %</w:t>
            </w:r>
          </w:p>
        </w:tc>
      </w:tr>
      <w:tr w:rsidR="00723395" w:rsidRPr="00723395" w14:paraId="48CBEDE9" w14:textId="77777777" w:rsidTr="00DB7596">
        <w:trPr>
          <w:trHeight w:val="61"/>
        </w:trPr>
        <w:tc>
          <w:tcPr>
            <w:tcW w:w="2103" w:type="dxa"/>
            <w:vMerge/>
            <w:tcBorders>
              <w:left w:val="single" w:sz="8" w:space="0" w:color="FFFFFF"/>
              <w:bottom w:val="single" w:sz="8" w:space="0" w:color="FFFFFF"/>
            </w:tcBorders>
            <w:vAlign w:val="center"/>
          </w:tcPr>
          <w:p w14:paraId="5D4B98C9"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bottom"/>
          </w:tcPr>
          <w:p w14:paraId="3831310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Caen</w:t>
            </w:r>
          </w:p>
        </w:tc>
        <w:tc>
          <w:tcPr>
            <w:tcW w:w="1077" w:type="dxa"/>
            <w:tcBorders>
              <w:bottom w:val="single" w:sz="4" w:space="0" w:color="000000"/>
              <w:right w:val="single" w:sz="4" w:space="0" w:color="000000"/>
            </w:tcBorders>
            <w:shd w:val="clear" w:color="DEEBF7" w:fill="FFFFFF"/>
            <w:vAlign w:val="bottom"/>
          </w:tcPr>
          <w:p w14:paraId="5231F95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12655</w:t>
            </w:r>
          </w:p>
        </w:tc>
        <w:tc>
          <w:tcPr>
            <w:tcW w:w="1207" w:type="dxa"/>
            <w:tcBorders>
              <w:bottom w:val="single" w:sz="4" w:space="0" w:color="000000"/>
              <w:right w:val="single" w:sz="4" w:space="0" w:color="000000"/>
            </w:tcBorders>
            <w:shd w:val="clear" w:color="DEEBF7" w:fill="FFFFFF"/>
            <w:vAlign w:val="bottom"/>
          </w:tcPr>
          <w:p w14:paraId="6237296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14 377</w:t>
            </w:r>
          </w:p>
        </w:tc>
        <w:tc>
          <w:tcPr>
            <w:tcW w:w="1206" w:type="dxa"/>
            <w:tcBorders>
              <w:bottom w:val="single" w:sz="4" w:space="0" w:color="000000"/>
              <w:right w:val="single" w:sz="4" w:space="0" w:color="000000"/>
            </w:tcBorders>
            <w:shd w:val="clear" w:color="DEEBF7" w:fill="FFFFFF"/>
            <w:vAlign w:val="bottom"/>
          </w:tcPr>
          <w:p w14:paraId="793BB04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16 342</w:t>
            </w:r>
          </w:p>
        </w:tc>
        <w:tc>
          <w:tcPr>
            <w:tcW w:w="1208" w:type="dxa"/>
            <w:tcBorders>
              <w:bottom w:val="single" w:sz="4" w:space="0" w:color="000000"/>
              <w:right w:val="single" w:sz="4" w:space="0" w:color="000000"/>
            </w:tcBorders>
            <w:shd w:val="clear" w:color="DEEBF7" w:fill="FFFFFF"/>
            <w:vAlign w:val="center"/>
          </w:tcPr>
          <w:p w14:paraId="01E7650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-1722</w:t>
            </w:r>
          </w:p>
        </w:tc>
        <w:tc>
          <w:tcPr>
            <w:tcW w:w="1207" w:type="dxa"/>
            <w:tcBorders>
              <w:bottom w:val="single" w:sz="4" w:space="0" w:color="000000"/>
              <w:right w:val="single" w:sz="4" w:space="0" w:color="000000"/>
            </w:tcBorders>
            <w:shd w:val="clear" w:color="DEEBF7" w:fill="FFFFFF"/>
            <w:vAlign w:val="bottom"/>
          </w:tcPr>
          <w:p w14:paraId="251C469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-11,98 %</w:t>
            </w:r>
          </w:p>
        </w:tc>
      </w:tr>
      <w:tr w:rsidR="00723395" w:rsidRPr="00723395" w14:paraId="68ECF214" w14:textId="77777777" w:rsidTr="00DB7596">
        <w:trPr>
          <w:trHeight w:val="61"/>
        </w:trPr>
        <w:tc>
          <w:tcPr>
            <w:tcW w:w="2103" w:type="dxa"/>
            <w:vMerge/>
            <w:tcBorders>
              <w:left w:val="single" w:sz="8" w:space="0" w:color="FFFFFF"/>
              <w:bottom w:val="single" w:sz="8" w:space="0" w:color="FFFFFF"/>
            </w:tcBorders>
            <w:vAlign w:val="center"/>
          </w:tcPr>
          <w:p w14:paraId="5272EE31"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1E28B2E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Lille</w:t>
            </w:r>
          </w:p>
        </w:tc>
        <w:tc>
          <w:tcPr>
            <w:tcW w:w="1077" w:type="dxa"/>
            <w:tcBorders>
              <w:bottom w:val="single" w:sz="4" w:space="0" w:color="000000"/>
              <w:right w:val="single" w:sz="4" w:space="0" w:color="000000"/>
            </w:tcBorders>
            <w:shd w:val="clear" w:color="B3C8E7" w:fill="FFFFFF"/>
            <w:vAlign w:val="bottom"/>
          </w:tcPr>
          <w:p w14:paraId="1A633CD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28663</w:t>
            </w:r>
          </w:p>
        </w:tc>
        <w:tc>
          <w:tcPr>
            <w:tcW w:w="1207" w:type="dxa"/>
            <w:tcBorders>
              <w:bottom w:val="single" w:sz="4" w:space="0" w:color="000000"/>
              <w:right w:val="single" w:sz="4" w:space="0" w:color="000000"/>
            </w:tcBorders>
            <w:shd w:val="clear" w:color="B3C8E7" w:fill="FFFFFF"/>
            <w:vAlign w:val="bottom"/>
          </w:tcPr>
          <w:p w14:paraId="6C224C3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28 900</w:t>
            </w:r>
          </w:p>
        </w:tc>
        <w:tc>
          <w:tcPr>
            <w:tcW w:w="1206" w:type="dxa"/>
            <w:tcBorders>
              <w:bottom w:val="single" w:sz="4" w:space="0" w:color="000000"/>
              <w:right w:val="single" w:sz="4" w:space="0" w:color="000000"/>
            </w:tcBorders>
            <w:shd w:val="clear" w:color="B3C8E7" w:fill="FFFFFF"/>
            <w:vAlign w:val="bottom"/>
          </w:tcPr>
          <w:p w14:paraId="7AD3A03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27 180</w:t>
            </w:r>
          </w:p>
        </w:tc>
        <w:tc>
          <w:tcPr>
            <w:tcW w:w="1208" w:type="dxa"/>
            <w:tcBorders>
              <w:bottom w:val="single" w:sz="4" w:space="0" w:color="000000"/>
              <w:right w:val="single" w:sz="4" w:space="0" w:color="000000"/>
            </w:tcBorders>
            <w:shd w:val="clear" w:color="B3C8E7" w:fill="FFFFFF"/>
            <w:vAlign w:val="center"/>
          </w:tcPr>
          <w:p w14:paraId="23B6591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-237</w:t>
            </w:r>
          </w:p>
        </w:tc>
        <w:tc>
          <w:tcPr>
            <w:tcW w:w="1207" w:type="dxa"/>
            <w:tcBorders>
              <w:bottom w:val="single" w:sz="4" w:space="0" w:color="000000"/>
              <w:right w:val="single" w:sz="4" w:space="0" w:color="000000"/>
            </w:tcBorders>
            <w:shd w:val="clear" w:color="B3C8E7" w:fill="FFFFFF"/>
            <w:vAlign w:val="bottom"/>
          </w:tcPr>
          <w:p w14:paraId="25848B9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-0,82 %</w:t>
            </w:r>
          </w:p>
        </w:tc>
      </w:tr>
      <w:tr w:rsidR="00723395" w:rsidRPr="00723395" w14:paraId="5CF6B12C" w14:textId="77777777" w:rsidTr="00DB7596">
        <w:trPr>
          <w:trHeight w:val="61"/>
        </w:trPr>
        <w:tc>
          <w:tcPr>
            <w:tcW w:w="2103" w:type="dxa"/>
            <w:vMerge/>
            <w:tcBorders>
              <w:left w:val="single" w:sz="8" w:space="0" w:color="FFFFFF"/>
              <w:bottom w:val="single" w:sz="8" w:space="0" w:color="FFFFFF"/>
            </w:tcBorders>
            <w:vAlign w:val="center"/>
          </w:tcPr>
          <w:p w14:paraId="650FE69E"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bottom"/>
          </w:tcPr>
          <w:p w14:paraId="2E0F372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Lyon</w:t>
            </w:r>
          </w:p>
        </w:tc>
        <w:tc>
          <w:tcPr>
            <w:tcW w:w="1077" w:type="dxa"/>
            <w:tcBorders>
              <w:bottom w:val="single" w:sz="4" w:space="0" w:color="000000"/>
              <w:right w:val="single" w:sz="4" w:space="0" w:color="000000"/>
            </w:tcBorders>
            <w:shd w:val="clear" w:color="DEEBF7" w:fill="FFFFFF"/>
            <w:vAlign w:val="bottom"/>
          </w:tcPr>
          <w:p w14:paraId="18C4BC4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7881</w:t>
            </w:r>
          </w:p>
        </w:tc>
        <w:tc>
          <w:tcPr>
            <w:tcW w:w="1207" w:type="dxa"/>
            <w:tcBorders>
              <w:bottom w:val="single" w:sz="4" w:space="0" w:color="000000"/>
              <w:right w:val="single" w:sz="4" w:space="0" w:color="000000"/>
            </w:tcBorders>
            <w:shd w:val="clear" w:color="DEEBF7" w:fill="FFFFFF"/>
            <w:vAlign w:val="bottom"/>
          </w:tcPr>
          <w:p w14:paraId="4E76A33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9 267</w:t>
            </w:r>
          </w:p>
        </w:tc>
        <w:tc>
          <w:tcPr>
            <w:tcW w:w="1206" w:type="dxa"/>
            <w:tcBorders>
              <w:bottom w:val="single" w:sz="4" w:space="0" w:color="000000"/>
              <w:right w:val="single" w:sz="4" w:space="0" w:color="000000"/>
            </w:tcBorders>
            <w:shd w:val="clear" w:color="DEEBF7" w:fill="FFFFFF"/>
            <w:vAlign w:val="bottom"/>
          </w:tcPr>
          <w:p w14:paraId="386139A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13 874</w:t>
            </w:r>
          </w:p>
        </w:tc>
        <w:tc>
          <w:tcPr>
            <w:tcW w:w="1208" w:type="dxa"/>
            <w:tcBorders>
              <w:bottom w:val="single" w:sz="4" w:space="0" w:color="000000"/>
              <w:right w:val="single" w:sz="4" w:space="0" w:color="000000"/>
            </w:tcBorders>
            <w:shd w:val="clear" w:color="DEEBF7" w:fill="FFFFFF"/>
            <w:vAlign w:val="center"/>
          </w:tcPr>
          <w:p w14:paraId="04ED4AA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-1386</w:t>
            </w:r>
          </w:p>
        </w:tc>
        <w:tc>
          <w:tcPr>
            <w:tcW w:w="1207" w:type="dxa"/>
            <w:tcBorders>
              <w:bottom w:val="single" w:sz="4" w:space="0" w:color="000000"/>
              <w:right w:val="single" w:sz="4" w:space="0" w:color="000000"/>
            </w:tcBorders>
            <w:shd w:val="clear" w:color="DEEBF7" w:fill="FFFFFF"/>
            <w:vAlign w:val="bottom"/>
          </w:tcPr>
          <w:p w14:paraId="1E55CF1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-14,96 %</w:t>
            </w:r>
          </w:p>
        </w:tc>
      </w:tr>
      <w:tr w:rsidR="00723395" w:rsidRPr="00723395" w14:paraId="3237B581" w14:textId="77777777" w:rsidTr="00DB7596">
        <w:trPr>
          <w:trHeight w:val="61"/>
        </w:trPr>
        <w:tc>
          <w:tcPr>
            <w:tcW w:w="2103" w:type="dxa"/>
            <w:vMerge/>
            <w:tcBorders>
              <w:left w:val="single" w:sz="8" w:space="0" w:color="FFFFFF"/>
              <w:bottom w:val="single" w:sz="8" w:space="0" w:color="FFFFFF"/>
            </w:tcBorders>
            <w:vAlign w:val="center"/>
          </w:tcPr>
          <w:p w14:paraId="7EF7BC92"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010A3A3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Montpellier</w:t>
            </w:r>
          </w:p>
        </w:tc>
        <w:tc>
          <w:tcPr>
            <w:tcW w:w="1077" w:type="dxa"/>
            <w:tcBorders>
              <w:bottom w:val="single" w:sz="4" w:space="0" w:color="000000"/>
              <w:right w:val="single" w:sz="4" w:space="0" w:color="000000"/>
            </w:tcBorders>
            <w:shd w:val="clear" w:color="B3C8E7" w:fill="FFFFFF"/>
            <w:vAlign w:val="bottom"/>
          </w:tcPr>
          <w:p w14:paraId="0067BED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07" w:type="dxa"/>
            <w:tcBorders>
              <w:bottom w:val="single" w:sz="4" w:space="0" w:color="000000"/>
              <w:right w:val="single" w:sz="4" w:space="0" w:color="000000"/>
            </w:tcBorders>
            <w:shd w:val="clear" w:color="B3C8E7" w:fill="FFFFFF"/>
            <w:vAlign w:val="bottom"/>
          </w:tcPr>
          <w:p w14:paraId="271067A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5 684</w:t>
            </w:r>
          </w:p>
        </w:tc>
        <w:tc>
          <w:tcPr>
            <w:tcW w:w="1206" w:type="dxa"/>
            <w:tcBorders>
              <w:bottom w:val="single" w:sz="4" w:space="0" w:color="000000"/>
              <w:right w:val="single" w:sz="4" w:space="0" w:color="000000"/>
            </w:tcBorders>
            <w:shd w:val="clear" w:color="B3C8E7" w:fill="FFFFFF"/>
            <w:vAlign w:val="bottom"/>
          </w:tcPr>
          <w:p w14:paraId="3B64CC6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5 511</w:t>
            </w:r>
          </w:p>
        </w:tc>
        <w:tc>
          <w:tcPr>
            <w:tcW w:w="1208" w:type="dxa"/>
            <w:tcBorders>
              <w:bottom w:val="single" w:sz="4" w:space="0" w:color="000000"/>
              <w:right w:val="single" w:sz="4" w:space="0" w:color="000000"/>
            </w:tcBorders>
            <w:shd w:val="clear" w:color="B3C8E7" w:fill="FFFFFF"/>
            <w:vAlign w:val="center"/>
          </w:tcPr>
          <w:p w14:paraId="2501E32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-5 684</w:t>
            </w:r>
          </w:p>
        </w:tc>
        <w:tc>
          <w:tcPr>
            <w:tcW w:w="1207" w:type="dxa"/>
            <w:tcBorders>
              <w:bottom w:val="single" w:sz="4" w:space="0" w:color="000000"/>
              <w:right w:val="single" w:sz="4" w:space="0" w:color="000000"/>
            </w:tcBorders>
            <w:shd w:val="clear" w:color="B3C8E7" w:fill="FFFFFF"/>
            <w:vAlign w:val="bottom"/>
          </w:tcPr>
          <w:p w14:paraId="5475472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-100 %</w:t>
            </w:r>
          </w:p>
        </w:tc>
      </w:tr>
      <w:tr w:rsidR="00723395" w:rsidRPr="00723395" w14:paraId="0829E2AF" w14:textId="77777777" w:rsidTr="00DB7596">
        <w:trPr>
          <w:trHeight w:val="61"/>
        </w:trPr>
        <w:tc>
          <w:tcPr>
            <w:tcW w:w="2103" w:type="dxa"/>
            <w:vMerge/>
            <w:tcBorders>
              <w:left w:val="single" w:sz="8" w:space="0" w:color="FFFFFF"/>
              <w:bottom w:val="single" w:sz="8" w:space="0" w:color="FFFFFF"/>
            </w:tcBorders>
            <w:vAlign w:val="center"/>
          </w:tcPr>
          <w:p w14:paraId="1E3AE5E4"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bottom"/>
          </w:tcPr>
          <w:p w14:paraId="54920F0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Nantes</w:t>
            </w:r>
          </w:p>
        </w:tc>
        <w:tc>
          <w:tcPr>
            <w:tcW w:w="1077" w:type="dxa"/>
            <w:tcBorders>
              <w:bottom w:val="single" w:sz="4" w:space="0" w:color="000000"/>
              <w:right w:val="single" w:sz="4" w:space="0" w:color="000000"/>
            </w:tcBorders>
            <w:shd w:val="clear" w:color="DEEBF7" w:fill="FFFFFF"/>
            <w:vAlign w:val="bottom"/>
          </w:tcPr>
          <w:p w14:paraId="0256758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53117</w:t>
            </w:r>
          </w:p>
        </w:tc>
        <w:tc>
          <w:tcPr>
            <w:tcW w:w="1207" w:type="dxa"/>
            <w:tcBorders>
              <w:bottom w:val="single" w:sz="4" w:space="0" w:color="000000"/>
              <w:right w:val="single" w:sz="4" w:space="0" w:color="000000"/>
            </w:tcBorders>
            <w:shd w:val="clear" w:color="DEEBF7" w:fill="FFFFFF"/>
            <w:vAlign w:val="bottom"/>
          </w:tcPr>
          <w:p w14:paraId="49E77F8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53 065</w:t>
            </w:r>
          </w:p>
        </w:tc>
        <w:tc>
          <w:tcPr>
            <w:tcW w:w="1206" w:type="dxa"/>
            <w:tcBorders>
              <w:bottom w:val="single" w:sz="4" w:space="0" w:color="000000"/>
              <w:right w:val="single" w:sz="4" w:space="0" w:color="000000"/>
            </w:tcBorders>
            <w:shd w:val="clear" w:color="DEEBF7" w:fill="FFFFFF"/>
            <w:vAlign w:val="bottom"/>
          </w:tcPr>
          <w:p w14:paraId="5115375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56 436</w:t>
            </w:r>
          </w:p>
        </w:tc>
        <w:tc>
          <w:tcPr>
            <w:tcW w:w="1208" w:type="dxa"/>
            <w:tcBorders>
              <w:bottom w:val="single" w:sz="4" w:space="0" w:color="000000"/>
              <w:right w:val="single" w:sz="4" w:space="0" w:color="000000"/>
            </w:tcBorders>
            <w:shd w:val="clear" w:color="DEEBF7" w:fill="FFFFFF"/>
            <w:vAlign w:val="center"/>
          </w:tcPr>
          <w:p w14:paraId="35F7E8E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52</w:t>
            </w:r>
          </w:p>
        </w:tc>
        <w:tc>
          <w:tcPr>
            <w:tcW w:w="1207" w:type="dxa"/>
            <w:tcBorders>
              <w:bottom w:val="single" w:sz="4" w:space="0" w:color="000000"/>
              <w:right w:val="single" w:sz="4" w:space="0" w:color="000000"/>
            </w:tcBorders>
            <w:shd w:val="clear" w:color="DEEBF7" w:fill="FFFFFF"/>
            <w:vAlign w:val="bottom"/>
          </w:tcPr>
          <w:p w14:paraId="02AED4E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0,10 %</w:t>
            </w:r>
          </w:p>
        </w:tc>
      </w:tr>
      <w:tr w:rsidR="00723395" w:rsidRPr="00723395" w14:paraId="52E832FB" w14:textId="77777777" w:rsidTr="00DB7596">
        <w:trPr>
          <w:trHeight w:val="61"/>
        </w:trPr>
        <w:tc>
          <w:tcPr>
            <w:tcW w:w="2103" w:type="dxa"/>
            <w:vMerge/>
            <w:tcBorders>
              <w:left w:val="single" w:sz="8" w:space="0" w:color="FFFFFF"/>
              <w:bottom w:val="single" w:sz="8" w:space="0" w:color="FFFFFF"/>
            </w:tcBorders>
            <w:vAlign w:val="center"/>
          </w:tcPr>
          <w:p w14:paraId="49E9FB5D"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305CFA9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Strasbourg</w:t>
            </w:r>
          </w:p>
        </w:tc>
        <w:tc>
          <w:tcPr>
            <w:tcW w:w="1077" w:type="dxa"/>
            <w:tcBorders>
              <w:bottom w:val="single" w:sz="4" w:space="0" w:color="000000"/>
              <w:right w:val="single" w:sz="4" w:space="0" w:color="000000"/>
            </w:tcBorders>
            <w:shd w:val="clear" w:color="B3C8E7" w:fill="FFFFFF"/>
            <w:vAlign w:val="bottom"/>
          </w:tcPr>
          <w:p w14:paraId="7A05446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29 436</w:t>
            </w:r>
          </w:p>
        </w:tc>
        <w:tc>
          <w:tcPr>
            <w:tcW w:w="1207" w:type="dxa"/>
            <w:tcBorders>
              <w:bottom w:val="single" w:sz="4" w:space="0" w:color="000000"/>
              <w:right w:val="single" w:sz="4" w:space="0" w:color="000000"/>
            </w:tcBorders>
            <w:shd w:val="clear" w:color="B3C8E7" w:fill="FFFFFF"/>
            <w:vAlign w:val="bottom"/>
          </w:tcPr>
          <w:p w14:paraId="371EC27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34 971</w:t>
            </w:r>
          </w:p>
        </w:tc>
        <w:tc>
          <w:tcPr>
            <w:tcW w:w="1206" w:type="dxa"/>
            <w:tcBorders>
              <w:bottom w:val="single" w:sz="4" w:space="0" w:color="000000"/>
              <w:right w:val="single" w:sz="4" w:space="0" w:color="000000"/>
            </w:tcBorders>
            <w:shd w:val="clear" w:color="B3C8E7" w:fill="FFFFFF"/>
            <w:vAlign w:val="bottom"/>
          </w:tcPr>
          <w:p w14:paraId="32174A5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31 266</w:t>
            </w:r>
          </w:p>
        </w:tc>
        <w:tc>
          <w:tcPr>
            <w:tcW w:w="1208" w:type="dxa"/>
            <w:tcBorders>
              <w:bottom w:val="single" w:sz="4" w:space="0" w:color="000000"/>
              <w:right w:val="single" w:sz="4" w:space="0" w:color="000000"/>
            </w:tcBorders>
            <w:shd w:val="clear" w:color="B3C8E7" w:fill="FFFFFF"/>
            <w:vAlign w:val="center"/>
          </w:tcPr>
          <w:p w14:paraId="428BAFC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-5535</w:t>
            </w:r>
          </w:p>
        </w:tc>
        <w:tc>
          <w:tcPr>
            <w:tcW w:w="1207" w:type="dxa"/>
            <w:tcBorders>
              <w:bottom w:val="single" w:sz="4" w:space="0" w:color="000000"/>
              <w:right w:val="single" w:sz="4" w:space="0" w:color="000000"/>
            </w:tcBorders>
            <w:shd w:val="clear" w:color="B3C8E7" w:fill="FFFFFF"/>
            <w:vAlign w:val="bottom"/>
          </w:tcPr>
          <w:p w14:paraId="03E3BD7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-15,83 %</w:t>
            </w:r>
          </w:p>
        </w:tc>
      </w:tr>
      <w:tr w:rsidR="00723395" w:rsidRPr="00723395" w14:paraId="4D1B01D2" w14:textId="77777777" w:rsidTr="00DB7596">
        <w:trPr>
          <w:trHeight w:val="61"/>
        </w:trPr>
        <w:tc>
          <w:tcPr>
            <w:tcW w:w="2103" w:type="dxa"/>
            <w:vMerge/>
            <w:tcBorders>
              <w:left w:val="single" w:sz="8" w:space="0" w:color="FFFFFF"/>
              <w:bottom w:val="single" w:sz="8" w:space="0" w:color="FFFFFF"/>
            </w:tcBorders>
            <w:vAlign w:val="center"/>
          </w:tcPr>
          <w:p w14:paraId="30F89C3A"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bottom"/>
          </w:tcPr>
          <w:p w14:paraId="4C8E3D2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Toulouse</w:t>
            </w:r>
          </w:p>
        </w:tc>
        <w:tc>
          <w:tcPr>
            <w:tcW w:w="1077" w:type="dxa"/>
            <w:tcBorders>
              <w:bottom w:val="single" w:sz="4" w:space="0" w:color="000000"/>
              <w:right w:val="single" w:sz="4" w:space="0" w:color="000000"/>
            </w:tcBorders>
            <w:shd w:val="clear" w:color="DEEBF7" w:fill="FFFFFF"/>
            <w:vAlign w:val="bottom"/>
          </w:tcPr>
          <w:p w14:paraId="07CBEF9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16625</w:t>
            </w:r>
          </w:p>
        </w:tc>
        <w:tc>
          <w:tcPr>
            <w:tcW w:w="1207" w:type="dxa"/>
            <w:tcBorders>
              <w:bottom w:val="single" w:sz="4" w:space="0" w:color="000000"/>
              <w:right w:val="single" w:sz="4" w:space="0" w:color="000000"/>
            </w:tcBorders>
            <w:shd w:val="clear" w:color="DEEBF7" w:fill="FFFFFF"/>
            <w:vAlign w:val="bottom"/>
          </w:tcPr>
          <w:p w14:paraId="35B303B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16 667</w:t>
            </w:r>
          </w:p>
        </w:tc>
        <w:tc>
          <w:tcPr>
            <w:tcW w:w="1206" w:type="dxa"/>
            <w:tcBorders>
              <w:bottom w:val="single" w:sz="4" w:space="0" w:color="000000"/>
              <w:right w:val="single" w:sz="4" w:space="0" w:color="000000"/>
            </w:tcBorders>
            <w:shd w:val="clear" w:color="DEEBF7" w:fill="FFFFFF"/>
            <w:vAlign w:val="bottom"/>
          </w:tcPr>
          <w:p w14:paraId="2FA356F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14 600</w:t>
            </w:r>
          </w:p>
        </w:tc>
        <w:tc>
          <w:tcPr>
            <w:tcW w:w="1208" w:type="dxa"/>
            <w:tcBorders>
              <w:bottom w:val="single" w:sz="4" w:space="0" w:color="000000"/>
              <w:right w:val="single" w:sz="4" w:space="0" w:color="000000"/>
            </w:tcBorders>
            <w:shd w:val="clear" w:color="DEEBF7" w:fill="FFFFFF"/>
            <w:vAlign w:val="center"/>
          </w:tcPr>
          <w:p w14:paraId="284CB58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-42</w:t>
            </w:r>
          </w:p>
        </w:tc>
        <w:tc>
          <w:tcPr>
            <w:tcW w:w="1207" w:type="dxa"/>
            <w:tcBorders>
              <w:bottom w:val="single" w:sz="4" w:space="0" w:color="000000"/>
              <w:right w:val="single" w:sz="4" w:space="0" w:color="000000"/>
            </w:tcBorders>
            <w:shd w:val="clear" w:color="DEEBF7" w:fill="FFFFFF"/>
            <w:vAlign w:val="bottom"/>
          </w:tcPr>
          <w:p w14:paraId="21DD97F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-0,25 %</w:t>
            </w:r>
          </w:p>
        </w:tc>
      </w:tr>
      <w:tr w:rsidR="00723395" w:rsidRPr="00723395" w14:paraId="43D2DFEF" w14:textId="77777777" w:rsidTr="00DB7596">
        <w:trPr>
          <w:trHeight w:val="61"/>
        </w:trPr>
        <w:tc>
          <w:tcPr>
            <w:tcW w:w="2103" w:type="dxa"/>
            <w:vMerge/>
            <w:tcBorders>
              <w:left w:val="single" w:sz="8" w:space="0" w:color="FFFFFF"/>
              <w:bottom w:val="single" w:sz="8" w:space="0" w:color="FFFFFF"/>
            </w:tcBorders>
            <w:vAlign w:val="center"/>
          </w:tcPr>
          <w:p w14:paraId="2021A624"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45EF662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Paris Beauvais</w:t>
            </w:r>
          </w:p>
        </w:tc>
        <w:tc>
          <w:tcPr>
            <w:tcW w:w="1077" w:type="dxa"/>
            <w:tcBorders>
              <w:bottom w:val="single" w:sz="4" w:space="0" w:color="000000"/>
              <w:right w:val="single" w:sz="4" w:space="0" w:color="000000"/>
            </w:tcBorders>
            <w:shd w:val="clear" w:color="B3C8E7" w:fill="FFFFFF"/>
            <w:vAlign w:val="bottom"/>
          </w:tcPr>
          <w:p w14:paraId="0C2FC7E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7 762</w:t>
            </w:r>
          </w:p>
        </w:tc>
        <w:tc>
          <w:tcPr>
            <w:tcW w:w="2413" w:type="dxa"/>
            <w:gridSpan w:val="2"/>
            <w:tcBorders>
              <w:top w:val="single" w:sz="4" w:space="0" w:color="000000"/>
              <w:bottom w:val="single" w:sz="4" w:space="0" w:color="000000"/>
              <w:right w:val="single" w:sz="4" w:space="0" w:color="000000"/>
            </w:tcBorders>
            <w:shd w:val="clear" w:color="B3C8E7" w:fill="FFFFFF"/>
            <w:vAlign w:val="bottom"/>
          </w:tcPr>
          <w:p w14:paraId="2014D6E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Nouvelle ligne</w:t>
            </w:r>
          </w:p>
        </w:tc>
        <w:tc>
          <w:tcPr>
            <w:tcW w:w="1208" w:type="dxa"/>
            <w:tcBorders>
              <w:bottom w:val="single" w:sz="4" w:space="0" w:color="000000"/>
              <w:right w:val="single" w:sz="4" w:space="0" w:color="000000"/>
            </w:tcBorders>
            <w:shd w:val="clear" w:color="B3C8E7" w:fill="FFFFFF"/>
            <w:vAlign w:val="bottom"/>
          </w:tcPr>
          <w:p w14:paraId="5A859B5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7 762</w:t>
            </w:r>
          </w:p>
        </w:tc>
        <w:tc>
          <w:tcPr>
            <w:tcW w:w="1207" w:type="dxa"/>
            <w:tcBorders>
              <w:bottom w:val="single" w:sz="4" w:space="0" w:color="000000"/>
              <w:right w:val="single" w:sz="4" w:space="0" w:color="000000"/>
            </w:tcBorders>
            <w:shd w:val="clear" w:color="B3C8E7" w:fill="FFFFFF"/>
            <w:vAlign w:val="bottom"/>
          </w:tcPr>
          <w:p w14:paraId="52A5F5C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-100 %</w:t>
            </w:r>
          </w:p>
        </w:tc>
      </w:tr>
      <w:tr w:rsidR="00723395" w:rsidRPr="00723395" w14:paraId="3C29D922" w14:textId="77777777" w:rsidTr="00DB7596">
        <w:trPr>
          <w:trHeight w:val="61"/>
        </w:trPr>
        <w:tc>
          <w:tcPr>
            <w:tcW w:w="2103" w:type="dxa"/>
            <w:vMerge/>
            <w:tcBorders>
              <w:left w:val="single" w:sz="8" w:space="0" w:color="FFFFFF"/>
              <w:bottom w:val="single" w:sz="8" w:space="0" w:color="FFFFFF"/>
            </w:tcBorders>
            <w:vAlign w:val="center"/>
          </w:tcPr>
          <w:p w14:paraId="0BE5AB58"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DEEBF7" w:fill="FFFFFF"/>
            <w:vAlign w:val="bottom"/>
          </w:tcPr>
          <w:p w14:paraId="04EB087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Rodez</w:t>
            </w:r>
          </w:p>
        </w:tc>
        <w:tc>
          <w:tcPr>
            <w:tcW w:w="1077" w:type="dxa"/>
            <w:tcBorders>
              <w:bottom w:val="single" w:sz="4" w:space="0" w:color="000000"/>
              <w:right w:val="single" w:sz="4" w:space="0" w:color="000000"/>
            </w:tcBorders>
            <w:shd w:val="clear" w:color="DEEBF7" w:fill="FFFFFF"/>
            <w:vAlign w:val="bottom"/>
          </w:tcPr>
          <w:p w14:paraId="47AF96B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4 747</w:t>
            </w:r>
          </w:p>
        </w:tc>
        <w:tc>
          <w:tcPr>
            <w:tcW w:w="2413" w:type="dxa"/>
            <w:gridSpan w:val="2"/>
            <w:tcBorders>
              <w:top w:val="single" w:sz="4" w:space="0" w:color="000000"/>
              <w:bottom w:val="single" w:sz="4" w:space="0" w:color="000000"/>
              <w:right w:val="single" w:sz="4" w:space="0" w:color="000000"/>
            </w:tcBorders>
            <w:shd w:val="clear" w:color="DEEBF7" w:fill="FFFFFF"/>
            <w:vAlign w:val="bottom"/>
          </w:tcPr>
          <w:p w14:paraId="3636B9A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Nouvelle ligne</w:t>
            </w:r>
          </w:p>
        </w:tc>
        <w:tc>
          <w:tcPr>
            <w:tcW w:w="1208" w:type="dxa"/>
            <w:tcBorders>
              <w:bottom w:val="single" w:sz="4" w:space="0" w:color="000000"/>
              <w:right w:val="single" w:sz="4" w:space="0" w:color="000000"/>
            </w:tcBorders>
            <w:shd w:val="clear" w:color="DEEBF7" w:fill="FFFFFF"/>
            <w:vAlign w:val="bottom"/>
          </w:tcPr>
          <w:p w14:paraId="6C7C680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7 762</w:t>
            </w:r>
          </w:p>
        </w:tc>
        <w:tc>
          <w:tcPr>
            <w:tcW w:w="1207" w:type="dxa"/>
            <w:tcBorders>
              <w:bottom w:val="single" w:sz="4" w:space="0" w:color="000000"/>
              <w:right w:val="single" w:sz="4" w:space="0" w:color="000000"/>
            </w:tcBorders>
            <w:shd w:val="clear" w:color="DEEBF7" w:fill="FFFFFF"/>
            <w:vAlign w:val="center"/>
          </w:tcPr>
          <w:p w14:paraId="7BB0794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w:t>
            </w:r>
          </w:p>
        </w:tc>
      </w:tr>
      <w:tr w:rsidR="00723395" w:rsidRPr="00723395" w14:paraId="30A7F467" w14:textId="77777777" w:rsidTr="00DB7596">
        <w:trPr>
          <w:trHeight w:val="61"/>
        </w:trPr>
        <w:tc>
          <w:tcPr>
            <w:tcW w:w="2103" w:type="dxa"/>
            <w:vMerge/>
            <w:tcBorders>
              <w:left w:val="single" w:sz="8" w:space="0" w:color="FFFFFF"/>
              <w:bottom w:val="single" w:sz="8" w:space="0" w:color="FFFFFF"/>
            </w:tcBorders>
            <w:vAlign w:val="center"/>
          </w:tcPr>
          <w:p w14:paraId="2C7BD1AF" w14:textId="77777777" w:rsidR="00723395" w:rsidRPr="00723395" w:rsidRDefault="00723395" w:rsidP="00B339C5">
            <w:pPr>
              <w:jc w:val="center"/>
              <w:rPr>
                <w:rFonts w:ascii="Calibri Light" w:hAnsi="Calibri Light" w:cs="Calibri Light"/>
                <w:b/>
                <w:bCs/>
                <w:color w:val="FFFFFF" w:themeColor="background1"/>
              </w:rPr>
            </w:pPr>
          </w:p>
        </w:tc>
        <w:tc>
          <w:tcPr>
            <w:tcW w:w="1289" w:type="dxa"/>
            <w:tcBorders>
              <w:left w:val="single" w:sz="4" w:space="0" w:color="000000"/>
              <w:bottom w:val="single" w:sz="4" w:space="0" w:color="000000"/>
              <w:right w:val="single" w:sz="4" w:space="0" w:color="000000"/>
            </w:tcBorders>
            <w:shd w:val="clear" w:color="B3C8E7" w:fill="FFFFFF"/>
            <w:vAlign w:val="bottom"/>
          </w:tcPr>
          <w:p w14:paraId="2527E25E"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077" w:type="dxa"/>
            <w:tcBorders>
              <w:bottom w:val="single" w:sz="4" w:space="0" w:color="000000"/>
              <w:right w:val="single" w:sz="4" w:space="0" w:color="000000"/>
            </w:tcBorders>
            <w:shd w:val="clear" w:color="B3C8E7" w:fill="FFFFFF"/>
            <w:vAlign w:val="bottom"/>
          </w:tcPr>
          <w:p w14:paraId="0624080B"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197755</w:t>
            </w:r>
          </w:p>
        </w:tc>
        <w:tc>
          <w:tcPr>
            <w:tcW w:w="1207" w:type="dxa"/>
            <w:tcBorders>
              <w:bottom w:val="single" w:sz="4" w:space="0" w:color="000000"/>
              <w:right w:val="single" w:sz="4" w:space="0" w:color="000000"/>
            </w:tcBorders>
            <w:shd w:val="clear" w:color="B3C8E7" w:fill="FFFFFF"/>
            <w:vAlign w:val="bottom"/>
          </w:tcPr>
          <w:p w14:paraId="2F5543F2"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195 713</w:t>
            </w:r>
          </w:p>
        </w:tc>
        <w:tc>
          <w:tcPr>
            <w:tcW w:w="1206" w:type="dxa"/>
            <w:tcBorders>
              <w:bottom w:val="single" w:sz="4" w:space="0" w:color="000000"/>
              <w:right w:val="single" w:sz="4" w:space="0" w:color="000000"/>
            </w:tcBorders>
            <w:shd w:val="clear" w:color="B3C8E7" w:fill="FFFFFF"/>
            <w:vAlign w:val="bottom"/>
          </w:tcPr>
          <w:p w14:paraId="751C6C5C"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197 845</w:t>
            </w:r>
          </w:p>
        </w:tc>
        <w:tc>
          <w:tcPr>
            <w:tcW w:w="1208" w:type="dxa"/>
            <w:tcBorders>
              <w:bottom w:val="single" w:sz="4" w:space="0" w:color="000000"/>
              <w:right w:val="single" w:sz="4" w:space="0" w:color="000000"/>
            </w:tcBorders>
            <w:shd w:val="clear" w:color="B3C8E7" w:fill="FFFFFF"/>
            <w:vAlign w:val="center"/>
          </w:tcPr>
          <w:p w14:paraId="5E75F045"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2042</w:t>
            </w:r>
          </w:p>
        </w:tc>
        <w:tc>
          <w:tcPr>
            <w:tcW w:w="1207" w:type="dxa"/>
            <w:tcBorders>
              <w:bottom w:val="single" w:sz="4" w:space="0" w:color="000000"/>
              <w:right w:val="single" w:sz="4" w:space="0" w:color="000000"/>
            </w:tcBorders>
            <w:shd w:val="clear" w:color="B3C8E7" w:fill="FFFFFF"/>
            <w:vAlign w:val="bottom"/>
          </w:tcPr>
          <w:p w14:paraId="6D8F61C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1,04 %</w:t>
            </w:r>
          </w:p>
        </w:tc>
      </w:tr>
      <w:tr w:rsidR="00723395" w:rsidRPr="00723395" w14:paraId="130F5583" w14:textId="77777777" w:rsidTr="00DB7596">
        <w:trPr>
          <w:trHeight w:val="61"/>
        </w:trPr>
        <w:tc>
          <w:tcPr>
            <w:tcW w:w="2103" w:type="dxa"/>
            <w:tcBorders>
              <w:left w:val="single" w:sz="8" w:space="0" w:color="FFFFFF"/>
              <w:bottom w:val="single" w:sz="8" w:space="0" w:color="FFFFFF"/>
            </w:tcBorders>
            <w:shd w:val="clear" w:color="5983B0" w:fill="4F81BD"/>
            <w:vAlign w:val="center"/>
          </w:tcPr>
          <w:p w14:paraId="3657E1DE"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Divers</w:t>
            </w:r>
          </w:p>
        </w:tc>
        <w:tc>
          <w:tcPr>
            <w:tcW w:w="1289" w:type="dxa"/>
            <w:tcBorders>
              <w:left w:val="single" w:sz="4" w:space="0" w:color="000000"/>
              <w:bottom w:val="single" w:sz="4" w:space="0" w:color="000000"/>
              <w:right w:val="single" w:sz="4" w:space="0" w:color="000000"/>
            </w:tcBorders>
            <w:shd w:val="clear" w:color="DEEBF7" w:fill="FFFFFF"/>
            <w:vAlign w:val="bottom"/>
          </w:tcPr>
          <w:p w14:paraId="6480E24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Divers</w:t>
            </w:r>
          </w:p>
        </w:tc>
        <w:tc>
          <w:tcPr>
            <w:tcW w:w="1077" w:type="dxa"/>
            <w:tcBorders>
              <w:bottom w:val="single" w:sz="4" w:space="0" w:color="000000"/>
              <w:right w:val="single" w:sz="4" w:space="0" w:color="000000"/>
            </w:tcBorders>
            <w:shd w:val="clear" w:color="DEEBF7" w:fill="FFFFFF"/>
            <w:vAlign w:val="bottom"/>
          </w:tcPr>
          <w:p w14:paraId="3F76B05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68</w:t>
            </w:r>
          </w:p>
        </w:tc>
        <w:tc>
          <w:tcPr>
            <w:tcW w:w="1207" w:type="dxa"/>
            <w:tcBorders>
              <w:bottom w:val="single" w:sz="4" w:space="0" w:color="000000"/>
              <w:right w:val="single" w:sz="4" w:space="0" w:color="000000"/>
            </w:tcBorders>
            <w:shd w:val="clear" w:color="DEEBF7" w:fill="FFFFFF"/>
            <w:vAlign w:val="bottom"/>
          </w:tcPr>
          <w:p w14:paraId="4756CF1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563</w:t>
            </w:r>
          </w:p>
        </w:tc>
        <w:tc>
          <w:tcPr>
            <w:tcW w:w="1206" w:type="dxa"/>
            <w:tcBorders>
              <w:bottom w:val="single" w:sz="4" w:space="0" w:color="000000"/>
              <w:right w:val="single" w:sz="4" w:space="0" w:color="000000"/>
            </w:tcBorders>
            <w:shd w:val="clear" w:color="DEEBF7" w:fill="FFFFFF"/>
            <w:vAlign w:val="bottom"/>
          </w:tcPr>
          <w:p w14:paraId="6852AF7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423</w:t>
            </w:r>
          </w:p>
        </w:tc>
        <w:tc>
          <w:tcPr>
            <w:tcW w:w="1208" w:type="dxa"/>
            <w:tcBorders>
              <w:bottom w:val="single" w:sz="4" w:space="0" w:color="000000"/>
              <w:right w:val="single" w:sz="4" w:space="0" w:color="000000"/>
            </w:tcBorders>
            <w:shd w:val="clear" w:color="DEEBF7" w:fill="FFFFFF"/>
            <w:vAlign w:val="center"/>
          </w:tcPr>
          <w:p w14:paraId="47235954"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-495</w:t>
            </w:r>
          </w:p>
        </w:tc>
        <w:tc>
          <w:tcPr>
            <w:tcW w:w="1207" w:type="dxa"/>
            <w:tcBorders>
              <w:bottom w:val="single" w:sz="4" w:space="0" w:color="000000"/>
              <w:right w:val="single" w:sz="4" w:space="0" w:color="000000"/>
            </w:tcBorders>
            <w:shd w:val="clear" w:color="DEEBF7" w:fill="FFFFFF"/>
            <w:vAlign w:val="bottom"/>
          </w:tcPr>
          <w:p w14:paraId="3226BC37"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-87,92 %</w:t>
            </w:r>
          </w:p>
        </w:tc>
      </w:tr>
      <w:tr w:rsidR="00723395" w:rsidRPr="00723395" w14:paraId="379B8E87" w14:textId="77777777" w:rsidTr="00DB7596">
        <w:trPr>
          <w:trHeight w:val="57"/>
        </w:trPr>
        <w:tc>
          <w:tcPr>
            <w:tcW w:w="3392" w:type="dxa"/>
            <w:gridSpan w:val="2"/>
            <w:tcBorders>
              <w:top w:val="single" w:sz="8" w:space="0" w:color="FFFFFF"/>
              <w:left w:val="single" w:sz="8" w:space="0" w:color="FFFFFF"/>
              <w:bottom w:val="single" w:sz="8" w:space="0" w:color="FFFFFF"/>
              <w:right w:val="single" w:sz="8" w:space="0" w:color="FFFFFF"/>
            </w:tcBorders>
            <w:shd w:val="clear" w:color="5983B0" w:fill="4F81BD"/>
            <w:vAlign w:val="center"/>
          </w:tcPr>
          <w:p w14:paraId="4E5039A9"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TOTAL</w:t>
            </w:r>
          </w:p>
        </w:tc>
        <w:tc>
          <w:tcPr>
            <w:tcW w:w="1077" w:type="dxa"/>
            <w:tcBorders>
              <w:left w:val="single" w:sz="4" w:space="0" w:color="000000"/>
              <w:bottom w:val="single" w:sz="4" w:space="0" w:color="000000"/>
              <w:right w:val="single" w:sz="4" w:space="0" w:color="000000"/>
            </w:tcBorders>
            <w:shd w:val="clear" w:color="B3C8E7" w:fill="FFFFFF"/>
            <w:vAlign w:val="bottom"/>
          </w:tcPr>
          <w:p w14:paraId="76C0F5A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314720</w:t>
            </w:r>
          </w:p>
        </w:tc>
        <w:tc>
          <w:tcPr>
            <w:tcW w:w="1207" w:type="dxa"/>
            <w:tcBorders>
              <w:bottom w:val="single" w:sz="4" w:space="0" w:color="000000"/>
              <w:right w:val="single" w:sz="4" w:space="0" w:color="000000"/>
            </w:tcBorders>
            <w:shd w:val="clear" w:color="B3C8E7" w:fill="FFFFFF"/>
            <w:vAlign w:val="bottom"/>
          </w:tcPr>
          <w:p w14:paraId="639C67F9"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302584</w:t>
            </w:r>
          </w:p>
        </w:tc>
        <w:tc>
          <w:tcPr>
            <w:tcW w:w="1206" w:type="dxa"/>
            <w:tcBorders>
              <w:bottom w:val="single" w:sz="4" w:space="0" w:color="000000"/>
              <w:right w:val="single" w:sz="4" w:space="0" w:color="000000"/>
            </w:tcBorders>
            <w:shd w:val="clear" w:color="B3C8E7" w:fill="FFFFFF"/>
            <w:vAlign w:val="bottom"/>
          </w:tcPr>
          <w:p w14:paraId="024D9BBE"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314370</w:t>
            </w:r>
          </w:p>
        </w:tc>
        <w:tc>
          <w:tcPr>
            <w:tcW w:w="1208" w:type="dxa"/>
            <w:tcBorders>
              <w:bottom w:val="single" w:sz="4" w:space="0" w:color="000000"/>
              <w:right w:val="single" w:sz="4" w:space="0" w:color="000000"/>
            </w:tcBorders>
            <w:shd w:val="clear" w:color="B3C8E7" w:fill="FFFFFF"/>
            <w:vAlign w:val="center"/>
          </w:tcPr>
          <w:p w14:paraId="765C8B28"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12136</w:t>
            </w:r>
          </w:p>
        </w:tc>
        <w:tc>
          <w:tcPr>
            <w:tcW w:w="1207" w:type="dxa"/>
            <w:tcBorders>
              <w:bottom w:val="single" w:sz="4" w:space="0" w:color="000000"/>
              <w:right w:val="single" w:sz="4" w:space="0" w:color="000000"/>
            </w:tcBorders>
            <w:shd w:val="clear" w:color="B3C8E7" w:fill="FFFFFF"/>
            <w:vAlign w:val="bottom"/>
          </w:tcPr>
          <w:p w14:paraId="57537425"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4,01 %</w:t>
            </w:r>
          </w:p>
        </w:tc>
      </w:tr>
    </w:tbl>
    <w:p w14:paraId="65B797C6" w14:textId="77777777" w:rsidR="00723395" w:rsidRPr="00723395" w:rsidRDefault="00723395" w:rsidP="00723395">
      <w:pPr>
        <w:jc w:val="both"/>
        <w:rPr>
          <w:rFonts w:ascii="Calibri Light" w:hAnsi="Calibri Light" w:cs="Calibri Light"/>
        </w:rPr>
      </w:pPr>
    </w:p>
    <w:p w14:paraId="4F4672C0" w14:textId="77777777" w:rsidR="00723395" w:rsidRPr="00723395" w:rsidRDefault="00723395" w:rsidP="00723395">
      <w:pPr>
        <w:jc w:val="both"/>
        <w:rPr>
          <w:rFonts w:ascii="Calibri Light" w:hAnsi="Calibri Light" w:cs="Calibri Light"/>
        </w:rPr>
      </w:pPr>
    </w:p>
    <w:p w14:paraId="5CAD1833" w14:textId="77777777" w:rsidR="00723395" w:rsidRPr="00723395" w:rsidRDefault="00723395" w:rsidP="00723395">
      <w:pPr>
        <w:jc w:val="both"/>
        <w:rPr>
          <w:rFonts w:ascii="Calibri Light" w:hAnsi="Calibri Light" w:cs="Calibri Light"/>
        </w:rPr>
      </w:pPr>
    </w:p>
    <w:p w14:paraId="77863E4E" w14:textId="77777777" w:rsidR="00723395" w:rsidRPr="00723395" w:rsidRDefault="00723395" w:rsidP="00291F34">
      <w:pPr>
        <w:pStyle w:val="style3"/>
        <w:numPr>
          <w:ilvl w:val="2"/>
          <w:numId w:val="7"/>
        </w:numPr>
        <w:ind w:left="1004" w:firstLine="0"/>
      </w:pPr>
      <w:r w:rsidRPr="00723395">
        <w:t xml:space="preserve">Trafic International Passagers </w:t>
      </w:r>
    </w:p>
    <w:p w14:paraId="7411381C" w14:textId="77777777" w:rsidR="00723395" w:rsidRPr="00723395" w:rsidRDefault="00723395" w:rsidP="00723395">
      <w:pPr>
        <w:jc w:val="both"/>
        <w:rPr>
          <w:rFonts w:ascii="Calibri Light" w:hAnsi="Calibri Light" w:cs="Calibri Light"/>
        </w:rPr>
      </w:pPr>
      <w:r w:rsidRPr="00723395">
        <w:rPr>
          <w:rFonts w:ascii="Calibri Light" w:hAnsi="Calibri Light" w:cs="Calibri Light"/>
          <w:bCs/>
        </w:rPr>
        <w:t>Du 1</w:t>
      </w:r>
      <w:r w:rsidRPr="00723395">
        <w:rPr>
          <w:rFonts w:ascii="Calibri Light" w:hAnsi="Calibri Light" w:cs="Calibri Light"/>
          <w:bCs/>
          <w:vertAlign w:val="superscript"/>
        </w:rPr>
        <w:t>er</w:t>
      </w:r>
      <w:r w:rsidRPr="00723395">
        <w:rPr>
          <w:rFonts w:ascii="Calibri Light" w:hAnsi="Calibri Light" w:cs="Calibri Light"/>
          <w:bCs/>
        </w:rPr>
        <w:t xml:space="preserve"> janvier au 30 septembre 2025, le trafic de l’aéroport de Bastia-Poretta se caractérise par une augmentation de sa composante internationale avec 202 985 passagers (+9,86 %, soit +18 215 passagers).</w:t>
      </w:r>
    </w:p>
    <w:p w14:paraId="53A27B17" w14:textId="77777777" w:rsidR="00723395" w:rsidRDefault="00723395" w:rsidP="00723395">
      <w:pPr>
        <w:jc w:val="both"/>
        <w:rPr>
          <w:rFonts w:ascii="Calibri Light" w:hAnsi="Calibri Light" w:cs="Calibri Light"/>
          <w:bCs/>
        </w:rPr>
      </w:pPr>
    </w:p>
    <w:p w14:paraId="1C3370F0" w14:textId="77777777" w:rsidR="00B339C5" w:rsidRDefault="00B339C5" w:rsidP="00723395">
      <w:pPr>
        <w:jc w:val="both"/>
        <w:rPr>
          <w:rFonts w:ascii="Calibri Light" w:hAnsi="Calibri Light" w:cs="Calibri Light"/>
          <w:bCs/>
        </w:rPr>
      </w:pPr>
    </w:p>
    <w:p w14:paraId="62D2810D" w14:textId="77777777" w:rsidR="00B339C5" w:rsidRPr="00723395" w:rsidRDefault="00B339C5" w:rsidP="00723395">
      <w:pPr>
        <w:jc w:val="both"/>
        <w:rPr>
          <w:rFonts w:ascii="Calibri Light" w:hAnsi="Calibri Light" w:cs="Calibri Light"/>
          <w:bCs/>
        </w:rPr>
      </w:pPr>
    </w:p>
    <w:p w14:paraId="1B58F102" w14:textId="77777777" w:rsidR="00723395" w:rsidRPr="00723395" w:rsidRDefault="00723395" w:rsidP="00291F34">
      <w:pPr>
        <w:pStyle w:val="style4"/>
        <w:numPr>
          <w:ilvl w:val="3"/>
          <w:numId w:val="7"/>
        </w:numPr>
        <w:ind w:left="1004" w:firstLine="0"/>
      </w:pPr>
      <w:r w:rsidRPr="00723395">
        <w:lastRenderedPageBreak/>
        <w:t>Évolution du trafic international</w:t>
      </w:r>
    </w:p>
    <w:p w14:paraId="3E22906D" w14:textId="77777777" w:rsidR="00723395" w:rsidRPr="00723395" w:rsidRDefault="00723395" w:rsidP="00723395">
      <w:pPr>
        <w:jc w:val="both"/>
        <w:rPr>
          <w:rFonts w:ascii="Calibri Light" w:hAnsi="Calibri Light" w:cs="Calibri Light"/>
        </w:rPr>
      </w:pPr>
    </w:p>
    <w:p w14:paraId="4F0B700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Après trois années en progression après la crise du Covid et une diminution en 2024, le trafic international connaît au 30 septembre 2025 une augmentation de 9,86 %.</w:t>
      </w:r>
    </w:p>
    <w:p w14:paraId="04D49801" w14:textId="77777777" w:rsidR="00723395" w:rsidRPr="00723395" w:rsidRDefault="00723395" w:rsidP="00723395">
      <w:pPr>
        <w:jc w:val="both"/>
        <w:rPr>
          <w:rFonts w:ascii="Calibri Light" w:hAnsi="Calibri Light" w:cs="Calibri Light"/>
        </w:rPr>
      </w:pPr>
    </w:p>
    <w:p w14:paraId="6AD81655" w14:textId="77777777" w:rsidR="00723395" w:rsidRPr="00723395" w:rsidRDefault="00723395" w:rsidP="00291F34">
      <w:pPr>
        <w:pStyle w:val="style4"/>
        <w:numPr>
          <w:ilvl w:val="3"/>
          <w:numId w:val="7"/>
        </w:numPr>
        <w:ind w:left="1004" w:firstLine="0"/>
      </w:pPr>
      <w:r w:rsidRPr="00723395">
        <w:t>Répartition du trafic international par pays</w:t>
      </w:r>
    </w:p>
    <w:p w14:paraId="7EDDAF04" w14:textId="06B2E420" w:rsidR="00723395" w:rsidRPr="00723395" w:rsidRDefault="00723395" w:rsidP="00723395">
      <w:pPr>
        <w:jc w:val="both"/>
        <w:rPr>
          <w:rFonts w:ascii="Calibri Light" w:hAnsi="Calibri Light" w:cs="Calibri Light"/>
        </w:rPr>
      </w:pPr>
      <w:r w:rsidRPr="00723395">
        <w:rPr>
          <w:rFonts w:ascii="Calibri Light" w:hAnsi="Calibri Light" w:cs="Calibri Light"/>
        </w:rPr>
        <w:t xml:space="preserve">Avec 28 135 passagers supplémentaires, l’Allemagne connait sur cette période une progression de 57,04% et est encore cette année le leader sur ce marché avec 77 458 passagers (38,16% de parts de marché). Malgré une légère baisse de son trafic, </w:t>
      </w:r>
      <w:r w:rsidR="000D3A98" w:rsidRPr="00723395">
        <w:rPr>
          <w:rFonts w:ascii="Calibri Light" w:hAnsi="Calibri Light" w:cs="Calibri Light"/>
        </w:rPr>
        <w:t>la Suisse</w:t>
      </w:r>
      <w:r w:rsidRPr="00723395">
        <w:rPr>
          <w:rFonts w:ascii="Calibri Light" w:hAnsi="Calibri Light" w:cs="Calibri Light"/>
        </w:rPr>
        <w:t xml:space="preserve"> suit avec 36 594 passagers (18,03%), ainsi que la Belgique avec 27 030 passagers (13,32%), les Pays-Bas avec 15 903 passagers (7,83%) et le Royaume-Uni avec 14 807 passagers (7,29%)</w:t>
      </w:r>
    </w:p>
    <w:p w14:paraId="19901B4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Ces 5 marchés constituent 84,63% du trafic international.</w:t>
      </w:r>
    </w:p>
    <w:p w14:paraId="487318C8" w14:textId="77777777" w:rsidR="00723395" w:rsidRPr="00723395" w:rsidRDefault="00723395" w:rsidP="00723395">
      <w:pPr>
        <w:jc w:val="both"/>
        <w:rPr>
          <w:rFonts w:ascii="Calibri Light" w:hAnsi="Calibri Light" w:cs="Calibri Light"/>
        </w:rPr>
      </w:pPr>
    </w:p>
    <w:p w14:paraId="028A8E0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Ainsi, le trafic international « passagers » par pays tous vols commerciaux confondus est le suivant :</w:t>
      </w:r>
    </w:p>
    <w:p w14:paraId="187715BC" w14:textId="77777777" w:rsidR="00723395" w:rsidRPr="00723395" w:rsidRDefault="00723395" w:rsidP="00723395">
      <w:pPr>
        <w:jc w:val="both"/>
        <w:rPr>
          <w:rFonts w:ascii="Calibri Light" w:hAnsi="Calibri Light" w:cs="Calibri Light"/>
        </w:rPr>
      </w:pPr>
    </w:p>
    <w:tbl>
      <w:tblPr>
        <w:tblW w:w="9913" w:type="dxa"/>
        <w:tblInd w:w="80" w:type="dxa"/>
        <w:tblLayout w:type="fixed"/>
        <w:tblCellMar>
          <w:left w:w="70" w:type="dxa"/>
          <w:right w:w="70" w:type="dxa"/>
        </w:tblCellMar>
        <w:tblLook w:val="04A0" w:firstRow="1" w:lastRow="0" w:firstColumn="1" w:lastColumn="0" w:noHBand="0" w:noVBand="1"/>
      </w:tblPr>
      <w:tblGrid>
        <w:gridCol w:w="2685"/>
        <w:gridCol w:w="1417"/>
        <w:gridCol w:w="1275"/>
        <w:gridCol w:w="1418"/>
        <w:gridCol w:w="1559"/>
        <w:gridCol w:w="1559"/>
      </w:tblGrid>
      <w:tr w:rsidR="00B339C5" w:rsidRPr="00723395" w14:paraId="3EDE7312" w14:textId="77777777" w:rsidTr="00DB7596">
        <w:trPr>
          <w:trHeight w:val="270"/>
        </w:trPr>
        <w:tc>
          <w:tcPr>
            <w:tcW w:w="2684" w:type="dxa"/>
            <w:vMerge w:val="restart"/>
            <w:tcBorders>
              <w:top w:val="single" w:sz="8" w:space="0" w:color="FFFFFF"/>
              <w:left w:val="single" w:sz="8" w:space="0" w:color="4F81BD"/>
              <w:bottom w:val="single" w:sz="8" w:space="0" w:color="FFFFFF"/>
              <w:right w:val="single" w:sz="8" w:space="0" w:color="FFFFFF"/>
            </w:tcBorders>
            <w:shd w:val="clear" w:color="5983B0" w:fill="4F81BD"/>
            <w:vAlign w:val="center"/>
          </w:tcPr>
          <w:p w14:paraId="2B897E74" w14:textId="77777777" w:rsidR="00723395" w:rsidRPr="00723395" w:rsidRDefault="00723395" w:rsidP="00723395">
            <w:pPr>
              <w:jc w:val="both"/>
              <w:rPr>
                <w:rFonts w:ascii="Calibri Light" w:hAnsi="Calibri Light" w:cs="Calibri Light"/>
                <w:b/>
                <w:bCs/>
                <w:color w:val="FFFFFF" w:themeColor="background1"/>
              </w:rPr>
            </w:pPr>
          </w:p>
        </w:tc>
        <w:tc>
          <w:tcPr>
            <w:tcW w:w="1417" w:type="dxa"/>
            <w:vMerge w:val="restart"/>
            <w:tcBorders>
              <w:top w:val="single" w:sz="8" w:space="0" w:color="FFFFFF"/>
              <w:left w:val="single" w:sz="8" w:space="0" w:color="FFFFFF"/>
              <w:bottom w:val="single" w:sz="8" w:space="0" w:color="FFFFFF"/>
              <w:right w:val="single" w:sz="8" w:space="0" w:color="FFFFFF"/>
            </w:tcBorders>
            <w:shd w:val="clear" w:color="5983B0" w:fill="4F81BD"/>
            <w:vAlign w:val="center"/>
          </w:tcPr>
          <w:p w14:paraId="54C4F89D" w14:textId="77777777" w:rsidR="00723395" w:rsidRPr="00723395" w:rsidRDefault="00723395" w:rsidP="00723395">
            <w:pPr>
              <w:jc w:val="both"/>
              <w:rPr>
                <w:rFonts w:ascii="Calibri Light" w:hAnsi="Calibri Light" w:cs="Calibri Light"/>
                <w:b/>
                <w:bCs/>
                <w:color w:val="FFFFFF" w:themeColor="background1"/>
              </w:rPr>
            </w:pPr>
            <w:r w:rsidRPr="00723395">
              <w:rPr>
                <w:rFonts w:ascii="Calibri Light" w:hAnsi="Calibri Light" w:cs="Calibri Light"/>
                <w:b/>
                <w:bCs/>
                <w:color w:val="FFFFFF" w:themeColor="background1"/>
              </w:rPr>
              <w:t>2025</w:t>
            </w:r>
          </w:p>
        </w:tc>
        <w:tc>
          <w:tcPr>
            <w:tcW w:w="1275" w:type="dxa"/>
            <w:vMerge w:val="restart"/>
            <w:tcBorders>
              <w:top w:val="single" w:sz="8" w:space="0" w:color="FFFFFF"/>
              <w:left w:val="single" w:sz="8" w:space="0" w:color="FFFFFF"/>
              <w:bottom w:val="single" w:sz="8" w:space="0" w:color="FFFFFF"/>
              <w:right w:val="single" w:sz="8" w:space="0" w:color="FFFFFF"/>
            </w:tcBorders>
            <w:shd w:val="clear" w:color="5983B0" w:fill="4F81BD"/>
            <w:vAlign w:val="center"/>
          </w:tcPr>
          <w:p w14:paraId="23827C06" w14:textId="77777777" w:rsidR="00723395" w:rsidRPr="00723395" w:rsidRDefault="00723395" w:rsidP="00723395">
            <w:pPr>
              <w:jc w:val="both"/>
              <w:rPr>
                <w:rFonts w:ascii="Calibri Light" w:hAnsi="Calibri Light" w:cs="Calibri Light"/>
                <w:b/>
                <w:bCs/>
                <w:color w:val="FFFFFF" w:themeColor="background1"/>
              </w:rPr>
            </w:pPr>
            <w:r w:rsidRPr="00723395">
              <w:rPr>
                <w:rFonts w:ascii="Calibri Light" w:hAnsi="Calibri Light" w:cs="Calibri Light"/>
                <w:b/>
                <w:bCs/>
                <w:color w:val="FFFFFF" w:themeColor="background1"/>
              </w:rPr>
              <w:t>2024</w:t>
            </w:r>
          </w:p>
        </w:tc>
        <w:tc>
          <w:tcPr>
            <w:tcW w:w="1418" w:type="dxa"/>
            <w:vMerge w:val="restart"/>
            <w:tcBorders>
              <w:top w:val="single" w:sz="8" w:space="0" w:color="FFFFFF"/>
              <w:left w:val="single" w:sz="8" w:space="0" w:color="FFFFFF"/>
              <w:bottom w:val="single" w:sz="8" w:space="0" w:color="FFFFFF"/>
              <w:right w:val="single" w:sz="8" w:space="0" w:color="FFFFFF"/>
            </w:tcBorders>
            <w:shd w:val="clear" w:color="5983B0" w:fill="4F81BD"/>
            <w:vAlign w:val="center"/>
          </w:tcPr>
          <w:p w14:paraId="5FDCB59D" w14:textId="77777777" w:rsidR="00723395" w:rsidRPr="00723395" w:rsidRDefault="00723395" w:rsidP="00723395">
            <w:pPr>
              <w:jc w:val="both"/>
              <w:rPr>
                <w:rFonts w:ascii="Calibri Light" w:hAnsi="Calibri Light" w:cs="Calibri Light"/>
                <w:b/>
                <w:bCs/>
                <w:color w:val="FFFFFF" w:themeColor="background1"/>
              </w:rPr>
            </w:pPr>
            <w:r w:rsidRPr="00723395">
              <w:rPr>
                <w:rFonts w:ascii="Calibri Light" w:hAnsi="Calibri Light" w:cs="Calibri Light"/>
                <w:b/>
                <w:bCs/>
                <w:color w:val="FFFFFF" w:themeColor="background1"/>
              </w:rPr>
              <w:t>2023</w:t>
            </w:r>
          </w:p>
        </w:tc>
        <w:tc>
          <w:tcPr>
            <w:tcW w:w="1559" w:type="dxa"/>
            <w:tcBorders>
              <w:top w:val="single" w:sz="8" w:space="0" w:color="FFFFFF"/>
              <w:right w:val="single" w:sz="8" w:space="0" w:color="FFFFFF"/>
            </w:tcBorders>
            <w:shd w:val="clear" w:color="5983B0" w:fill="4F81BD"/>
            <w:vAlign w:val="center"/>
          </w:tcPr>
          <w:p w14:paraId="31303428" w14:textId="77777777" w:rsidR="00723395" w:rsidRPr="00723395" w:rsidRDefault="00723395" w:rsidP="00723395">
            <w:pPr>
              <w:jc w:val="both"/>
              <w:rPr>
                <w:rFonts w:ascii="Calibri Light" w:hAnsi="Calibri Light" w:cs="Calibri Light"/>
                <w:b/>
                <w:bCs/>
                <w:i/>
                <w:iCs/>
                <w:color w:val="FFFFFF" w:themeColor="background1"/>
              </w:rPr>
            </w:pPr>
            <w:r w:rsidRPr="00723395">
              <w:rPr>
                <w:rFonts w:ascii="Calibri Light" w:hAnsi="Calibri Light" w:cs="Calibri Light"/>
                <w:b/>
                <w:bCs/>
                <w:i/>
                <w:iCs/>
                <w:color w:val="FFFFFF" w:themeColor="background1"/>
              </w:rPr>
              <w:t>Variation</w:t>
            </w:r>
          </w:p>
        </w:tc>
        <w:tc>
          <w:tcPr>
            <w:tcW w:w="1559" w:type="dxa"/>
            <w:tcBorders>
              <w:top w:val="single" w:sz="8" w:space="0" w:color="FFFFFF"/>
              <w:right w:val="single" w:sz="8" w:space="0" w:color="4F81BD"/>
            </w:tcBorders>
            <w:shd w:val="clear" w:color="5983B0" w:fill="4F81BD"/>
            <w:vAlign w:val="center"/>
          </w:tcPr>
          <w:p w14:paraId="214DC07E" w14:textId="77777777" w:rsidR="00723395" w:rsidRPr="00723395" w:rsidRDefault="00723395" w:rsidP="00723395">
            <w:pPr>
              <w:jc w:val="both"/>
              <w:rPr>
                <w:rFonts w:ascii="Calibri Light" w:hAnsi="Calibri Light" w:cs="Calibri Light"/>
                <w:b/>
                <w:bCs/>
                <w:i/>
                <w:iCs/>
                <w:color w:val="FFFFFF" w:themeColor="background1"/>
              </w:rPr>
            </w:pPr>
            <w:r w:rsidRPr="00723395">
              <w:rPr>
                <w:rFonts w:ascii="Calibri Light" w:hAnsi="Calibri Light" w:cs="Calibri Light"/>
                <w:b/>
                <w:bCs/>
                <w:i/>
                <w:iCs/>
                <w:color w:val="FFFFFF" w:themeColor="background1"/>
              </w:rPr>
              <w:t>Variation</w:t>
            </w:r>
          </w:p>
        </w:tc>
      </w:tr>
      <w:tr w:rsidR="00723395" w:rsidRPr="00723395" w14:paraId="377E7A4B" w14:textId="77777777" w:rsidTr="00DB7596">
        <w:trPr>
          <w:trHeight w:val="525"/>
        </w:trPr>
        <w:tc>
          <w:tcPr>
            <w:tcW w:w="2684" w:type="dxa"/>
            <w:vMerge/>
            <w:tcBorders>
              <w:top w:val="single" w:sz="8" w:space="0" w:color="FFFFFF"/>
              <w:left w:val="single" w:sz="8" w:space="0" w:color="4F81BD"/>
              <w:bottom w:val="single" w:sz="8" w:space="0" w:color="FFFFFF"/>
              <w:right w:val="single" w:sz="8" w:space="0" w:color="FFFFFF"/>
            </w:tcBorders>
            <w:vAlign w:val="center"/>
          </w:tcPr>
          <w:p w14:paraId="76F15672" w14:textId="77777777" w:rsidR="00723395" w:rsidRPr="00723395" w:rsidRDefault="00723395" w:rsidP="00723395">
            <w:pPr>
              <w:jc w:val="both"/>
              <w:rPr>
                <w:rFonts w:ascii="Calibri Light" w:hAnsi="Calibri Light" w:cs="Calibri Light"/>
                <w:b/>
                <w:bCs/>
              </w:rPr>
            </w:pPr>
          </w:p>
        </w:tc>
        <w:tc>
          <w:tcPr>
            <w:tcW w:w="1417" w:type="dxa"/>
            <w:vMerge/>
            <w:tcBorders>
              <w:top w:val="single" w:sz="8" w:space="0" w:color="FFFFFF"/>
              <w:left w:val="single" w:sz="8" w:space="0" w:color="FFFFFF"/>
              <w:bottom w:val="single" w:sz="8" w:space="0" w:color="FFFFFF"/>
              <w:right w:val="single" w:sz="8" w:space="0" w:color="FFFFFF"/>
            </w:tcBorders>
            <w:vAlign w:val="center"/>
          </w:tcPr>
          <w:p w14:paraId="238E5C9C" w14:textId="77777777" w:rsidR="00723395" w:rsidRPr="00723395" w:rsidRDefault="00723395" w:rsidP="00723395">
            <w:pPr>
              <w:jc w:val="both"/>
              <w:rPr>
                <w:rFonts w:ascii="Calibri Light" w:hAnsi="Calibri Light" w:cs="Calibri Light"/>
                <w:b/>
                <w:bCs/>
              </w:rPr>
            </w:pPr>
          </w:p>
        </w:tc>
        <w:tc>
          <w:tcPr>
            <w:tcW w:w="1275" w:type="dxa"/>
            <w:vMerge/>
            <w:tcBorders>
              <w:top w:val="single" w:sz="8" w:space="0" w:color="FFFFFF"/>
              <w:left w:val="single" w:sz="8" w:space="0" w:color="FFFFFF"/>
              <w:bottom w:val="single" w:sz="8" w:space="0" w:color="FFFFFF"/>
              <w:right w:val="single" w:sz="8" w:space="0" w:color="FFFFFF"/>
            </w:tcBorders>
            <w:vAlign w:val="center"/>
          </w:tcPr>
          <w:p w14:paraId="278396A1" w14:textId="77777777" w:rsidR="00723395" w:rsidRPr="00723395" w:rsidRDefault="00723395" w:rsidP="00723395">
            <w:pPr>
              <w:jc w:val="both"/>
              <w:rPr>
                <w:rFonts w:ascii="Calibri Light" w:hAnsi="Calibri Light" w:cs="Calibri Light"/>
                <w:b/>
                <w:bCs/>
              </w:rPr>
            </w:pPr>
          </w:p>
        </w:tc>
        <w:tc>
          <w:tcPr>
            <w:tcW w:w="1418" w:type="dxa"/>
            <w:vMerge/>
            <w:tcBorders>
              <w:top w:val="single" w:sz="8" w:space="0" w:color="FFFFFF"/>
              <w:left w:val="single" w:sz="8" w:space="0" w:color="FFFFFF"/>
              <w:bottom w:val="single" w:sz="8" w:space="0" w:color="FFFFFF"/>
              <w:right w:val="single" w:sz="8" w:space="0" w:color="FFFFFF"/>
            </w:tcBorders>
            <w:vAlign w:val="center"/>
          </w:tcPr>
          <w:p w14:paraId="7E365CAD" w14:textId="77777777" w:rsidR="00723395" w:rsidRPr="00723395" w:rsidRDefault="00723395" w:rsidP="00723395">
            <w:pPr>
              <w:jc w:val="both"/>
              <w:rPr>
                <w:rFonts w:ascii="Calibri Light" w:hAnsi="Calibri Light" w:cs="Calibri Light"/>
                <w:b/>
                <w:bCs/>
              </w:rPr>
            </w:pPr>
          </w:p>
        </w:tc>
        <w:tc>
          <w:tcPr>
            <w:tcW w:w="1559" w:type="dxa"/>
            <w:tcBorders>
              <w:right w:val="single" w:sz="8" w:space="0" w:color="FFFFFF"/>
            </w:tcBorders>
            <w:shd w:val="clear" w:color="5983B0" w:fill="4F81BD"/>
            <w:vAlign w:val="center"/>
          </w:tcPr>
          <w:p w14:paraId="068E4FEA" w14:textId="77777777" w:rsidR="00723395" w:rsidRPr="00723395" w:rsidRDefault="00723395" w:rsidP="00723395">
            <w:pPr>
              <w:jc w:val="both"/>
              <w:rPr>
                <w:rFonts w:ascii="Calibri Light" w:hAnsi="Calibri Light" w:cs="Calibri Light"/>
                <w:b/>
                <w:bCs/>
                <w:i/>
                <w:iCs/>
              </w:rPr>
            </w:pPr>
            <w:r w:rsidRPr="00723395">
              <w:rPr>
                <w:rFonts w:ascii="Calibri Light" w:hAnsi="Calibri Light" w:cs="Calibri Light"/>
                <w:b/>
                <w:bCs/>
                <w:i/>
                <w:iCs/>
              </w:rPr>
              <w:t>en pax 25-24</w:t>
            </w:r>
          </w:p>
        </w:tc>
        <w:tc>
          <w:tcPr>
            <w:tcW w:w="1559" w:type="dxa"/>
            <w:tcBorders>
              <w:right w:val="single" w:sz="8" w:space="0" w:color="4F81BD"/>
            </w:tcBorders>
            <w:shd w:val="clear" w:color="5983B0" w:fill="4F81BD"/>
            <w:vAlign w:val="center"/>
          </w:tcPr>
          <w:p w14:paraId="1C9C6940" w14:textId="77777777" w:rsidR="00723395" w:rsidRPr="00723395" w:rsidRDefault="00723395" w:rsidP="00723395">
            <w:pPr>
              <w:jc w:val="both"/>
              <w:rPr>
                <w:rFonts w:ascii="Calibri Light" w:hAnsi="Calibri Light" w:cs="Calibri Light"/>
                <w:b/>
                <w:bCs/>
                <w:i/>
                <w:iCs/>
              </w:rPr>
            </w:pPr>
            <w:r w:rsidRPr="00723395">
              <w:rPr>
                <w:rFonts w:ascii="Calibri Light" w:hAnsi="Calibri Light" w:cs="Calibri Light"/>
                <w:b/>
                <w:bCs/>
                <w:i/>
                <w:iCs/>
              </w:rPr>
              <w:t>En % 25-24</w:t>
            </w:r>
          </w:p>
        </w:tc>
      </w:tr>
      <w:tr w:rsidR="00723395" w:rsidRPr="00723395" w14:paraId="6DB84C06" w14:textId="77777777" w:rsidTr="00DB7596">
        <w:trPr>
          <w:trHeight w:val="315"/>
        </w:trPr>
        <w:tc>
          <w:tcPr>
            <w:tcW w:w="2684" w:type="dxa"/>
            <w:tcBorders>
              <w:top w:val="single" w:sz="8" w:space="0" w:color="95B3D7"/>
              <w:left w:val="single" w:sz="8" w:space="0" w:color="95B3D7"/>
              <w:bottom w:val="single" w:sz="8" w:space="0" w:color="95B3D7"/>
              <w:right w:val="single" w:sz="8" w:space="0" w:color="95B3D7"/>
            </w:tcBorders>
            <w:shd w:val="clear" w:color="4F81BD" w:fill="DAE9F8"/>
            <w:vAlign w:val="center"/>
          </w:tcPr>
          <w:p w14:paraId="0A26520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Allemagne</w:t>
            </w:r>
          </w:p>
        </w:tc>
        <w:tc>
          <w:tcPr>
            <w:tcW w:w="1417" w:type="dxa"/>
            <w:tcBorders>
              <w:top w:val="single" w:sz="8" w:space="0" w:color="95B3D7"/>
              <w:bottom w:val="single" w:sz="8" w:space="0" w:color="95B3D7"/>
              <w:right w:val="single" w:sz="8" w:space="0" w:color="95B3D7"/>
            </w:tcBorders>
            <w:shd w:val="clear" w:color="000000" w:fill="DAE9F8"/>
            <w:vAlign w:val="center"/>
          </w:tcPr>
          <w:p w14:paraId="7B24EA7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77458</w:t>
            </w:r>
          </w:p>
        </w:tc>
        <w:tc>
          <w:tcPr>
            <w:tcW w:w="1275" w:type="dxa"/>
            <w:tcBorders>
              <w:top w:val="single" w:sz="8" w:space="0" w:color="95B3D7"/>
              <w:bottom w:val="single" w:sz="8" w:space="0" w:color="95B3D7"/>
              <w:right w:val="single" w:sz="8" w:space="0" w:color="95B3D7"/>
            </w:tcBorders>
            <w:shd w:val="clear" w:color="000000" w:fill="DAE9F8"/>
            <w:vAlign w:val="center"/>
          </w:tcPr>
          <w:p w14:paraId="5244E6D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49 323</w:t>
            </w:r>
          </w:p>
        </w:tc>
        <w:tc>
          <w:tcPr>
            <w:tcW w:w="1418" w:type="dxa"/>
            <w:tcBorders>
              <w:top w:val="single" w:sz="8" w:space="0" w:color="95B3D7"/>
              <w:bottom w:val="single" w:sz="8" w:space="0" w:color="95B3D7"/>
              <w:right w:val="single" w:sz="8" w:space="0" w:color="95B3D7"/>
            </w:tcBorders>
            <w:shd w:val="clear" w:color="000000" w:fill="DAE9F8"/>
            <w:vAlign w:val="center"/>
          </w:tcPr>
          <w:p w14:paraId="3857FAA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47 498</w:t>
            </w:r>
          </w:p>
        </w:tc>
        <w:tc>
          <w:tcPr>
            <w:tcW w:w="1559" w:type="dxa"/>
            <w:tcBorders>
              <w:top w:val="single" w:sz="8" w:space="0" w:color="95B3D7"/>
              <w:bottom w:val="single" w:sz="8" w:space="0" w:color="95B3D7"/>
              <w:right w:val="single" w:sz="8" w:space="0" w:color="95B3D7"/>
            </w:tcBorders>
            <w:shd w:val="clear" w:color="000000" w:fill="DAE9F8"/>
            <w:vAlign w:val="center"/>
          </w:tcPr>
          <w:p w14:paraId="2237B5E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28 135</w:t>
            </w:r>
          </w:p>
        </w:tc>
        <w:tc>
          <w:tcPr>
            <w:tcW w:w="1559" w:type="dxa"/>
            <w:tcBorders>
              <w:top w:val="single" w:sz="8" w:space="0" w:color="95B3D7"/>
              <w:bottom w:val="single" w:sz="8" w:space="0" w:color="95B3D7"/>
              <w:right w:val="single" w:sz="8" w:space="0" w:color="95B3D7"/>
            </w:tcBorders>
            <w:shd w:val="clear" w:color="000000" w:fill="DAE9F8"/>
            <w:vAlign w:val="center"/>
          </w:tcPr>
          <w:p w14:paraId="4E49511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57,04 %</w:t>
            </w:r>
          </w:p>
        </w:tc>
      </w:tr>
      <w:tr w:rsidR="00723395" w:rsidRPr="00723395" w14:paraId="0DDF5AC1" w14:textId="77777777" w:rsidTr="00DB7596">
        <w:trPr>
          <w:trHeight w:val="315"/>
        </w:trPr>
        <w:tc>
          <w:tcPr>
            <w:tcW w:w="2684" w:type="dxa"/>
            <w:tcBorders>
              <w:left w:val="single" w:sz="8" w:space="0" w:color="95B3D7"/>
              <w:bottom w:val="single" w:sz="8" w:space="0" w:color="95B3D7"/>
              <w:right w:val="single" w:sz="8" w:space="0" w:color="95B3D7"/>
            </w:tcBorders>
            <w:shd w:val="clear" w:color="4F81BD" w:fill="FFFFFF"/>
            <w:vAlign w:val="center"/>
          </w:tcPr>
          <w:p w14:paraId="5249614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Suisse</w:t>
            </w:r>
          </w:p>
        </w:tc>
        <w:tc>
          <w:tcPr>
            <w:tcW w:w="1417" w:type="dxa"/>
            <w:tcBorders>
              <w:bottom w:val="single" w:sz="8" w:space="0" w:color="95B3D7"/>
              <w:right w:val="single" w:sz="8" w:space="0" w:color="95B3D7"/>
            </w:tcBorders>
            <w:shd w:val="clear" w:color="000000" w:fill="FFFFFF"/>
            <w:vAlign w:val="center"/>
          </w:tcPr>
          <w:p w14:paraId="6425348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36594</w:t>
            </w:r>
          </w:p>
        </w:tc>
        <w:tc>
          <w:tcPr>
            <w:tcW w:w="1275" w:type="dxa"/>
            <w:tcBorders>
              <w:bottom w:val="single" w:sz="8" w:space="0" w:color="95B3D7"/>
              <w:right w:val="single" w:sz="8" w:space="0" w:color="95B3D7"/>
            </w:tcBorders>
            <w:shd w:val="clear" w:color="000000" w:fill="FFFFFF"/>
            <w:vAlign w:val="center"/>
          </w:tcPr>
          <w:p w14:paraId="025C520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38 791</w:t>
            </w:r>
          </w:p>
        </w:tc>
        <w:tc>
          <w:tcPr>
            <w:tcW w:w="1418" w:type="dxa"/>
            <w:tcBorders>
              <w:bottom w:val="single" w:sz="8" w:space="0" w:color="95B3D7"/>
              <w:right w:val="single" w:sz="8" w:space="0" w:color="95B3D7"/>
            </w:tcBorders>
            <w:shd w:val="clear" w:color="000000" w:fill="FFFFFF"/>
            <w:vAlign w:val="center"/>
          </w:tcPr>
          <w:p w14:paraId="2AC347C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46 947</w:t>
            </w:r>
          </w:p>
        </w:tc>
        <w:tc>
          <w:tcPr>
            <w:tcW w:w="1559" w:type="dxa"/>
            <w:tcBorders>
              <w:bottom w:val="single" w:sz="8" w:space="0" w:color="95B3D7"/>
              <w:right w:val="single" w:sz="8" w:space="0" w:color="95B3D7"/>
            </w:tcBorders>
            <w:shd w:val="clear" w:color="000000" w:fill="FFFFFF"/>
            <w:vAlign w:val="center"/>
          </w:tcPr>
          <w:p w14:paraId="20A5A5D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-2 197</w:t>
            </w:r>
          </w:p>
        </w:tc>
        <w:tc>
          <w:tcPr>
            <w:tcW w:w="1559" w:type="dxa"/>
            <w:tcBorders>
              <w:bottom w:val="single" w:sz="8" w:space="0" w:color="95B3D7"/>
              <w:right w:val="single" w:sz="8" w:space="0" w:color="95B3D7"/>
            </w:tcBorders>
            <w:shd w:val="clear" w:color="000000" w:fill="FFFFFF"/>
            <w:vAlign w:val="center"/>
          </w:tcPr>
          <w:p w14:paraId="0DD70B7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-5,66 %</w:t>
            </w:r>
          </w:p>
        </w:tc>
      </w:tr>
      <w:tr w:rsidR="00723395" w:rsidRPr="00723395" w14:paraId="62E9E064" w14:textId="77777777" w:rsidTr="00DB7596">
        <w:trPr>
          <w:trHeight w:val="315"/>
        </w:trPr>
        <w:tc>
          <w:tcPr>
            <w:tcW w:w="2684" w:type="dxa"/>
            <w:tcBorders>
              <w:left w:val="single" w:sz="8" w:space="0" w:color="95B3D7"/>
              <w:bottom w:val="single" w:sz="8" w:space="0" w:color="95B3D7"/>
              <w:right w:val="single" w:sz="8" w:space="0" w:color="95B3D7"/>
            </w:tcBorders>
            <w:shd w:val="clear" w:color="4F81BD" w:fill="DAE9F8"/>
            <w:vAlign w:val="center"/>
          </w:tcPr>
          <w:p w14:paraId="4CA94A05"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Belgique</w:t>
            </w:r>
          </w:p>
        </w:tc>
        <w:tc>
          <w:tcPr>
            <w:tcW w:w="1417" w:type="dxa"/>
            <w:tcBorders>
              <w:bottom w:val="single" w:sz="8" w:space="0" w:color="95B3D7"/>
              <w:right w:val="single" w:sz="8" w:space="0" w:color="95B3D7"/>
            </w:tcBorders>
            <w:shd w:val="clear" w:color="000000" w:fill="DAE9F8"/>
            <w:vAlign w:val="center"/>
          </w:tcPr>
          <w:p w14:paraId="15898C9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27030</w:t>
            </w:r>
          </w:p>
        </w:tc>
        <w:tc>
          <w:tcPr>
            <w:tcW w:w="1275" w:type="dxa"/>
            <w:tcBorders>
              <w:bottom w:val="single" w:sz="8" w:space="0" w:color="95B3D7"/>
              <w:right w:val="single" w:sz="8" w:space="0" w:color="95B3D7"/>
            </w:tcBorders>
            <w:shd w:val="clear" w:color="000000" w:fill="DAE9F8"/>
            <w:vAlign w:val="center"/>
          </w:tcPr>
          <w:p w14:paraId="58E3507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29 189</w:t>
            </w:r>
          </w:p>
        </w:tc>
        <w:tc>
          <w:tcPr>
            <w:tcW w:w="1418" w:type="dxa"/>
            <w:tcBorders>
              <w:bottom w:val="single" w:sz="8" w:space="0" w:color="95B3D7"/>
              <w:right w:val="single" w:sz="8" w:space="0" w:color="95B3D7"/>
            </w:tcBorders>
            <w:shd w:val="clear" w:color="000000" w:fill="DAE9F8"/>
            <w:vAlign w:val="center"/>
          </w:tcPr>
          <w:p w14:paraId="2393271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27 633</w:t>
            </w:r>
          </w:p>
        </w:tc>
        <w:tc>
          <w:tcPr>
            <w:tcW w:w="1559" w:type="dxa"/>
            <w:tcBorders>
              <w:bottom w:val="single" w:sz="8" w:space="0" w:color="95B3D7"/>
              <w:right w:val="single" w:sz="8" w:space="0" w:color="95B3D7"/>
            </w:tcBorders>
            <w:shd w:val="clear" w:color="000000" w:fill="DAE9F8"/>
            <w:vAlign w:val="center"/>
          </w:tcPr>
          <w:p w14:paraId="5F4EB3B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-2 159</w:t>
            </w:r>
          </w:p>
        </w:tc>
        <w:tc>
          <w:tcPr>
            <w:tcW w:w="1559" w:type="dxa"/>
            <w:tcBorders>
              <w:bottom w:val="single" w:sz="8" w:space="0" w:color="95B3D7"/>
              <w:right w:val="single" w:sz="8" w:space="0" w:color="95B3D7"/>
            </w:tcBorders>
            <w:shd w:val="clear" w:color="000000" w:fill="DAE9F8"/>
            <w:vAlign w:val="center"/>
          </w:tcPr>
          <w:p w14:paraId="6950FC3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-7,40 %</w:t>
            </w:r>
          </w:p>
        </w:tc>
      </w:tr>
      <w:tr w:rsidR="00723395" w:rsidRPr="00723395" w14:paraId="1A4B339E" w14:textId="77777777" w:rsidTr="00DB7596">
        <w:trPr>
          <w:trHeight w:val="315"/>
        </w:trPr>
        <w:tc>
          <w:tcPr>
            <w:tcW w:w="2684" w:type="dxa"/>
            <w:tcBorders>
              <w:left w:val="single" w:sz="8" w:space="0" w:color="95B3D7"/>
              <w:bottom w:val="single" w:sz="8" w:space="0" w:color="95B3D7"/>
              <w:right w:val="single" w:sz="8" w:space="0" w:color="95B3D7"/>
            </w:tcBorders>
            <w:shd w:val="clear" w:color="4F81BD" w:fill="FFFFFF"/>
            <w:vAlign w:val="center"/>
          </w:tcPr>
          <w:p w14:paraId="41523E8F"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Pays-Bas</w:t>
            </w:r>
          </w:p>
        </w:tc>
        <w:tc>
          <w:tcPr>
            <w:tcW w:w="1417" w:type="dxa"/>
            <w:tcBorders>
              <w:bottom w:val="single" w:sz="8" w:space="0" w:color="95B3D7"/>
              <w:right w:val="single" w:sz="8" w:space="0" w:color="95B3D7"/>
            </w:tcBorders>
            <w:shd w:val="clear" w:color="000000" w:fill="FFFFFF"/>
            <w:vAlign w:val="center"/>
          </w:tcPr>
          <w:p w14:paraId="0B36D2D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15903</w:t>
            </w:r>
          </w:p>
        </w:tc>
        <w:tc>
          <w:tcPr>
            <w:tcW w:w="1275" w:type="dxa"/>
            <w:tcBorders>
              <w:bottom w:val="single" w:sz="8" w:space="0" w:color="95B3D7"/>
              <w:right w:val="single" w:sz="8" w:space="0" w:color="95B3D7"/>
            </w:tcBorders>
            <w:shd w:val="clear" w:color="000000" w:fill="FFFFFF"/>
            <w:vAlign w:val="center"/>
          </w:tcPr>
          <w:p w14:paraId="5142276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12 554</w:t>
            </w:r>
          </w:p>
        </w:tc>
        <w:tc>
          <w:tcPr>
            <w:tcW w:w="1418" w:type="dxa"/>
            <w:tcBorders>
              <w:bottom w:val="single" w:sz="8" w:space="0" w:color="95B3D7"/>
              <w:right w:val="single" w:sz="8" w:space="0" w:color="95B3D7"/>
            </w:tcBorders>
            <w:shd w:val="clear" w:color="000000" w:fill="FFFFFF"/>
            <w:vAlign w:val="center"/>
          </w:tcPr>
          <w:p w14:paraId="71EDF92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11 358</w:t>
            </w:r>
          </w:p>
        </w:tc>
        <w:tc>
          <w:tcPr>
            <w:tcW w:w="1559" w:type="dxa"/>
            <w:tcBorders>
              <w:bottom w:val="single" w:sz="8" w:space="0" w:color="95B3D7"/>
              <w:right w:val="single" w:sz="8" w:space="0" w:color="95B3D7"/>
            </w:tcBorders>
            <w:shd w:val="clear" w:color="000000" w:fill="FFFFFF"/>
            <w:vAlign w:val="center"/>
          </w:tcPr>
          <w:p w14:paraId="517C0E2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3 349</w:t>
            </w:r>
          </w:p>
        </w:tc>
        <w:tc>
          <w:tcPr>
            <w:tcW w:w="1559" w:type="dxa"/>
            <w:tcBorders>
              <w:bottom w:val="single" w:sz="8" w:space="0" w:color="95B3D7"/>
              <w:right w:val="single" w:sz="8" w:space="0" w:color="95B3D7"/>
            </w:tcBorders>
            <w:shd w:val="clear" w:color="000000" w:fill="FFFFFF"/>
            <w:vAlign w:val="center"/>
          </w:tcPr>
          <w:p w14:paraId="1F36F46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26,68 %</w:t>
            </w:r>
          </w:p>
        </w:tc>
      </w:tr>
      <w:tr w:rsidR="00723395" w:rsidRPr="00723395" w14:paraId="26CC489E" w14:textId="77777777" w:rsidTr="00DB7596">
        <w:trPr>
          <w:trHeight w:val="267"/>
        </w:trPr>
        <w:tc>
          <w:tcPr>
            <w:tcW w:w="2684" w:type="dxa"/>
            <w:tcBorders>
              <w:left w:val="single" w:sz="8" w:space="0" w:color="95B3D7"/>
              <w:bottom w:val="single" w:sz="8" w:space="0" w:color="95B3D7"/>
              <w:right w:val="single" w:sz="8" w:space="0" w:color="95B3D7"/>
            </w:tcBorders>
            <w:shd w:val="clear" w:color="4F81BD" w:fill="DAE9F8"/>
            <w:vAlign w:val="center"/>
          </w:tcPr>
          <w:p w14:paraId="5207F536"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Royaume-Uni</w:t>
            </w:r>
          </w:p>
        </w:tc>
        <w:tc>
          <w:tcPr>
            <w:tcW w:w="1417" w:type="dxa"/>
            <w:tcBorders>
              <w:bottom w:val="single" w:sz="8" w:space="0" w:color="95B3D7"/>
              <w:right w:val="single" w:sz="8" w:space="0" w:color="95B3D7"/>
            </w:tcBorders>
            <w:shd w:val="clear" w:color="000000" w:fill="DAE9F8"/>
            <w:vAlign w:val="center"/>
          </w:tcPr>
          <w:p w14:paraId="1656F70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14807</w:t>
            </w:r>
          </w:p>
        </w:tc>
        <w:tc>
          <w:tcPr>
            <w:tcW w:w="1275" w:type="dxa"/>
            <w:tcBorders>
              <w:bottom w:val="single" w:sz="8" w:space="0" w:color="95B3D7"/>
              <w:right w:val="single" w:sz="8" w:space="0" w:color="95B3D7"/>
            </w:tcBorders>
            <w:shd w:val="clear" w:color="000000" w:fill="DAE9F8"/>
            <w:vAlign w:val="center"/>
          </w:tcPr>
          <w:p w14:paraId="214F9C4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14 376</w:t>
            </w:r>
          </w:p>
        </w:tc>
        <w:tc>
          <w:tcPr>
            <w:tcW w:w="1418" w:type="dxa"/>
            <w:tcBorders>
              <w:bottom w:val="single" w:sz="8" w:space="0" w:color="95B3D7"/>
              <w:right w:val="single" w:sz="8" w:space="0" w:color="95B3D7"/>
            </w:tcBorders>
            <w:shd w:val="clear" w:color="000000" w:fill="DAE9F8"/>
            <w:vAlign w:val="center"/>
          </w:tcPr>
          <w:p w14:paraId="062B871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19 750</w:t>
            </w:r>
          </w:p>
        </w:tc>
        <w:tc>
          <w:tcPr>
            <w:tcW w:w="1559" w:type="dxa"/>
            <w:tcBorders>
              <w:bottom w:val="single" w:sz="8" w:space="0" w:color="95B3D7"/>
              <w:right w:val="single" w:sz="8" w:space="0" w:color="95B3D7"/>
            </w:tcBorders>
            <w:shd w:val="clear" w:color="000000" w:fill="DAE9F8"/>
            <w:vAlign w:val="center"/>
          </w:tcPr>
          <w:p w14:paraId="4EE97C4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431</w:t>
            </w:r>
          </w:p>
        </w:tc>
        <w:tc>
          <w:tcPr>
            <w:tcW w:w="1559" w:type="dxa"/>
            <w:tcBorders>
              <w:bottom w:val="single" w:sz="8" w:space="0" w:color="95B3D7"/>
              <w:right w:val="single" w:sz="8" w:space="0" w:color="95B3D7"/>
            </w:tcBorders>
            <w:shd w:val="clear" w:color="000000" w:fill="DAE9F8"/>
            <w:vAlign w:val="center"/>
          </w:tcPr>
          <w:p w14:paraId="6E50A4B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3,00 %</w:t>
            </w:r>
          </w:p>
        </w:tc>
      </w:tr>
      <w:tr w:rsidR="00723395" w:rsidRPr="00723395" w14:paraId="513F7318" w14:textId="77777777" w:rsidTr="00DB7596">
        <w:trPr>
          <w:trHeight w:val="315"/>
        </w:trPr>
        <w:tc>
          <w:tcPr>
            <w:tcW w:w="2684" w:type="dxa"/>
            <w:tcBorders>
              <w:left w:val="single" w:sz="8" w:space="0" w:color="95B3D7"/>
              <w:bottom w:val="single" w:sz="8" w:space="0" w:color="95B3D7"/>
              <w:right w:val="single" w:sz="8" w:space="0" w:color="95B3D7"/>
            </w:tcBorders>
            <w:shd w:val="clear" w:color="4F81BD" w:fill="FFFFFF"/>
            <w:vAlign w:val="center"/>
          </w:tcPr>
          <w:p w14:paraId="060A8F2C"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Portugal</w:t>
            </w:r>
          </w:p>
        </w:tc>
        <w:tc>
          <w:tcPr>
            <w:tcW w:w="1417" w:type="dxa"/>
            <w:tcBorders>
              <w:bottom w:val="single" w:sz="8" w:space="0" w:color="95B3D7"/>
              <w:right w:val="single" w:sz="8" w:space="0" w:color="95B3D7"/>
            </w:tcBorders>
            <w:shd w:val="clear" w:color="000000" w:fill="FFFFFF"/>
            <w:vAlign w:val="center"/>
          </w:tcPr>
          <w:p w14:paraId="5E23402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c>
          <w:tcPr>
            <w:tcW w:w="1275" w:type="dxa"/>
            <w:tcBorders>
              <w:bottom w:val="single" w:sz="8" w:space="0" w:color="95B3D7"/>
              <w:right w:val="single" w:sz="8" w:space="0" w:color="95B3D7"/>
            </w:tcBorders>
            <w:shd w:val="clear" w:color="000000" w:fill="FFFFFF"/>
            <w:vAlign w:val="center"/>
          </w:tcPr>
          <w:p w14:paraId="0962239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6951</w:t>
            </w:r>
          </w:p>
        </w:tc>
        <w:tc>
          <w:tcPr>
            <w:tcW w:w="1418" w:type="dxa"/>
            <w:tcBorders>
              <w:bottom w:val="single" w:sz="8" w:space="0" w:color="95B3D7"/>
              <w:right w:val="single" w:sz="8" w:space="0" w:color="95B3D7"/>
            </w:tcBorders>
            <w:shd w:val="clear" w:color="000000" w:fill="FFFFFF"/>
            <w:vAlign w:val="center"/>
          </w:tcPr>
          <w:p w14:paraId="14FB390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16848</w:t>
            </w:r>
          </w:p>
        </w:tc>
        <w:tc>
          <w:tcPr>
            <w:tcW w:w="1559" w:type="dxa"/>
            <w:tcBorders>
              <w:bottom w:val="single" w:sz="8" w:space="0" w:color="95B3D7"/>
              <w:right w:val="single" w:sz="8" w:space="0" w:color="95B3D7"/>
            </w:tcBorders>
            <w:shd w:val="clear" w:color="000000" w:fill="FFFFFF"/>
            <w:vAlign w:val="center"/>
          </w:tcPr>
          <w:p w14:paraId="04C6D89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_</w:t>
            </w:r>
          </w:p>
        </w:tc>
        <w:tc>
          <w:tcPr>
            <w:tcW w:w="1559" w:type="dxa"/>
            <w:tcBorders>
              <w:bottom w:val="single" w:sz="8" w:space="0" w:color="95B3D7"/>
              <w:right w:val="single" w:sz="8" w:space="0" w:color="95B3D7"/>
            </w:tcBorders>
            <w:shd w:val="clear" w:color="000000" w:fill="FFFFFF"/>
            <w:vAlign w:val="center"/>
          </w:tcPr>
          <w:p w14:paraId="5B6F2085"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_</w:t>
            </w:r>
          </w:p>
        </w:tc>
      </w:tr>
      <w:tr w:rsidR="00723395" w:rsidRPr="00723395" w14:paraId="6038AF75" w14:textId="77777777" w:rsidTr="00DB7596">
        <w:trPr>
          <w:trHeight w:val="270"/>
        </w:trPr>
        <w:tc>
          <w:tcPr>
            <w:tcW w:w="2684" w:type="dxa"/>
            <w:tcBorders>
              <w:left w:val="single" w:sz="8" w:space="0" w:color="95B3D7"/>
              <w:bottom w:val="single" w:sz="8" w:space="0" w:color="95B3D7"/>
              <w:right w:val="single" w:sz="8" w:space="0" w:color="95B3D7"/>
            </w:tcBorders>
            <w:shd w:val="clear" w:color="4F81BD" w:fill="DAE9F8"/>
            <w:vAlign w:val="center"/>
          </w:tcPr>
          <w:p w14:paraId="0A2F455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Luxembourg</w:t>
            </w:r>
          </w:p>
        </w:tc>
        <w:tc>
          <w:tcPr>
            <w:tcW w:w="1417" w:type="dxa"/>
            <w:tcBorders>
              <w:bottom w:val="single" w:sz="8" w:space="0" w:color="95B3D7"/>
              <w:right w:val="single" w:sz="8" w:space="0" w:color="95B3D7"/>
            </w:tcBorders>
            <w:shd w:val="clear" w:color="000000" w:fill="DAE9F8"/>
            <w:vAlign w:val="center"/>
          </w:tcPr>
          <w:p w14:paraId="5283405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10950</w:t>
            </w:r>
          </w:p>
        </w:tc>
        <w:tc>
          <w:tcPr>
            <w:tcW w:w="1275" w:type="dxa"/>
            <w:tcBorders>
              <w:bottom w:val="single" w:sz="8" w:space="0" w:color="95B3D7"/>
              <w:right w:val="single" w:sz="8" w:space="0" w:color="95B3D7"/>
            </w:tcBorders>
            <w:shd w:val="clear" w:color="000000" w:fill="DAE9F8"/>
            <w:vAlign w:val="center"/>
          </w:tcPr>
          <w:p w14:paraId="104741F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9 775</w:t>
            </w:r>
          </w:p>
        </w:tc>
        <w:tc>
          <w:tcPr>
            <w:tcW w:w="1418" w:type="dxa"/>
            <w:tcBorders>
              <w:bottom w:val="single" w:sz="8" w:space="0" w:color="95B3D7"/>
              <w:right w:val="single" w:sz="8" w:space="0" w:color="95B3D7"/>
            </w:tcBorders>
            <w:shd w:val="clear" w:color="000000" w:fill="DAE9F8"/>
            <w:vAlign w:val="center"/>
          </w:tcPr>
          <w:p w14:paraId="18BB433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8 932</w:t>
            </w:r>
          </w:p>
        </w:tc>
        <w:tc>
          <w:tcPr>
            <w:tcW w:w="1559" w:type="dxa"/>
            <w:tcBorders>
              <w:bottom w:val="single" w:sz="8" w:space="0" w:color="95B3D7"/>
              <w:right w:val="single" w:sz="8" w:space="0" w:color="95B3D7"/>
            </w:tcBorders>
            <w:shd w:val="clear" w:color="000000" w:fill="DAE9F8"/>
            <w:vAlign w:val="center"/>
          </w:tcPr>
          <w:p w14:paraId="630EEA6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1 175</w:t>
            </w:r>
          </w:p>
        </w:tc>
        <w:tc>
          <w:tcPr>
            <w:tcW w:w="1559" w:type="dxa"/>
            <w:tcBorders>
              <w:bottom w:val="single" w:sz="8" w:space="0" w:color="95B3D7"/>
              <w:right w:val="single" w:sz="8" w:space="0" w:color="95B3D7"/>
            </w:tcBorders>
            <w:shd w:val="clear" w:color="000000" w:fill="DAE9F8"/>
            <w:vAlign w:val="center"/>
          </w:tcPr>
          <w:p w14:paraId="4E424AB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12,02 %</w:t>
            </w:r>
          </w:p>
        </w:tc>
      </w:tr>
      <w:tr w:rsidR="00723395" w:rsidRPr="00723395" w14:paraId="3E998D72" w14:textId="77777777" w:rsidTr="00DB7596">
        <w:trPr>
          <w:trHeight w:val="270"/>
        </w:trPr>
        <w:tc>
          <w:tcPr>
            <w:tcW w:w="2684" w:type="dxa"/>
            <w:tcBorders>
              <w:left w:val="single" w:sz="8" w:space="0" w:color="95B3D7"/>
              <w:bottom w:val="single" w:sz="8" w:space="0" w:color="95B3D7"/>
              <w:right w:val="single" w:sz="8" w:space="0" w:color="95B3D7"/>
            </w:tcBorders>
            <w:shd w:val="clear" w:color="4F81BD" w:fill="FFFFFF"/>
            <w:vAlign w:val="center"/>
          </w:tcPr>
          <w:p w14:paraId="79B0140F"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Suède</w:t>
            </w:r>
          </w:p>
        </w:tc>
        <w:tc>
          <w:tcPr>
            <w:tcW w:w="1417" w:type="dxa"/>
            <w:tcBorders>
              <w:bottom w:val="single" w:sz="8" w:space="0" w:color="95B3D7"/>
              <w:right w:val="single" w:sz="8" w:space="0" w:color="95B3D7"/>
            </w:tcBorders>
            <w:shd w:val="clear" w:color="000000" w:fill="FFFFFF"/>
            <w:vAlign w:val="center"/>
          </w:tcPr>
          <w:p w14:paraId="72FE8D9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6729</w:t>
            </w:r>
          </w:p>
        </w:tc>
        <w:tc>
          <w:tcPr>
            <w:tcW w:w="1275" w:type="dxa"/>
            <w:tcBorders>
              <w:bottom w:val="single" w:sz="8" w:space="0" w:color="95B3D7"/>
              <w:right w:val="single" w:sz="8" w:space="0" w:color="95B3D7"/>
            </w:tcBorders>
            <w:shd w:val="clear" w:color="000000" w:fill="FFFFFF"/>
            <w:vAlign w:val="center"/>
          </w:tcPr>
          <w:p w14:paraId="2A8BBE2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6 845</w:t>
            </w:r>
          </w:p>
        </w:tc>
        <w:tc>
          <w:tcPr>
            <w:tcW w:w="1418" w:type="dxa"/>
            <w:tcBorders>
              <w:bottom w:val="single" w:sz="8" w:space="0" w:color="95B3D7"/>
              <w:right w:val="single" w:sz="8" w:space="0" w:color="95B3D7"/>
            </w:tcBorders>
            <w:shd w:val="clear" w:color="000000" w:fill="FFFFFF"/>
            <w:vAlign w:val="center"/>
          </w:tcPr>
          <w:p w14:paraId="4E0A398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8 091</w:t>
            </w:r>
          </w:p>
        </w:tc>
        <w:tc>
          <w:tcPr>
            <w:tcW w:w="1559" w:type="dxa"/>
            <w:tcBorders>
              <w:bottom w:val="single" w:sz="8" w:space="0" w:color="95B3D7"/>
              <w:right w:val="single" w:sz="8" w:space="0" w:color="95B3D7"/>
            </w:tcBorders>
            <w:shd w:val="clear" w:color="000000" w:fill="FFFFFF"/>
            <w:vAlign w:val="center"/>
          </w:tcPr>
          <w:p w14:paraId="794DD0B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-116</w:t>
            </w:r>
          </w:p>
        </w:tc>
        <w:tc>
          <w:tcPr>
            <w:tcW w:w="1559" w:type="dxa"/>
            <w:tcBorders>
              <w:bottom w:val="single" w:sz="8" w:space="0" w:color="95B3D7"/>
              <w:right w:val="single" w:sz="8" w:space="0" w:color="95B3D7"/>
            </w:tcBorders>
            <w:shd w:val="clear" w:color="000000" w:fill="FFFFFF"/>
            <w:vAlign w:val="center"/>
          </w:tcPr>
          <w:p w14:paraId="394C490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-1,69 %</w:t>
            </w:r>
          </w:p>
        </w:tc>
      </w:tr>
      <w:tr w:rsidR="00723395" w:rsidRPr="00723395" w14:paraId="0B5F7437" w14:textId="77777777" w:rsidTr="00DB7596">
        <w:trPr>
          <w:trHeight w:val="270"/>
        </w:trPr>
        <w:tc>
          <w:tcPr>
            <w:tcW w:w="2684" w:type="dxa"/>
            <w:tcBorders>
              <w:left w:val="single" w:sz="8" w:space="0" w:color="95B3D7"/>
              <w:bottom w:val="single" w:sz="8" w:space="0" w:color="95B3D7"/>
              <w:right w:val="single" w:sz="8" w:space="0" w:color="95B3D7"/>
            </w:tcBorders>
            <w:shd w:val="clear" w:color="4F81BD" w:fill="DAE9F8"/>
            <w:vAlign w:val="center"/>
          </w:tcPr>
          <w:p w14:paraId="23D41F57"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Espagne</w:t>
            </w:r>
          </w:p>
        </w:tc>
        <w:tc>
          <w:tcPr>
            <w:tcW w:w="1417" w:type="dxa"/>
            <w:tcBorders>
              <w:bottom w:val="single" w:sz="8" w:space="0" w:color="95B3D7"/>
              <w:right w:val="single" w:sz="8" w:space="0" w:color="95B3D7"/>
            </w:tcBorders>
            <w:shd w:val="clear" w:color="000000" w:fill="DAE9F8"/>
            <w:vAlign w:val="center"/>
          </w:tcPr>
          <w:p w14:paraId="1BC306A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c>
          <w:tcPr>
            <w:tcW w:w="1275" w:type="dxa"/>
            <w:tcBorders>
              <w:bottom w:val="single" w:sz="8" w:space="0" w:color="95B3D7"/>
              <w:right w:val="single" w:sz="8" w:space="0" w:color="95B3D7"/>
            </w:tcBorders>
            <w:shd w:val="clear" w:color="000000" w:fill="DAE9F8"/>
            <w:vAlign w:val="center"/>
          </w:tcPr>
          <w:p w14:paraId="23E3EBE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2 759</w:t>
            </w:r>
          </w:p>
        </w:tc>
        <w:tc>
          <w:tcPr>
            <w:tcW w:w="1418" w:type="dxa"/>
            <w:tcBorders>
              <w:bottom w:val="single" w:sz="8" w:space="0" w:color="95B3D7"/>
              <w:right w:val="single" w:sz="8" w:space="0" w:color="95B3D7"/>
            </w:tcBorders>
            <w:shd w:val="clear" w:color="000000" w:fill="DAE9F8"/>
            <w:vAlign w:val="center"/>
          </w:tcPr>
          <w:p w14:paraId="79DE84B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5 503</w:t>
            </w:r>
          </w:p>
        </w:tc>
        <w:tc>
          <w:tcPr>
            <w:tcW w:w="1559" w:type="dxa"/>
            <w:tcBorders>
              <w:bottom w:val="single" w:sz="8" w:space="0" w:color="95B3D7"/>
              <w:right w:val="single" w:sz="8" w:space="0" w:color="95B3D7"/>
            </w:tcBorders>
            <w:shd w:val="clear" w:color="000000" w:fill="DAE9F8"/>
            <w:vAlign w:val="center"/>
          </w:tcPr>
          <w:p w14:paraId="689735D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c>
          <w:tcPr>
            <w:tcW w:w="1559" w:type="dxa"/>
            <w:tcBorders>
              <w:bottom w:val="single" w:sz="8" w:space="0" w:color="95B3D7"/>
              <w:right w:val="single" w:sz="8" w:space="0" w:color="95B3D7"/>
            </w:tcBorders>
            <w:shd w:val="clear" w:color="000000" w:fill="DAE9F8"/>
            <w:vAlign w:val="center"/>
          </w:tcPr>
          <w:p w14:paraId="0BF9DB5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r>
      <w:tr w:rsidR="00723395" w:rsidRPr="00723395" w14:paraId="6AD8D319" w14:textId="77777777" w:rsidTr="00DB7596">
        <w:trPr>
          <w:trHeight w:val="270"/>
        </w:trPr>
        <w:tc>
          <w:tcPr>
            <w:tcW w:w="2684" w:type="dxa"/>
            <w:tcBorders>
              <w:left w:val="single" w:sz="8" w:space="0" w:color="95B3D7"/>
              <w:bottom w:val="single" w:sz="8" w:space="0" w:color="95B3D7"/>
              <w:right w:val="single" w:sz="8" w:space="0" w:color="95B3D7"/>
            </w:tcBorders>
            <w:shd w:val="clear" w:color="4F81BD" w:fill="FFFFFF"/>
            <w:vAlign w:val="center"/>
          </w:tcPr>
          <w:p w14:paraId="67FA27E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Danemark</w:t>
            </w:r>
          </w:p>
        </w:tc>
        <w:tc>
          <w:tcPr>
            <w:tcW w:w="1417" w:type="dxa"/>
            <w:tcBorders>
              <w:bottom w:val="single" w:sz="8" w:space="0" w:color="95B3D7"/>
              <w:right w:val="single" w:sz="8" w:space="0" w:color="95B3D7"/>
            </w:tcBorders>
            <w:shd w:val="clear" w:color="000000" w:fill="FFFFFF"/>
            <w:vAlign w:val="center"/>
          </w:tcPr>
          <w:p w14:paraId="02D91B5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6721</w:t>
            </w:r>
          </w:p>
        </w:tc>
        <w:tc>
          <w:tcPr>
            <w:tcW w:w="1275" w:type="dxa"/>
            <w:tcBorders>
              <w:bottom w:val="single" w:sz="8" w:space="0" w:color="95B3D7"/>
              <w:right w:val="single" w:sz="8" w:space="0" w:color="95B3D7"/>
            </w:tcBorders>
            <w:shd w:val="clear" w:color="000000" w:fill="FFFFFF"/>
            <w:vAlign w:val="center"/>
          </w:tcPr>
          <w:p w14:paraId="5DFB87D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7 125</w:t>
            </w:r>
          </w:p>
        </w:tc>
        <w:tc>
          <w:tcPr>
            <w:tcW w:w="1418" w:type="dxa"/>
            <w:tcBorders>
              <w:bottom w:val="single" w:sz="8" w:space="0" w:color="95B3D7"/>
              <w:right w:val="single" w:sz="8" w:space="0" w:color="95B3D7"/>
            </w:tcBorders>
            <w:shd w:val="clear" w:color="000000" w:fill="FFFFFF"/>
            <w:vAlign w:val="center"/>
          </w:tcPr>
          <w:p w14:paraId="159720C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5 865</w:t>
            </w:r>
          </w:p>
        </w:tc>
        <w:tc>
          <w:tcPr>
            <w:tcW w:w="1559" w:type="dxa"/>
            <w:tcBorders>
              <w:bottom w:val="single" w:sz="8" w:space="0" w:color="95B3D7"/>
              <w:right w:val="single" w:sz="8" w:space="0" w:color="95B3D7"/>
            </w:tcBorders>
            <w:shd w:val="clear" w:color="000000" w:fill="FFFFFF"/>
            <w:vAlign w:val="center"/>
          </w:tcPr>
          <w:p w14:paraId="61D0F1F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-404</w:t>
            </w:r>
          </w:p>
        </w:tc>
        <w:tc>
          <w:tcPr>
            <w:tcW w:w="1559" w:type="dxa"/>
            <w:tcBorders>
              <w:bottom w:val="single" w:sz="8" w:space="0" w:color="95B3D7"/>
              <w:right w:val="single" w:sz="8" w:space="0" w:color="95B3D7"/>
            </w:tcBorders>
            <w:shd w:val="clear" w:color="000000" w:fill="FFFFFF"/>
            <w:vAlign w:val="center"/>
          </w:tcPr>
          <w:p w14:paraId="27E0819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-5,67 %</w:t>
            </w:r>
          </w:p>
        </w:tc>
      </w:tr>
      <w:tr w:rsidR="00723395" w:rsidRPr="00723395" w14:paraId="6E04D401" w14:textId="77777777" w:rsidTr="00DB7596">
        <w:trPr>
          <w:trHeight w:val="270"/>
        </w:trPr>
        <w:tc>
          <w:tcPr>
            <w:tcW w:w="2684" w:type="dxa"/>
            <w:tcBorders>
              <w:left w:val="single" w:sz="8" w:space="0" w:color="95B3D7"/>
              <w:bottom w:val="single" w:sz="8" w:space="0" w:color="95B3D7"/>
              <w:right w:val="single" w:sz="8" w:space="0" w:color="95B3D7"/>
            </w:tcBorders>
            <w:shd w:val="clear" w:color="4F81BD" w:fill="DAE9F8"/>
            <w:vAlign w:val="center"/>
          </w:tcPr>
          <w:p w14:paraId="1B276457"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Maroc</w:t>
            </w:r>
          </w:p>
        </w:tc>
        <w:tc>
          <w:tcPr>
            <w:tcW w:w="1417" w:type="dxa"/>
            <w:tcBorders>
              <w:bottom w:val="single" w:sz="8" w:space="0" w:color="95B3D7"/>
              <w:right w:val="single" w:sz="8" w:space="0" w:color="95B3D7"/>
            </w:tcBorders>
            <w:shd w:val="clear" w:color="000000" w:fill="DAE9F8"/>
            <w:vAlign w:val="center"/>
          </w:tcPr>
          <w:p w14:paraId="514113A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2360</w:t>
            </w:r>
          </w:p>
        </w:tc>
        <w:tc>
          <w:tcPr>
            <w:tcW w:w="1275" w:type="dxa"/>
            <w:tcBorders>
              <w:bottom w:val="single" w:sz="8" w:space="0" w:color="95B3D7"/>
              <w:right w:val="single" w:sz="8" w:space="0" w:color="95B3D7"/>
            </w:tcBorders>
            <w:shd w:val="clear" w:color="000000" w:fill="DAE9F8"/>
            <w:vAlign w:val="center"/>
          </w:tcPr>
          <w:p w14:paraId="489ADFE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2 229</w:t>
            </w:r>
          </w:p>
        </w:tc>
        <w:tc>
          <w:tcPr>
            <w:tcW w:w="1418" w:type="dxa"/>
            <w:tcBorders>
              <w:bottom w:val="single" w:sz="8" w:space="0" w:color="95B3D7"/>
              <w:right w:val="single" w:sz="8" w:space="0" w:color="95B3D7"/>
            </w:tcBorders>
            <w:shd w:val="clear" w:color="000000" w:fill="DAE9F8"/>
            <w:vAlign w:val="center"/>
          </w:tcPr>
          <w:p w14:paraId="788C87A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2 239</w:t>
            </w:r>
          </w:p>
        </w:tc>
        <w:tc>
          <w:tcPr>
            <w:tcW w:w="1559" w:type="dxa"/>
            <w:tcBorders>
              <w:bottom w:val="single" w:sz="8" w:space="0" w:color="95B3D7"/>
              <w:right w:val="single" w:sz="8" w:space="0" w:color="95B3D7"/>
            </w:tcBorders>
            <w:shd w:val="clear" w:color="000000" w:fill="DAE9F8"/>
            <w:vAlign w:val="center"/>
          </w:tcPr>
          <w:p w14:paraId="423C9FE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131</w:t>
            </w:r>
          </w:p>
        </w:tc>
        <w:tc>
          <w:tcPr>
            <w:tcW w:w="1559" w:type="dxa"/>
            <w:tcBorders>
              <w:bottom w:val="single" w:sz="8" w:space="0" w:color="95B3D7"/>
              <w:right w:val="single" w:sz="8" w:space="0" w:color="95B3D7"/>
            </w:tcBorders>
            <w:shd w:val="clear" w:color="000000" w:fill="DAE9F8"/>
            <w:vAlign w:val="center"/>
          </w:tcPr>
          <w:p w14:paraId="2ACF4E8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5,88 %</w:t>
            </w:r>
          </w:p>
        </w:tc>
      </w:tr>
      <w:tr w:rsidR="00723395" w:rsidRPr="00723395" w14:paraId="079D65B6" w14:textId="77777777" w:rsidTr="00DB7596">
        <w:trPr>
          <w:trHeight w:val="270"/>
        </w:trPr>
        <w:tc>
          <w:tcPr>
            <w:tcW w:w="2684" w:type="dxa"/>
            <w:tcBorders>
              <w:left w:val="single" w:sz="8" w:space="0" w:color="95B3D7"/>
              <w:bottom w:val="single" w:sz="8" w:space="0" w:color="95B3D7"/>
              <w:right w:val="single" w:sz="8" w:space="0" w:color="95B3D7"/>
            </w:tcBorders>
            <w:shd w:val="clear" w:color="4F81BD" w:fill="FFFFFF"/>
            <w:vAlign w:val="center"/>
          </w:tcPr>
          <w:p w14:paraId="4A461C54"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Italie</w:t>
            </w:r>
          </w:p>
        </w:tc>
        <w:tc>
          <w:tcPr>
            <w:tcW w:w="1417" w:type="dxa"/>
            <w:tcBorders>
              <w:bottom w:val="single" w:sz="8" w:space="0" w:color="95B3D7"/>
              <w:right w:val="single" w:sz="8" w:space="0" w:color="95B3D7"/>
            </w:tcBorders>
            <w:shd w:val="clear" w:color="000000" w:fill="FFFFFF"/>
            <w:vAlign w:val="center"/>
          </w:tcPr>
          <w:p w14:paraId="7EB9A6F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2975</w:t>
            </w:r>
          </w:p>
        </w:tc>
        <w:tc>
          <w:tcPr>
            <w:tcW w:w="1275" w:type="dxa"/>
            <w:tcBorders>
              <w:bottom w:val="single" w:sz="8" w:space="0" w:color="95B3D7"/>
              <w:right w:val="single" w:sz="8" w:space="0" w:color="95B3D7"/>
            </w:tcBorders>
            <w:shd w:val="clear" w:color="000000" w:fill="FFFFFF"/>
            <w:vAlign w:val="center"/>
          </w:tcPr>
          <w:p w14:paraId="33484E5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4 362</w:t>
            </w:r>
          </w:p>
        </w:tc>
        <w:tc>
          <w:tcPr>
            <w:tcW w:w="1418" w:type="dxa"/>
            <w:tcBorders>
              <w:bottom w:val="single" w:sz="8" w:space="0" w:color="95B3D7"/>
              <w:right w:val="single" w:sz="8" w:space="0" w:color="95B3D7"/>
            </w:tcBorders>
            <w:shd w:val="clear" w:color="000000" w:fill="FFFFFF"/>
            <w:vAlign w:val="center"/>
          </w:tcPr>
          <w:p w14:paraId="77F33BC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2 897</w:t>
            </w:r>
          </w:p>
        </w:tc>
        <w:tc>
          <w:tcPr>
            <w:tcW w:w="1559" w:type="dxa"/>
            <w:tcBorders>
              <w:bottom w:val="single" w:sz="8" w:space="0" w:color="95B3D7"/>
              <w:right w:val="single" w:sz="8" w:space="0" w:color="95B3D7"/>
            </w:tcBorders>
            <w:shd w:val="clear" w:color="000000" w:fill="FFFFFF"/>
            <w:vAlign w:val="center"/>
          </w:tcPr>
          <w:p w14:paraId="4949DE2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-1 387</w:t>
            </w:r>
          </w:p>
        </w:tc>
        <w:tc>
          <w:tcPr>
            <w:tcW w:w="1559" w:type="dxa"/>
            <w:tcBorders>
              <w:bottom w:val="single" w:sz="8" w:space="0" w:color="95B3D7"/>
              <w:right w:val="single" w:sz="8" w:space="0" w:color="95B3D7"/>
            </w:tcBorders>
            <w:shd w:val="clear" w:color="000000" w:fill="FFFFFF"/>
            <w:vAlign w:val="center"/>
          </w:tcPr>
          <w:p w14:paraId="31DD088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-31,80 %</w:t>
            </w:r>
          </w:p>
        </w:tc>
      </w:tr>
      <w:tr w:rsidR="00723395" w:rsidRPr="00723395" w14:paraId="44D6B950" w14:textId="77777777" w:rsidTr="00DB7596">
        <w:trPr>
          <w:trHeight w:val="270"/>
        </w:trPr>
        <w:tc>
          <w:tcPr>
            <w:tcW w:w="2684" w:type="dxa"/>
            <w:tcBorders>
              <w:left w:val="single" w:sz="8" w:space="0" w:color="95B3D7"/>
              <w:bottom w:val="single" w:sz="8" w:space="0" w:color="95B3D7"/>
              <w:right w:val="single" w:sz="8" w:space="0" w:color="95B3D7"/>
            </w:tcBorders>
            <w:shd w:val="clear" w:color="4F81BD" w:fill="DAE9F8"/>
            <w:vAlign w:val="center"/>
          </w:tcPr>
          <w:p w14:paraId="3C53A6D9"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Autres</w:t>
            </w:r>
          </w:p>
        </w:tc>
        <w:tc>
          <w:tcPr>
            <w:tcW w:w="1417" w:type="dxa"/>
            <w:tcBorders>
              <w:bottom w:val="single" w:sz="8" w:space="0" w:color="95B3D7"/>
              <w:right w:val="single" w:sz="8" w:space="0" w:color="95B3D7"/>
            </w:tcBorders>
            <w:shd w:val="clear" w:color="000000" w:fill="DAE9F8"/>
            <w:vAlign w:val="center"/>
          </w:tcPr>
          <w:p w14:paraId="7034A15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1458</w:t>
            </w:r>
          </w:p>
        </w:tc>
        <w:tc>
          <w:tcPr>
            <w:tcW w:w="1275" w:type="dxa"/>
            <w:tcBorders>
              <w:bottom w:val="single" w:sz="8" w:space="0" w:color="95B3D7"/>
              <w:right w:val="single" w:sz="8" w:space="0" w:color="95B3D7"/>
            </w:tcBorders>
            <w:shd w:val="clear" w:color="000000" w:fill="DAE9F8"/>
            <w:vAlign w:val="center"/>
          </w:tcPr>
          <w:p w14:paraId="2E1F07B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491</w:t>
            </w:r>
          </w:p>
        </w:tc>
        <w:tc>
          <w:tcPr>
            <w:tcW w:w="1418" w:type="dxa"/>
            <w:tcBorders>
              <w:bottom w:val="single" w:sz="8" w:space="0" w:color="95B3D7"/>
              <w:right w:val="single" w:sz="8" w:space="0" w:color="95B3D7"/>
            </w:tcBorders>
            <w:shd w:val="clear" w:color="000000" w:fill="DAE9F8"/>
            <w:vAlign w:val="center"/>
          </w:tcPr>
          <w:p w14:paraId="7776A68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2 103</w:t>
            </w:r>
          </w:p>
        </w:tc>
        <w:tc>
          <w:tcPr>
            <w:tcW w:w="1559" w:type="dxa"/>
            <w:tcBorders>
              <w:bottom w:val="single" w:sz="8" w:space="0" w:color="95B3D7"/>
              <w:right w:val="single" w:sz="8" w:space="0" w:color="95B3D7"/>
            </w:tcBorders>
            <w:shd w:val="clear" w:color="000000" w:fill="DAE9F8"/>
            <w:vAlign w:val="center"/>
          </w:tcPr>
          <w:p w14:paraId="1DDE8C3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967</w:t>
            </w:r>
          </w:p>
        </w:tc>
        <w:tc>
          <w:tcPr>
            <w:tcW w:w="1559" w:type="dxa"/>
            <w:tcBorders>
              <w:bottom w:val="single" w:sz="8" w:space="0" w:color="95B3D7"/>
              <w:right w:val="single" w:sz="8" w:space="0" w:color="95B3D7"/>
            </w:tcBorders>
            <w:shd w:val="clear" w:color="000000" w:fill="DAE9F8"/>
            <w:vAlign w:val="center"/>
          </w:tcPr>
          <w:p w14:paraId="7DB5DC7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196,95 %</w:t>
            </w:r>
          </w:p>
        </w:tc>
      </w:tr>
      <w:tr w:rsidR="00723395" w:rsidRPr="00723395" w14:paraId="3550CA15" w14:textId="77777777" w:rsidTr="00DB7596">
        <w:trPr>
          <w:trHeight w:val="270"/>
        </w:trPr>
        <w:tc>
          <w:tcPr>
            <w:tcW w:w="4101" w:type="dxa"/>
            <w:gridSpan w:val="2"/>
            <w:tcBorders>
              <w:top w:val="single" w:sz="8" w:space="0" w:color="95B3D7"/>
              <w:left w:val="single" w:sz="8" w:space="0" w:color="95B3D7"/>
              <w:bottom w:val="single" w:sz="8" w:space="0" w:color="95B3D7"/>
              <w:right w:val="single" w:sz="8" w:space="0" w:color="95B3D7"/>
            </w:tcBorders>
            <w:shd w:val="clear" w:color="5983B0" w:fill="4F81BD"/>
            <w:vAlign w:val="center"/>
          </w:tcPr>
          <w:p w14:paraId="7C8FF904" w14:textId="77777777" w:rsidR="00723395" w:rsidRPr="00723395" w:rsidRDefault="00723395" w:rsidP="00B339C5">
            <w:pPr>
              <w:jc w:val="center"/>
              <w:rPr>
                <w:rFonts w:ascii="Calibri Light" w:hAnsi="Calibri Light" w:cs="Calibri Light"/>
                <w:b/>
                <w:bCs/>
              </w:rPr>
            </w:pPr>
            <w:r w:rsidRPr="00723395">
              <w:rPr>
                <w:rFonts w:ascii="Calibri Light" w:hAnsi="Calibri Light" w:cs="Calibri Light"/>
                <w:b/>
                <w:bCs/>
              </w:rPr>
              <w:t>Total</w:t>
            </w:r>
          </w:p>
        </w:tc>
        <w:tc>
          <w:tcPr>
            <w:tcW w:w="2693" w:type="dxa"/>
            <w:gridSpan w:val="2"/>
            <w:tcBorders>
              <w:top w:val="single" w:sz="8" w:space="0" w:color="95B3D7"/>
              <w:bottom w:val="single" w:sz="8" w:space="0" w:color="95B3D7"/>
              <w:right w:val="single" w:sz="8" w:space="0" w:color="95B3D7"/>
            </w:tcBorders>
            <w:shd w:val="clear" w:color="5983B0" w:fill="4F81BD"/>
            <w:vAlign w:val="center"/>
          </w:tcPr>
          <w:p w14:paraId="3A510F2E" w14:textId="77777777" w:rsidR="00723395" w:rsidRPr="00723395" w:rsidRDefault="00723395" w:rsidP="00B339C5">
            <w:pPr>
              <w:jc w:val="center"/>
              <w:rPr>
                <w:rFonts w:ascii="Calibri Light" w:hAnsi="Calibri Light" w:cs="Calibri Light"/>
                <w:b/>
                <w:bCs/>
              </w:rPr>
            </w:pPr>
            <w:r w:rsidRPr="00723395">
              <w:rPr>
                <w:rFonts w:ascii="Calibri Light" w:hAnsi="Calibri Light" w:cs="Calibri Light"/>
                <w:b/>
                <w:bCs/>
              </w:rPr>
              <w:t>184770</w:t>
            </w:r>
          </w:p>
        </w:tc>
        <w:tc>
          <w:tcPr>
            <w:tcW w:w="1559" w:type="dxa"/>
            <w:tcBorders>
              <w:bottom w:val="single" w:sz="8" w:space="0" w:color="95B3D7"/>
              <w:right w:val="single" w:sz="8" w:space="0" w:color="95B3D7"/>
            </w:tcBorders>
            <w:shd w:val="clear" w:color="5983B0" w:fill="4F81BD"/>
            <w:vAlign w:val="center"/>
          </w:tcPr>
          <w:p w14:paraId="52C033F2" w14:textId="77777777" w:rsidR="00723395" w:rsidRPr="00723395" w:rsidRDefault="00723395" w:rsidP="00B339C5">
            <w:pPr>
              <w:jc w:val="center"/>
              <w:rPr>
                <w:rFonts w:ascii="Calibri Light" w:hAnsi="Calibri Light" w:cs="Calibri Light"/>
                <w:b/>
                <w:bCs/>
              </w:rPr>
            </w:pPr>
            <w:r w:rsidRPr="00723395">
              <w:rPr>
                <w:rFonts w:ascii="Calibri Light" w:hAnsi="Calibri Light" w:cs="Calibri Light"/>
                <w:b/>
                <w:bCs/>
              </w:rPr>
              <w:t>18215</w:t>
            </w:r>
          </w:p>
        </w:tc>
        <w:tc>
          <w:tcPr>
            <w:tcW w:w="1559" w:type="dxa"/>
            <w:tcBorders>
              <w:bottom w:val="single" w:sz="8" w:space="0" w:color="95B3D7"/>
              <w:right w:val="single" w:sz="8" w:space="0" w:color="95B3D7"/>
            </w:tcBorders>
            <w:shd w:val="clear" w:color="5983B0" w:fill="4F81BD"/>
            <w:vAlign w:val="center"/>
          </w:tcPr>
          <w:p w14:paraId="3295BBC2" w14:textId="77777777" w:rsidR="00723395" w:rsidRPr="00723395" w:rsidRDefault="00723395" w:rsidP="00B339C5">
            <w:pPr>
              <w:jc w:val="center"/>
              <w:rPr>
                <w:rFonts w:ascii="Calibri Light" w:hAnsi="Calibri Light" w:cs="Calibri Light"/>
                <w:b/>
                <w:bCs/>
              </w:rPr>
            </w:pPr>
            <w:r w:rsidRPr="00723395">
              <w:rPr>
                <w:rFonts w:ascii="Calibri Light" w:hAnsi="Calibri Light" w:cs="Calibri Light"/>
                <w:b/>
                <w:bCs/>
              </w:rPr>
              <w:t>9,86%</w:t>
            </w:r>
          </w:p>
        </w:tc>
      </w:tr>
    </w:tbl>
    <w:p w14:paraId="776561D7" w14:textId="77777777" w:rsidR="00723395" w:rsidRPr="00723395" w:rsidRDefault="00723395" w:rsidP="00723395">
      <w:pPr>
        <w:jc w:val="both"/>
        <w:rPr>
          <w:rFonts w:ascii="Calibri Light" w:hAnsi="Calibri Light" w:cs="Calibri Light"/>
        </w:rPr>
      </w:pPr>
    </w:p>
    <w:p w14:paraId="0767699F" w14:textId="77777777" w:rsidR="00723395" w:rsidRPr="00723395" w:rsidRDefault="00723395" w:rsidP="00291F34">
      <w:pPr>
        <w:pStyle w:val="style4"/>
        <w:numPr>
          <w:ilvl w:val="3"/>
          <w:numId w:val="7"/>
        </w:numPr>
        <w:ind w:left="1004" w:firstLine="0"/>
      </w:pPr>
      <w:r w:rsidRPr="00723395">
        <w:t>Répartition du trafic international par compagnies</w:t>
      </w:r>
    </w:p>
    <w:p w14:paraId="254BBD9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Le tableau ci-après montre l’ensemble des principales lignes régulières internationales :</w:t>
      </w:r>
    </w:p>
    <w:p w14:paraId="65B653D4" w14:textId="77777777" w:rsidR="00723395" w:rsidRPr="00723395" w:rsidRDefault="00723395" w:rsidP="00723395">
      <w:pPr>
        <w:jc w:val="both"/>
        <w:rPr>
          <w:rFonts w:ascii="Calibri Light" w:hAnsi="Calibri Light" w:cs="Calibri Light"/>
        </w:rPr>
      </w:pPr>
    </w:p>
    <w:tbl>
      <w:tblPr>
        <w:tblW w:w="9923" w:type="dxa"/>
        <w:tblInd w:w="80" w:type="dxa"/>
        <w:tblLayout w:type="fixed"/>
        <w:tblCellMar>
          <w:left w:w="70" w:type="dxa"/>
          <w:right w:w="70" w:type="dxa"/>
        </w:tblCellMar>
        <w:tblLook w:val="04A0" w:firstRow="1" w:lastRow="0" w:firstColumn="1" w:lastColumn="0" w:noHBand="0" w:noVBand="1"/>
      </w:tblPr>
      <w:tblGrid>
        <w:gridCol w:w="2103"/>
        <w:gridCol w:w="1778"/>
        <w:gridCol w:w="1100"/>
        <w:gridCol w:w="1224"/>
        <w:gridCol w:w="1227"/>
        <w:gridCol w:w="1240"/>
        <w:gridCol w:w="1251"/>
      </w:tblGrid>
      <w:tr w:rsidR="00B339C5" w:rsidRPr="00723395" w14:paraId="0189AC00" w14:textId="77777777" w:rsidTr="00DB7596">
        <w:trPr>
          <w:trHeight w:val="257"/>
        </w:trPr>
        <w:tc>
          <w:tcPr>
            <w:tcW w:w="2102" w:type="dxa"/>
            <w:vMerge w:val="restart"/>
            <w:tcBorders>
              <w:top w:val="single" w:sz="8" w:space="0" w:color="FFFFFF"/>
              <w:left w:val="single" w:sz="8" w:space="0" w:color="FFFFFF"/>
              <w:bottom w:val="single" w:sz="8" w:space="0" w:color="FFFFFF"/>
            </w:tcBorders>
            <w:shd w:val="clear" w:color="5983B0" w:fill="4F81BD"/>
            <w:vAlign w:val="center"/>
          </w:tcPr>
          <w:p w14:paraId="1EBAC868"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Compagnie</w:t>
            </w:r>
          </w:p>
        </w:tc>
        <w:tc>
          <w:tcPr>
            <w:tcW w:w="1778" w:type="dxa"/>
            <w:vMerge w:val="restart"/>
            <w:tcBorders>
              <w:top w:val="single" w:sz="8" w:space="0" w:color="FFFFFF"/>
              <w:bottom w:val="single" w:sz="8" w:space="0" w:color="FFFFFF"/>
            </w:tcBorders>
            <w:shd w:val="clear" w:color="5983B0" w:fill="4F81BD"/>
            <w:vAlign w:val="center"/>
          </w:tcPr>
          <w:p w14:paraId="7EA6EFD4"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Liaison</w:t>
            </w:r>
          </w:p>
        </w:tc>
        <w:tc>
          <w:tcPr>
            <w:tcW w:w="1100" w:type="dxa"/>
            <w:vMerge w:val="restart"/>
            <w:tcBorders>
              <w:top w:val="single" w:sz="8" w:space="0" w:color="FFFFFF"/>
              <w:bottom w:val="single" w:sz="8" w:space="0" w:color="FFFFFF"/>
            </w:tcBorders>
            <w:shd w:val="clear" w:color="5983B0" w:fill="4F81BD"/>
            <w:vAlign w:val="center"/>
          </w:tcPr>
          <w:p w14:paraId="654BA51B"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2025</w:t>
            </w:r>
          </w:p>
        </w:tc>
        <w:tc>
          <w:tcPr>
            <w:tcW w:w="1224" w:type="dxa"/>
            <w:vMerge w:val="restart"/>
            <w:tcBorders>
              <w:top w:val="single" w:sz="8" w:space="0" w:color="FFFFFF"/>
              <w:bottom w:val="single" w:sz="8" w:space="0" w:color="FFFFFF"/>
            </w:tcBorders>
            <w:shd w:val="clear" w:color="5983B0" w:fill="4F81BD"/>
            <w:vAlign w:val="center"/>
          </w:tcPr>
          <w:p w14:paraId="2209D7D9"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2024</w:t>
            </w:r>
          </w:p>
        </w:tc>
        <w:tc>
          <w:tcPr>
            <w:tcW w:w="1227" w:type="dxa"/>
            <w:vMerge w:val="restart"/>
            <w:tcBorders>
              <w:top w:val="single" w:sz="8" w:space="0" w:color="FFFFFF"/>
              <w:bottom w:val="single" w:sz="8" w:space="0" w:color="FFFFFF"/>
            </w:tcBorders>
            <w:shd w:val="clear" w:color="5983B0" w:fill="4F81BD"/>
            <w:vAlign w:val="center"/>
          </w:tcPr>
          <w:p w14:paraId="6EAA6DE8"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2023</w:t>
            </w:r>
          </w:p>
        </w:tc>
        <w:tc>
          <w:tcPr>
            <w:tcW w:w="1240" w:type="dxa"/>
            <w:tcBorders>
              <w:top w:val="single" w:sz="8" w:space="0" w:color="FFFFFF"/>
            </w:tcBorders>
            <w:shd w:val="clear" w:color="5983B0" w:fill="4F81BD"/>
            <w:vAlign w:val="center"/>
          </w:tcPr>
          <w:p w14:paraId="1B474177" w14:textId="77777777" w:rsidR="00723395" w:rsidRPr="00723395" w:rsidRDefault="00723395" w:rsidP="00B339C5">
            <w:pPr>
              <w:jc w:val="center"/>
              <w:rPr>
                <w:rFonts w:ascii="Calibri Light" w:hAnsi="Calibri Light" w:cs="Calibri Light"/>
                <w:b/>
                <w:bCs/>
                <w:i/>
                <w:iCs/>
                <w:color w:val="FFFFFF" w:themeColor="background1"/>
              </w:rPr>
            </w:pPr>
            <w:r w:rsidRPr="00723395">
              <w:rPr>
                <w:rFonts w:ascii="Calibri Light" w:hAnsi="Calibri Light" w:cs="Calibri Light"/>
                <w:b/>
                <w:bCs/>
                <w:i/>
                <w:iCs/>
                <w:color w:val="FFFFFF" w:themeColor="background1"/>
              </w:rPr>
              <w:t>Variation</w:t>
            </w:r>
          </w:p>
        </w:tc>
        <w:tc>
          <w:tcPr>
            <w:tcW w:w="1251" w:type="dxa"/>
            <w:tcBorders>
              <w:top w:val="single" w:sz="8" w:space="0" w:color="FFFFFF"/>
              <w:right w:val="single" w:sz="8" w:space="0" w:color="FFFFFF"/>
            </w:tcBorders>
            <w:shd w:val="clear" w:color="5983B0" w:fill="4F81BD"/>
            <w:vAlign w:val="center"/>
          </w:tcPr>
          <w:p w14:paraId="17A7202A" w14:textId="77777777" w:rsidR="00723395" w:rsidRPr="00723395" w:rsidRDefault="00723395" w:rsidP="00B339C5">
            <w:pPr>
              <w:jc w:val="center"/>
              <w:rPr>
                <w:rFonts w:ascii="Calibri Light" w:hAnsi="Calibri Light" w:cs="Calibri Light"/>
                <w:b/>
                <w:bCs/>
                <w:i/>
                <w:iCs/>
                <w:color w:val="FFFFFF" w:themeColor="background1"/>
              </w:rPr>
            </w:pPr>
            <w:r w:rsidRPr="00723395">
              <w:rPr>
                <w:rFonts w:ascii="Calibri Light" w:hAnsi="Calibri Light" w:cs="Calibri Light"/>
                <w:b/>
                <w:bCs/>
                <w:i/>
                <w:iCs/>
                <w:color w:val="FFFFFF" w:themeColor="background1"/>
              </w:rPr>
              <w:t>Variation</w:t>
            </w:r>
          </w:p>
        </w:tc>
      </w:tr>
      <w:tr w:rsidR="00723395" w:rsidRPr="00723395" w14:paraId="425F7C11" w14:textId="77777777" w:rsidTr="00DB7596">
        <w:trPr>
          <w:trHeight w:val="272"/>
        </w:trPr>
        <w:tc>
          <w:tcPr>
            <w:tcW w:w="2102" w:type="dxa"/>
            <w:vMerge/>
            <w:tcBorders>
              <w:top w:val="single" w:sz="8" w:space="0" w:color="FFFFFF"/>
              <w:left w:val="single" w:sz="8" w:space="0" w:color="FFFFFF"/>
              <w:bottom w:val="single" w:sz="8" w:space="0" w:color="FFFFFF"/>
            </w:tcBorders>
            <w:vAlign w:val="center"/>
          </w:tcPr>
          <w:p w14:paraId="19982D15" w14:textId="77777777" w:rsidR="00723395" w:rsidRPr="00723395" w:rsidRDefault="00723395" w:rsidP="00723395">
            <w:pPr>
              <w:jc w:val="both"/>
              <w:rPr>
                <w:rFonts w:ascii="Calibri Light" w:hAnsi="Calibri Light" w:cs="Calibri Light"/>
              </w:rPr>
            </w:pPr>
          </w:p>
        </w:tc>
        <w:tc>
          <w:tcPr>
            <w:tcW w:w="1778" w:type="dxa"/>
            <w:vMerge/>
            <w:tcBorders>
              <w:top w:val="single" w:sz="8" w:space="0" w:color="FFFFFF"/>
              <w:bottom w:val="single" w:sz="8" w:space="0" w:color="FFFFFF"/>
            </w:tcBorders>
            <w:vAlign w:val="center"/>
          </w:tcPr>
          <w:p w14:paraId="7E063121" w14:textId="77777777" w:rsidR="00723395" w:rsidRPr="00723395" w:rsidRDefault="00723395" w:rsidP="00723395">
            <w:pPr>
              <w:jc w:val="both"/>
              <w:rPr>
                <w:rFonts w:ascii="Calibri Light" w:hAnsi="Calibri Light" w:cs="Calibri Light"/>
              </w:rPr>
            </w:pPr>
          </w:p>
        </w:tc>
        <w:tc>
          <w:tcPr>
            <w:tcW w:w="1100" w:type="dxa"/>
            <w:vMerge/>
            <w:tcBorders>
              <w:top w:val="single" w:sz="8" w:space="0" w:color="FFFFFF"/>
              <w:bottom w:val="single" w:sz="8" w:space="0" w:color="FFFFFF"/>
            </w:tcBorders>
            <w:vAlign w:val="center"/>
          </w:tcPr>
          <w:p w14:paraId="4E97B4AA" w14:textId="77777777" w:rsidR="00723395" w:rsidRPr="00723395" w:rsidRDefault="00723395" w:rsidP="00723395">
            <w:pPr>
              <w:jc w:val="both"/>
              <w:rPr>
                <w:rFonts w:ascii="Calibri Light" w:hAnsi="Calibri Light" w:cs="Calibri Light"/>
              </w:rPr>
            </w:pPr>
          </w:p>
        </w:tc>
        <w:tc>
          <w:tcPr>
            <w:tcW w:w="1224" w:type="dxa"/>
            <w:vMerge/>
            <w:tcBorders>
              <w:top w:val="single" w:sz="8" w:space="0" w:color="FFFFFF"/>
              <w:bottom w:val="single" w:sz="8" w:space="0" w:color="FFFFFF"/>
            </w:tcBorders>
            <w:vAlign w:val="center"/>
          </w:tcPr>
          <w:p w14:paraId="2CFAAEC2" w14:textId="77777777" w:rsidR="00723395" w:rsidRPr="00723395" w:rsidRDefault="00723395" w:rsidP="00723395">
            <w:pPr>
              <w:jc w:val="both"/>
              <w:rPr>
                <w:rFonts w:ascii="Calibri Light" w:hAnsi="Calibri Light" w:cs="Calibri Light"/>
              </w:rPr>
            </w:pPr>
          </w:p>
        </w:tc>
        <w:tc>
          <w:tcPr>
            <w:tcW w:w="1227" w:type="dxa"/>
            <w:vMerge/>
            <w:tcBorders>
              <w:top w:val="single" w:sz="8" w:space="0" w:color="FFFFFF"/>
              <w:bottom w:val="single" w:sz="8" w:space="0" w:color="FFFFFF"/>
            </w:tcBorders>
            <w:vAlign w:val="center"/>
          </w:tcPr>
          <w:p w14:paraId="280F0984" w14:textId="77777777" w:rsidR="00723395" w:rsidRPr="00723395" w:rsidRDefault="00723395" w:rsidP="00723395">
            <w:pPr>
              <w:jc w:val="both"/>
              <w:rPr>
                <w:rFonts w:ascii="Calibri Light" w:hAnsi="Calibri Light" w:cs="Calibri Light"/>
              </w:rPr>
            </w:pPr>
          </w:p>
        </w:tc>
        <w:tc>
          <w:tcPr>
            <w:tcW w:w="1240" w:type="dxa"/>
            <w:shd w:val="clear" w:color="5983B0" w:fill="4F81BD"/>
            <w:vAlign w:val="center"/>
          </w:tcPr>
          <w:p w14:paraId="63ECD9E7"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en pax</w:t>
            </w:r>
          </w:p>
        </w:tc>
        <w:tc>
          <w:tcPr>
            <w:tcW w:w="1251" w:type="dxa"/>
            <w:tcBorders>
              <w:right w:val="single" w:sz="8" w:space="0" w:color="FFFFFF"/>
            </w:tcBorders>
            <w:shd w:val="clear" w:color="5983B0" w:fill="4F81BD"/>
            <w:vAlign w:val="center"/>
          </w:tcPr>
          <w:p w14:paraId="107061AA" w14:textId="77777777" w:rsidR="00723395" w:rsidRPr="00723395" w:rsidRDefault="00723395" w:rsidP="00723395">
            <w:pPr>
              <w:jc w:val="both"/>
              <w:rPr>
                <w:rFonts w:ascii="Calibri Light" w:hAnsi="Calibri Light" w:cs="Calibri Light"/>
                <w:i/>
                <w:iCs/>
              </w:rPr>
            </w:pPr>
            <w:r w:rsidRPr="00723395">
              <w:rPr>
                <w:rFonts w:ascii="Calibri Light" w:hAnsi="Calibri Light" w:cs="Calibri Light"/>
                <w:i/>
                <w:iCs/>
              </w:rPr>
              <w:t>en %</w:t>
            </w:r>
          </w:p>
        </w:tc>
      </w:tr>
      <w:tr w:rsidR="00723395" w:rsidRPr="00723395" w14:paraId="06E8D80C" w14:textId="77777777" w:rsidTr="00DB7596">
        <w:trPr>
          <w:trHeight w:val="257"/>
        </w:trPr>
        <w:tc>
          <w:tcPr>
            <w:tcW w:w="2102" w:type="dxa"/>
            <w:vMerge w:val="restart"/>
            <w:tcBorders>
              <w:left w:val="single" w:sz="8" w:space="0" w:color="FFFFFF"/>
              <w:bottom w:val="single" w:sz="8" w:space="0" w:color="FFFFFF"/>
            </w:tcBorders>
            <w:shd w:val="clear" w:color="5983B0" w:fill="4F81BD"/>
            <w:vAlign w:val="center"/>
          </w:tcPr>
          <w:p w14:paraId="642772B0"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Air Corsica</w:t>
            </w:r>
          </w:p>
        </w:tc>
        <w:tc>
          <w:tcPr>
            <w:tcW w:w="1778" w:type="dxa"/>
            <w:tcBorders>
              <w:top w:val="single" w:sz="4" w:space="0" w:color="000000"/>
              <w:left w:val="single" w:sz="4" w:space="0" w:color="000000"/>
              <w:bottom w:val="single" w:sz="4" w:space="0" w:color="000000"/>
              <w:right w:val="single" w:sz="4" w:space="0" w:color="000000"/>
            </w:tcBorders>
            <w:shd w:val="clear" w:color="000000" w:fill="FFFFFF"/>
            <w:vAlign w:val="bottom"/>
          </w:tcPr>
          <w:p w14:paraId="5867B3F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Charleroi</w:t>
            </w:r>
          </w:p>
        </w:tc>
        <w:tc>
          <w:tcPr>
            <w:tcW w:w="1100" w:type="dxa"/>
            <w:tcBorders>
              <w:top w:val="single" w:sz="4" w:space="0" w:color="000000"/>
              <w:bottom w:val="single" w:sz="4" w:space="0" w:color="000000"/>
              <w:right w:val="single" w:sz="4" w:space="0" w:color="000000"/>
            </w:tcBorders>
            <w:shd w:val="clear" w:color="000000" w:fill="FFFFFF"/>
            <w:vAlign w:val="bottom"/>
          </w:tcPr>
          <w:p w14:paraId="1D6FBF0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26761</w:t>
            </w:r>
          </w:p>
        </w:tc>
        <w:tc>
          <w:tcPr>
            <w:tcW w:w="1224" w:type="dxa"/>
            <w:tcBorders>
              <w:top w:val="single" w:sz="4" w:space="0" w:color="000000"/>
              <w:bottom w:val="single" w:sz="4" w:space="0" w:color="000000"/>
              <w:right w:val="single" w:sz="4" w:space="0" w:color="000000"/>
            </w:tcBorders>
            <w:shd w:val="clear" w:color="000000" w:fill="FFFFFF"/>
            <w:vAlign w:val="bottom"/>
          </w:tcPr>
          <w:p w14:paraId="6300678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28 602</w:t>
            </w:r>
          </w:p>
        </w:tc>
        <w:tc>
          <w:tcPr>
            <w:tcW w:w="1227" w:type="dxa"/>
            <w:tcBorders>
              <w:top w:val="single" w:sz="4" w:space="0" w:color="000000"/>
              <w:bottom w:val="single" w:sz="4" w:space="0" w:color="000000"/>
              <w:right w:val="single" w:sz="4" w:space="0" w:color="000000"/>
            </w:tcBorders>
            <w:shd w:val="clear" w:color="000000" w:fill="FFFFFF"/>
            <w:vAlign w:val="bottom"/>
          </w:tcPr>
          <w:p w14:paraId="218F924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27 424</w:t>
            </w:r>
          </w:p>
        </w:tc>
        <w:tc>
          <w:tcPr>
            <w:tcW w:w="1240" w:type="dxa"/>
            <w:tcBorders>
              <w:top w:val="single" w:sz="4" w:space="0" w:color="000000"/>
              <w:bottom w:val="single" w:sz="4" w:space="0" w:color="000000"/>
              <w:right w:val="single" w:sz="4" w:space="0" w:color="000000"/>
            </w:tcBorders>
            <w:shd w:val="clear" w:color="000000" w:fill="FFFFFF"/>
            <w:vAlign w:val="bottom"/>
          </w:tcPr>
          <w:p w14:paraId="1BEBCCD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-1 841</w:t>
            </w:r>
          </w:p>
        </w:tc>
        <w:tc>
          <w:tcPr>
            <w:tcW w:w="1251" w:type="dxa"/>
            <w:tcBorders>
              <w:top w:val="single" w:sz="4" w:space="0" w:color="000000"/>
              <w:bottom w:val="single" w:sz="4" w:space="0" w:color="000000"/>
              <w:right w:val="single" w:sz="4" w:space="0" w:color="000000"/>
            </w:tcBorders>
            <w:shd w:val="clear" w:color="000000" w:fill="FFFFFF"/>
            <w:vAlign w:val="bottom"/>
          </w:tcPr>
          <w:p w14:paraId="401F2C0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-6,44 %</w:t>
            </w:r>
          </w:p>
        </w:tc>
      </w:tr>
      <w:tr w:rsidR="00723395" w:rsidRPr="00723395" w14:paraId="35820B09" w14:textId="77777777" w:rsidTr="00DB7596">
        <w:trPr>
          <w:trHeight w:val="272"/>
        </w:trPr>
        <w:tc>
          <w:tcPr>
            <w:tcW w:w="2102" w:type="dxa"/>
            <w:vMerge/>
            <w:tcBorders>
              <w:left w:val="single" w:sz="8" w:space="0" w:color="FFFFFF"/>
              <w:bottom w:val="single" w:sz="8" w:space="0" w:color="FFFFFF"/>
            </w:tcBorders>
            <w:vAlign w:val="center"/>
          </w:tcPr>
          <w:p w14:paraId="2DB4ED1F"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10F990E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Liège</w:t>
            </w:r>
          </w:p>
        </w:tc>
        <w:tc>
          <w:tcPr>
            <w:tcW w:w="1100" w:type="dxa"/>
            <w:tcBorders>
              <w:bottom w:val="single" w:sz="4" w:space="0" w:color="000000"/>
              <w:right w:val="single" w:sz="4" w:space="0" w:color="000000"/>
            </w:tcBorders>
            <w:shd w:val="clear" w:color="000000" w:fill="FFFFFF"/>
            <w:vAlign w:val="bottom"/>
          </w:tcPr>
          <w:p w14:paraId="5138FB8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24" w:type="dxa"/>
            <w:tcBorders>
              <w:bottom w:val="single" w:sz="4" w:space="0" w:color="000000"/>
              <w:right w:val="single" w:sz="4" w:space="0" w:color="000000"/>
            </w:tcBorders>
            <w:shd w:val="clear" w:color="000000" w:fill="FFFFFF"/>
            <w:vAlign w:val="bottom"/>
          </w:tcPr>
          <w:p w14:paraId="121675C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175</w:t>
            </w:r>
          </w:p>
        </w:tc>
        <w:tc>
          <w:tcPr>
            <w:tcW w:w="1227" w:type="dxa"/>
            <w:tcBorders>
              <w:bottom w:val="single" w:sz="4" w:space="0" w:color="000000"/>
              <w:right w:val="single" w:sz="4" w:space="0" w:color="000000"/>
            </w:tcBorders>
            <w:shd w:val="clear" w:color="000000" w:fill="FFFFFF"/>
            <w:vAlign w:val="bottom"/>
          </w:tcPr>
          <w:p w14:paraId="02B170A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40" w:type="dxa"/>
            <w:tcBorders>
              <w:bottom w:val="single" w:sz="4" w:space="0" w:color="000000"/>
              <w:right w:val="single" w:sz="4" w:space="0" w:color="000000"/>
            </w:tcBorders>
            <w:shd w:val="clear" w:color="000000" w:fill="FFFFFF"/>
            <w:vAlign w:val="bottom"/>
          </w:tcPr>
          <w:p w14:paraId="6C3B2E8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-175</w:t>
            </w:r>
          </w:p>
        </w:tc>
        <w:tc>
          <w:tcPr>
            <w:tcW w:w="1251" w:type="dxa"/>
            <w:tcBorders>
              <w:bottom w:val="single" w:sz="4" w:space="0" w:color="000000"/>
              <w:right w:val="single" w:sz="4" w:space="0" w:color="000000"/>
            </w:tcBorders>
            <w:shd w:val="clear" w:color="000000" w:fill="FFFFFF"/>
            <w:vAlign w:val="bottom"/>
          </w:tcPr>
          <w:p w14:paraId="3573C60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-100,00 %</w:t>
            </w:r>
          </w:p>
        </w:tc>
      </w:tr>
      <w:tr w:rsidR="00723395" w:rsidRPr="00723395" w14:paraId="0BD6ABDC" w14:textId="77777777" w:rsidTr="00DB7596">
        <w:trPr>
          <w:trHeight w:val="272"/>
        </w:trPr>
        <w:tc>
          <w:tcPr>
            <w:tcW w:w="2102" w:type="dxa"/>
            <w:vMerge/>
            <w:tcBorders>
              <w:left w:val="single" w:sz="8" w:space="0" w:color="FFFFFF"/>
              <w:bottom w:val="single" w:sz="8" w:space="0" w:color="FFFFFF"/>
            </w:tcBorders>
            <w:vAlign w:val="center"/>
          </w:tcPr>
          <w:p w14:paraId="58EE2D16"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4444968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Rome</w:t>
            </w:r>
          </w:p>
        </w:tc>
        <w:tc>
          <w:tcPr>
            <w:tcW w:w="1100" w:type="dxa"/>
            <w:tcBorders>
              <w:bottom w:val="single" w:sz="4" w:space="0" w:color="000000"/>
              <w:right w:val="single" w:sz="4" w:space="0" w:color="000000"/>
            </w:tcBorders>
            <w:shd w:val="clear" w:color="000000" w:fill="FFFFFF"/>
            <w:vAlign w:val="bottom"/>
          </w:tcPr>
          <w:p w14:paraId="164EDA3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2881</w:t>
            </w:r>
          </w:p>
        </w:tc>
        <w:tc>
          <w:tcPr>
            <w:tcW w:w="1224" w:type="dxa"/>
            <w:tcBorders>
              <w:bottom w:val="single" w:sz="4" w:space="0" w:color="000000"/>
              <w:right w:val="single" w:sz="4" w:space="0" w:color="000000"/>
            </w:tcBorders>
            <w:shd w:val="clear" w:color="000000" w:fill="FFFFFF"/>
            <w:vAlign w:val="bottom"/>
          </w:tcPr>
          <w:p w14:paraId="6A15188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4 097</w:t>
            </w:r>
          </w:p>
        </w:tc>
        <w:tc>
          <w:tcPr>
            <w:tcW w:w="1227" w:type="dxa"/>
            <w:tcBorders>
              <w:bottom w:val="single" w:sz="4" w:space="0" w:color="000000"/>
              <w:right w:val="single" w:sz="4" w:space="0" w:color="000000"/>
            </w:tcBorders>
            <w:shd w:val="clear" w:color="000000" w:fill="FFFFFF"/>
            <w:vAlign w:val="bottom"/>
          </w:tcPr>
          <w:p w14:paraId="465C1DD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1 884</w:t>
            </w:r>
          </w:p>
        </w:tc>
        <w:tc>
          <w:tcPr>
            <w:tcW w:w="1240" w:type="dxa"/>
            <w:tcBorders>
              <w:bottom w:val="single" w:sz="4" w:space="0" w:color="000000"/>
              <w:right w:val="single" w:sz="4" w:space="0" w:color="000000"/>
            </w:tcBorders>
            <w:shd w:val="clear" w:color="000000" w:fill="FFFFFF"/>
            <w:vAlign w:val="bottom"/>
          </w:tcPr>
          <w:p w14:paraId="56F1663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-1 216</w:t>
            </w:r>
          </w:p>
        </w:tc>
        <w:tc>
          <w:tcPr>
            <w:tcW w:w="1251" w:type="dxa"/>
            <w:tcBorders>
              <w:bottom w:val="single" w:sz="4" w:space="0" w:color="000000"/>
              <w:right w:val="single" w:sz="4" w:space="0" w:color="000000"/>
            </w:tcBorders>
            <w:shd w:val="clear" w:color="000000" w:fill="FFFFFF"/>
            <w:vAlign w:val="bottom"/>
          </w:tcPr>
          <w:p w14:paraId="05EA62A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-29,68 %</w:t>
            </w:r>
          </w:p>
        </w:tc>
      </w:tr>
      <w:tr w:rsidR="00723395" w:rsidRPr="00723395" w14:paraId="0F9719FA" w14:textId="77777777" w:rsidTr="00DB7596">
        <w:trPr>
          <w:trHeight w:val="272"/>
        </w:trPr>
        <w:tc>
          <w:tcPr>
            <w:tcW w:w="2102" w:type="dxa"/>
            <w:vMerge/>
            <w:tcBorders>
              <w:left w:val="single" w:sz="8" w:space="0" w:color="FFFFFF"/>
              <w:bottom w:val="single" w:sz="8" w:space="0" w:color="FFFFFF"/>
            </w:tcBorders>
            <w:vAlign w:val="center"/>
          </w:tcPr>
          <w:p w14:paraId="458BC394"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1DDAE87F"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100" w:type="dxa"/>
            <w:tcBorders>
              <w:bottom w:val="single" w:sz="4" w:space="0" w:color="000000"/>
              <w:right w:val="single" w:sz="4" w:space="0" w:color="000000"/>
            </w:tcBorders>
            <w:shd w:val="clear" w:color="000000" w:fill="FFFFFF"/>
            <w:vAlign w:val="bottom"/>
          </w:tcPr>
          <w:p w14:paraId="721620E8"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29642</w:t>
            </w:r>
          </w:p>
        </w:tc>
        <w:tc>
          <w:tcPr>
            <w:tcW w:w="1224" w:type="dxa"/>
            <w:tcBorders>
              <w:bottom w:val="single" w:sz="4" w:space="0" w:color="000000"/>
              <w:right w:val="single" w:sz="4" w:space="0" w:color="000000"/>
            </w:tcBorders>
            <w:shd w:val="clear" w:color="000000" w:fill="FFFFFF"/>
            <w:vAlign w:val="bottom"/>
          </w:tcPr>
          <w:p w14:paraId="55F95D24"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32 874</w:t>
            </w:r>
          </w:p>
        </w:tc>
        <w:tc>
          <w:tcPr>
            <w:tcW w:w="1227" w:type="dxa"/>
            <w:tcBorders>
              <w:bottom w:val="single" w:sz="4" w:space="0" w:color="000000"/>
              <w:right w:val="single" w:sz="4" w:space="0" w:color="000000"/>
            </w:tcBorders>
            <w:shd w:val="clear" w:color="000000" w:fill="FFFFFF"/>
            <w:vAlign w:val="bottom"/>
          </w:tcPr>
          <w:p w14:paraId="5A770777"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29308</w:t>
            </w:r>
          </w:p>
        </w:tc>
        <w:tc>
          <w:tcPr>
            <w:tcW w:w="1240" w:type="dxa"/>
            <w:tcBorders>
              <w:bottom w:val="single" w:sz="4" w:space="0" w:color="000000"/>
              <w:right w:val="single" w:sz="4" w:space="0" w:color="000000"/>
            </w:tcBorders>
            <w:shd w:val="clear" w:color="000000" w:fill="FFFFFF"/>
            <w:vAlign w:val="bottom"/>
          </w:tcPr>
          <w:p w14:paraId="236654D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-3 232</w:t>
            </w:r>
          </w:p>
        </w:tc>
        <w:tc>
          <w:tcPr>
            <w:tcW w:w="1251" w:type="dxa"/>
            <w:tcBorders>
              <w:bottom w:val="single" w:sz="4" w:space="0" w:color="000000"/>
              <w:right w:val="single" w:sz="4" w:space="0" w:color="000000"/>
            </w:tcBorders>
            <w:shd w:val="clear" w:color="000000" w:fill="FFFFFF"/>
            <w:vAlign w:val="bottom"/>
          </w:tcPr>
          <w:p w14:paraId="27D0C80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-9,83 %</w:t>
            </w:r>
          </w:p>
        </w:tc>
      </w:tr>
      <w:tr w:rsidR="00723395" w:rsidRPr="00723395" w14:paraId="394D8530" w14:textId="77777777" w:rsidTr="00DB7596">
        <w:trPr>
          <w:trHeight w:val="272"/>
        </w:trPr>
        <w:tc>
          <w:tcPr>
            <w:tcW w:w="2102" w:type="dxa"/>
            <w:tcBorders>
              <w:left w:val="single" w:sz="8" w:space="0" w:color="FFFFFF"/>
              <w:bottom w:val="single" w:sz="8" w:space="0" w:color="FFFFFF"/>
            </w:tcBorders>
            <w:shd w:val="clear" w:color="5983B0" w:fill="4F81BD"/>
            <w:vAlign w:val="center"/>
          </w:tcPr>
          <w:p w14:paraId="32CC4657"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Aurigny Air Services</w:t>
            </w:r>
          </w:p>
        </w:tc>
        <w:tc>
          <w:tcPr>
            <w:tcW w:w="1778" w:type="dxa"/>
            <w:tcBorders>
              <w:left w:val="single" w:sz="4" w:space="0" w:color="000000"/>
              <w:bottom w:val="single" w:sz="4" w:space="0" w:color="000000"/>
              <w:right w:val="single" w:sz="4" w:space="0" w:color="000000"/>
            </w:tcBorders>
            <w:shd w:val="clear" w:color="000000" w:fill="FFFFFF"/>
            <w:vAlign w:val="bottom"/>
          </w:tcPr>
          <w:p w14:paraId="61B34C1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Guernesey</w:t>
            </w:r>
          </w:p>
        </w:tc>
        <w:tc>
          <w:tcPr>
            <w:tcW w:w="1100" w:type="dxa"/>
            <w:tcBorders>
              <w:bottom w:val="single" w:sz="4" w:space="0" w:color="000000"/>
              <w:right w:val="single" w:sz="4" w:space="0" w:color="000000"/>
            </w:tcBorders>
            <w:shd w:val="clear" w:color="000000" w:fill="FFFFFF"/>
            <w:vAlign w:val="bottom"/>
          </w:tcPr>
          <w:p w14:paraId="367C3D45"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605</w:t>
            </w:r>
          </w:p>
        </w:tc>
        <w:tc>
          <w:tcPr>
            <w:tcW w:w="2451" w:type="dxa"/>
            <w:gridSpan w:val="2"/>
            <w:tcBorders>
              <w:top w:val="single" w:sz="4" w:space="0" w:color="000000"/>
              <w:bottom w:val="single" w:sz="4" w:space="0" w:color="000000"/>
              <w:right w:val="single" w:sz="4" w:space="0" w:color="000000"/>
            </w:tcBorders>
            <w:shd w:val="clear" w:color="000000" w:fill="FFFFFF"/>
            <w:vAlign w:val="bottom"/>
          </w:tcPr>
          <w:p w14:paraId="57474B2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Nouvelle ligne</w:t>
            </w:r>
          </w:p>
        </w:tc>
        <w:tc>
          <w:tcPr>
            <w:tcW w:w="1240" w:type="dxa"/>
            <w:tcBorders>
              <w:bottom w:val="single" w:sz="4" w:space="0" w:color="000000"/>
              <w:right w:val="single" w:sz="4" w:space="0" w:color="000000"/>
            </w:tcBorders>
            <w:shd w:val="clear" w:color="000000" w:fill="FFFFFF"/>
            <w:vAlign w:val="bottom"/>
          </w:tcPr>
          <w:p w14:paraId="651AA46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605</w:t>
            </w:r>
          </w:p>
        </w:tc>
        <w:tc>
          <w:tcPr>
            <w:tcW w:w="1251" w:type="dxa"/>
            <w:tcBorders>
              <w:bottom w:val="single" w:sz="4" w:space="0" w:color="000000"/>
              <w:right w:val="single" w:sz="4" w:space="0" w:color="000000"/>
            </w:tcBorders>
            <w:shd w:val="clear" w:color="B3C8E7" w:fill="FFFFFF"/>
            <w:vAlign w:val="bottom"/>
          </w:tcPr>
          <w:p w14:paraId="4A22EF9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w:t>
            </w:r>
          </w:p>
        </w:tc>
      </w:tr>
      <w:tr w:rsidR="00723395" w:rsidRPr="00723395" w14:paraId="380DF94A" w14:textId="77777777" w:rsidTr="00DB7596">
        <w:trPr>
          <w:trHeight w:val="272"/>
        </w:trPr>
        <w:tc>
          <w:tcPr>
            <w:tcW w:w="2102" w:type="dxa"/>
            <w:tcBorders>
              <w:left w:val="single" w:sz="8" w:space="0" w:color="FFFFFF"/>
              <w:bottom w:val="single" w:sz="8" w:space="0" w:color="FFFFFF"/>
            </w:tcBorders>
            <w:shd w:val="clear" w:color="5983B0" w:fill="4F81BD"/>
            <w:vAlign w:val="center"/>
          </w:tcPr>
          <w:p w14:paraId="6DFB5169"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British Airways</w:t>
            </w:r>
          </w:p>
        </w:tc>
        <w:tc>
          <w:tcPr>
            <w:tcW w:w="1778" w:type="dxa"/>
            <w:tcBorders>
              <w:left w:val="single" w:sz="4" w:space="0" w:color="000000"/>
              <w:bottom w:val="single" w:sz="4" w:space="0" w:color="000000"/>
              <w:right w:val="single" w:sz="4" w:space="0" w:color="000000"/>
            </w:tcBorders>
            <w:shd w:val="clear" w:color="000000" w:fill="FFFFFF"/>
            <w:vAlign w:val="bottom"/>
          </w:tcPr>
          <w:p w14:paraId="5D6F143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Londres Heathrow</w:t>
            </w:r>
          </w:p>
        </w:tc>
        <w:tc>
          <w:tcPr>
            <w:tcW w:w="1100" w:type="dxa"/>
            <w:tcBorders>
              <w:bottom w:val="single" w:sz="4" w:space="0" w:color="000000"/>
              <w:right w:val="single" w:sz="4" w:space="0" w:color="000000"/>
            </w:tcBorders>
            <w:shd w:val="clear" w:color="000000" w:fill="FFFFFF"/>
            <w:vAlign w:val="bottom"/>
          </w:tcPr>
          <w:p w14:paraId="0967718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24" w:type="dxa"/>
            <w:tcBorders>
              <w:bottom w:val="single" w:sz="4" w:space="0" w:color="000000"/>
              <w:right w:val="single" w:sz="4" w:space="0" w:color="000000"/>
            </w:tcBorders>
            <w:shd w:val="clear" w:color="000000" w:fill="FFFFFF"/>
            <w:vAlign w:val="bottom"/>
          </w:tcPr>
          <w:p w14:paraId="607BF374"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0</w:t>
            </w:r>
          </w:p>
        </w:tc>
        <w:tc>
          <w:tcPr>
            <w:tcW w:w="1227" w:type="dxa"/>
            <w:tcBorders>
              <w:bottom w:val="single" w:sz="4" w:space="0" w:color="000000"/>
              <w:right w:val="single" w:sz="4" w:space="0" w:color="000000"/>
            </w:tcBorders>
            <w:shd w:val="clear" w:color="000000" w:fill="FFFFFF"/>
            <w:vAlign w:val="bottom"/>
          </w:tcPr>
          <w:p w14:paraId="0E37A30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4 106</w:t>
            </w:r>
          </w:p>
        </w:tc>
        <w:tc>
          <w:tcPr>
            <w:tcW w:w="1240" w:type="dxa"/>
            <w:tcBorders>
              <w:bottom w:val="single" w:sz="4" w:space="0" w:color="000000"/>
              <w:right w:val="single" w:sz="4" w:space="0" w:color="000000"/>
            </w:tcBorders>
            <w:shd w:val="clear" w:color="000000" w:fill="FFFFFF"/>
            <w:vAlign w:val="bottom"/>
          </w:tcPr>
          <w:p w14:paraId="0776F18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c>
          <w:tcPr>
            <w:tcW w:w="1251" w:type="dxa"/>
            <w:tcBorders>
              <w:bottom w:val="single" w:sz="4" w:space="0" w:color="000000"/>
              <w:right w:val="single" w:sz="4" w:space="0" w:color="000000"/>
            </w:tcBorders>
            <w:shd w:val="clear" w:color="000000" w:fill="FFFFFF"/>
            <w:vAlign w:val="bottom"/>
          </w:tcPr>
          <w:p w14:paraId="791BBC2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r>
      <w:tr w:rsidR="00723395" w:rsidRPr="00723395" w14:paraId="7313EFB0" w14:textId="77777777" w:rsidTr="00DB7596">
        <w:trPr>
          <w:trHeight w:val="272"/>
        </w:trPr>
        <w:tc>
          <w:tcPr>
            <w:tcW w:w="2102" w:type="dxa"/>
            <w:tcBorders>
              <w:left w:val="single" w:sz="8" w:space="0" w:color="FFFFFF"/>
              <w:bottom w:val="single" w:sz="8" w:space="0" w:color="FFFFFF"/>
            </w:tcBorders>
            <w:shd w:val="clear" w:color="5983B0" w:fill="4F81BD"/>
            <w:vAlign w:val="center"/>
          </w:tcPr>
          <w:p w14:paraId="0B214C8D" w14:textId="77777777" w:rsidR="00723395" w:rsidRPr="00723395" w:rsidRDefault="00723395" w:rsidP="00B339C5">
            <w:pPr>
              <w:jc w:val="center"/>
              <w:rPr>
                <w:rFonts w:ascii="Calibri Light" w:hAnsi="Calibri Light" w:cs="Calibri Light"/>
                <w:b/>
                <w:bCs/>
                <w:color w:val="FFFFFF" w:themeColor="background1"/>
              </w:rPr>
            </w:pPr>
            <w:proofErr w:type="spellStart"/>
            <w:r w:rsidRPr="00723395">
              <w:rPr>
                <w:rFonts w:ascii="Calibri Light" w:hAnsi="Calibri Light" w:cs="Calibri Light"/>
                <w:b/>
                <w:bCs/>
                <w:color w:val="FFFFFF" w:themeColor="background1"/>
              </w:rPr>
              <w:lastRenderedPageBreak/>
              <w:t>Easyjet</w:t>
            </w:r>
            <w:proofErr w:type="spellEnd"/>
            <w:r w:rsidRPr="00723395">
              <w:rPr>
                <w:rFonts w:ascii="Calibri Light" w:hAnsi="Calibri Light" w:cs="Calibri Light"/>
                <w:b/>
                <w:bCs/>
                <w:color w:val="FFFFFF" w:themeColor="background1"/>
              </w:rPr>
              <w:t xml:space="preserve"> Airlines</w:t>
            </w:r>
          </w:p>
        </w:tc>
        <w:tc>
          <w:tcPr>
            <w:tcW w:w="1778" w:type="dxa"/>
            <w:tcBorders>
              <w:left w:val="single" w:sz="4" w:space="0" w:color="000000"/>
              <w:bottom w:val="single" w:sz="4" w:space="0" w:color="000000"/>
              <w:right w:val="single" w:sz="4" w:space="0" w:color="000000"/>
            </w:tcBorders>
            <w:shd w:val="clear" w:color="000000" w:fill="FFFFFF"/>
            <w:vAlign w:val="bottom"/>
          </w:tcPr>
          <w:p w14:paraId="1782675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Londres Gatwick</w:t>
            </w:r>
          </w:p>
        </w:tc>
        <w:tc>
          <w:tcPr>
            <w:tcW w:w="1100" w:type="dxa"/>
            <w:tcBorders>
              <w:bottom w:val="single" w:sz="4" w:space="0" w:color="000000"/>
              <w:right w:val="single" w:sz="4" w:space="0" w:color="000000"/>
            </w:tcBorders>
            <w:shd w:val="clear" w:color="000000" w:fill="FFFFFF"/>
            <w:vAlign w:val="bottom"/>
          </w:tcPr>
          <w:p w14:paraId="00C304DE"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13759</w:t>
            </w:r>
          </w:p>
        </w:tc>
        <w:tc>
          <w:tcPr>
            <w:tcW w:w="1224" w:type="dxa"/>
            <w:tcBorders>
              <w:bottom w:val="single" w:sz="4" w:space="0" w:color="000000"/>
              <w:right w:val="single" w:sz="4" w:space="0" w:color="000000"/>
            </w:tcBorders>
            <w:shd w:val="clear" w:color="000000" w:fill="FFFFFF"/>
            <w:vAlign w:val="bottom"/>
          </w:tcPr>
          <w:p w14:paraId="549E7C15"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14 080</w:t>
            </w:r>
          </w:p>
        </w:tc>
        <w:tc>
          <w:tcPr>
            <w:tcW w:w="1227" w:type="dxa"/>
            <w:tcBorders>
              <w:bottom w:val="single" w:sz="4" w:space="0" w:color="000000"/>
              <w:right w:val="single" w:sz="4" w:space="0" w:color="000000"/>
            </w:tcBorders>
            <w:shd w:val="clear" w:color="000000" w:fill="FFFFFF"/>
            <w:vAlign w:val="bottom"/>
          </w:tcPr>
          <w:p w14:paraId="5F0B1DC0"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15 572</w:t>
            </w:r>
          </w:p>
        </w:tc>
        <w:tc>
          <w:tcPr>
            <w:tcW w:w="1240" w:type="dxa"/>
            <w:tcBorders>
              <w:bottom w:val="single" w:sz="4" w:space="0" w:color="000000"/>
              <w:right w:val="single" w:sz="4" w:space="0" w:color="000000"/>
            </w:tcBorders>
            <w:shd w:val="clear" w:color="000000" w:fill="FFFFFF"/>
            <w:vAlign w:val="bottom"/>
          </w:tcPr>
          <w:p w14:paraId="4881382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-321</w:t>
            </w:r>
          </w:p>
        </w:tc>
        <w:tc>
          <w:tcPr>
            <w:tcW w:w="1251" w:type="dxa"/>
            <w:tcBorders>
              <w:bottom w:val="single" w:sz="4" w:space="0" w:color="000000"/>
              <w:right w:val="single" w:sz="4" w:space="0" w:color="000000"/>
            </w:tcBorders>
            <w:shd w:val="clear" w:color="000000" w:fill="FFFFFF"/>
            <w:vAlign w:val="bottom"/>
          </w:tcPr>
          <w:p w14:paraId="2054DFA1"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-2,28 %</w:t>
            </w:r>
          </w:p>
        </w:tc>
      </w:tr>
      <w:tr w:rsidR="00723395" w:rsidRPr="00723395" w14:paraId="1784970D" w14:textId="77777777" w:rsidTr="00DB7596">
        <w:trPr>
          <w:trHeight w:val="257"/>
        </w:trPr>
        <w:tc>
          <w:tcPr>
            <w:tcW w:w="2102" w:type="dxa"/>
            <w:vMerge w:val="restart"/>
            <w:tcBorders>
              <w:left w:val="single" w:sz="8" w:space="0" w:color="FFFFFF"/>
              <w:bottom w:val="single" w:sz="8" w:space="0" w:color="FFFFFF"/>
            </w:tcBorders>
            <w:shd w:val="clear" w:color="5983B0" w:fill="4F81BD"/>
            <w:vAlign w:val="center"/>
          </w:tcPr>
          <w:p w14:paraId="5EDF28B9" w14:textId="77777777" w:rsidR="00723395" w:rsidRPr="00723395" w:rsidRDefault="00723395" w:rsidP="00B339C5">
            <w:pPr>
              <w:jc w:val="center"/>
              <w:rPr>
                <w:rFonts w:ascii="Calibri Light" w:hAnsi="Calibri Light" w:cs="Calibri Light"/>
                <w:b/>
                <w:bCs/>
                <w:color w:val="FFFFFF" w:themeColor="background1"/>
              </w:rPr>
            </w:pPr>
            <w:proofErr w:type="spellStart"/>
            <w:r w:rsidRPr="00723395">
              <w:rPr>
                <w:rFonts w:ascii="Calibri Light" w:hAnsi="Calibri Light" w:cs="Calibri Light"/>
                <w:b/>
                <w:bCs/>
                <w:color w:val="FFFFFF" w:themeColor="background1"/>
              </w:rPr>
              <w:t>Easyjet</w:t>
            </w:r>
            <w:proofErr w:type="spellEnd"/>
            <w:r w:rsidRPr="00723395">
              <w:rPr>
                <w:rFonts w:ascii="Calibri Light" w:hAnsi="Calibri Light" w:cs="Calibri Light"/>
                <w:b/>
                <w:bCs/>
                <w:color w:val="FFFFFF" w:themeColor="background1"/>
              </w:rPr>
              <w:t xml:space="preserve"> Europe</w:t>
            </w:r>
          </w:p>
        </w:tc>
        <w:tc>
          <w:tcPr>
            <w:tcW w:w="1778" w:type="dxa"/>
            <w:tcBorders>
              <w:left w:val="single" w:sz="4" w:space="0" w:color="000000"/>
              <w:bottom w:val="single" w:sz="4" w:space="0" w:color="000000"/>
              <w:right w:val="single" w:sz="4" w:space="0" w:color="000000"/>
            </w:tcBorders>
            <w:shd w:val="clear" w:color="000000" w:fill="FFFFFF"/>
            <w:vAlign w:val="bottom"/>
          </w:tcPr>
          <w:p w14:paraId="322A2FB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Bale</w:t>
            </w:r>
          </w:p>
        </w:tc>
        <w:tc>
          <w:tcPr>
            <w:tcW w:w="1100" w:type="dxa"/>
            <w:tcBorders>
              <w:bottom w:val="single" w:sz="4" w:space="0" w:color="000000"/>
              <w:right w:val="single" w:sz="4" w:space="0" w:color="000000"/>
            </w:tcBorders>
            <w:shd w:val="clear" w:color="000000" w:fill="FFFFFF"/>
            <w:vAlign w:val="bottom"/>
          </w:tcPr>
          <w:p w14:paraId="1775C95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2924</w:t>
            </w:r>
          </w:p>
        </w:tc>
        <w:tc>
          <w:tcPr>
            <w:tcW w:w="1224" w:type="dxa"/>
            <w:tcBorders>
              <w:bottom w:val="single" w:sz="4" w:space="0" w:color="000000"/>
              <w:right w:val="single" w:sz="4" w:space="0" w:color="000000"/>
            </w:tcBorders>
            <w:shd w:val="clear" w:color="000000" w:fill="FFFFFF"/>
            <w:vAlign w:val="bottom"/>
          </w:tcPr>
          <w:p w14:paraId="1CB9CF1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27" w:type="dxa"/>
            <w:tcBorders>
              <w:bottom w:val="single" w:sz="4" w:space="0" w:color="000000"/>
              <w:right w:val="single" w:sz="4" w:space="0" w:color="000000"/>
            </w:tcBorders>
            <w:shd w:val="clear" w:color="000000" w:fill="FFFFFF"/>
            <w:vAlign w:val="bottom"/>
          </w:tcPr>
          <w:p w14:paraId="1F4B9AC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40" w:type="dxa"/>
            <w:tcBorders>
              <w:bottom w:val="single" w:sz="4" w:space="0" w:color="000000"/>
              <w:right w:val="single" w:sz="4" w:space="0" w:color="000000"/>
            </w:tcBorders>
            <w:shd w:val="clear" w:color="000000" w:fill="FFFFFF"/>
            <w:vAlign w:val="bottom"/>
          </w:tcPr>
          <w:p w14:paraId="327E695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2 924</w:t>
            </w:r>
          </w:p>
        </w:tc>
        <w:tc>
          <w:tcPr>
            <w:tcW w:w="1251" w:type="dxa"/>
            <w:tcBorders>
              <w:bottom w:val="single" w:sz="4" w:space="0" w:color="000000"/>
              <w:right w:val="single" w:sz="4" w:space="0" w:color="000000"/>
            </w:tcBorders>
            <w:shd w:val="clear" w:color="000000" w:fill="FFFFFF"/>
            <w:vAlign w:val="bottom"/>
          </w:tcPr>
          <w:p w14:paraId="369BF14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100 %</w:t>
            </w:r>
          </w:p>
        </w:tc>
      </w:tr>
      <w:tr w:rsidR="00723395" w:rsidRPr="00723395" w14:paraId="4CB6A5A4" w14:textId="77777777" w:rsidTr="00DB7596">
        <w:trPr>
          <w:trHeight w:val="272"/>
        </w:trPr>
        <w:tc>
          <w:tcPr>
            <w:tcW w:w="2102" w:type="dxa"/>
            <w:vMerge/>
            <w:tcBorders>
              <w:left w:val="single" w:sz="8" w:space="0" w:color="FFFFFF"/>
              <w:bottom w:val="single" w:sz="8" w:space="0" w:color="FFFFFF"/>
            </w:tcBorders>
            <w:vAlign w:val="center"/>
          </w:tcPr>
          <w:p w14:paraId="54A3882A"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20ABA72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Lisbonne</w:t>
            </w:r>
          </w:p>
        </w:tc>
        <w:tc>
          <w:tcPr>
            <w:tcW w:w="1100" w:type="dxa"/>
            <w:tcBorders>
              <w:bottom w:val="single" w:sz="4" w:space="0" w:color="000000"/>
              <w:right w:val="single" w:sz="4" w:space="0" w:color="000000"/>
            </w:tcBorders>
            <w:shd w:val="clear" w:color="000000" w:fill="FFFFFF"/>
            <w:vAlign w:val="bottom"/>
          </w:tcPr>
          <w:p w14:paraId="74391CB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24" w:type="dxa"/>
            <w:tcBorders>
              <w:bottom w:val="single" w:sz="4" w:space="0" w:color="000000"/>
              <w:right w:val="single" w:sz="4" w:space="0" w:color="000000"/>
            </w:tcBorders>
            <w:shd w:val="clear" w:color="000000" w:fill="FFFFFF"/>
            <w:vAlign w:val="bottom"/>
          </w:tcPr>
          <w:p w14:paraId="4E10BC7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6 933</w:t>
            </w:r>
          </w:p>
        </w:tc>
        <w:tc>
          <w:tcPr>
            <w:tcW w:w="1227" w:type="dxa"/>
            <w:tcBorders>
              <w:bottom w:val="single" w:sz="4" w:space="0" w:color="000000"/>
              <w:right w:val="single" w:sz="4" w:space="0" w:color="000000"/>
            </w:tcBorders>
            <w:shd w:val="clear" w:color="000000" w:fill="FFFFFF"/>
            <w:vAlign w:val="bottom"/>
          </w:tcPr>
          <w:p w14:paraId="731A8BB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16 847</w:t>
            </w:r>
          </w:p>
        </w:tc>
        <w:tc>
          <w:tcPr>
            <w:tcW w:w="1240" w:type="dxa"/>
            <w:tcBorders>
              <w:bottom w:val="single" w:sz="4" w:space="0" w:color="000000"/>
              <w:right w:val="single" w:sz="4" w:space="0" w:color="000000"/>
            </w:tcBorders>
            <w:shd w:val="clear" w:color="000000" w:fill="FFFFFF"/>
            <w:vAlign w:val="bottom"/>
          </w:tcPr>
          <w:p w14:paraId="5C6F336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-6 933</w:t>
            </w:r>
          </w:p>
        </w:tc>
        <w:tc>
          <w:tcPr>
            <w:tcW w:w="1251" w:type="dxa"/>
            <w:tcBorders>
              <w:bottom w:val="single" w:sz="4" w:space="0" w:color="000000"/>
              <w:right w:val="single" w:sz="4" w:space="0" w:color="000000"/>
            </w:tcBorders>
            <w:shd w:val="clear" w:color="000000" w:fill="FFFFFF"/>
            <w:vAlign w:val="bottom"/>
          </w:tcPr>
          <w:p w14:paraId="31134E7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-100 %</w:t>
            </w:r>
          </w:p>
        </w:tc>
      </w:tr>
      <w:tr w:rsidR="00723395" w:rsidRPr="00723395" w14:paraId="23B4CD7E" w14:textId="77777777" w:rsidTr="00DB7596">
        <w:trPr>
          <w:trHeight w:val="272"/>
        </w:trPr>
        <w:tc>
          <w:tcPr>
            <w:tcW w:w="2102" w:type="dxa"/>
            <w:vMerge/>
            <w:tcBorders>
              <w:left w:val="single" w:sz="8" w:space="0" w:color="FFFFFF"/>
              <w:bottom w:val="single" w:sz="8" w:space="0" w:color="FFFFFF"/>
            </w:tcBorders>
            <w:vAlign w:val="center"/>
          </w:tcPr>
          <w:p w14:paraId="15FD6012"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345B3DB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100" w:type="dxa"/>
            <w:tcBorders>
              <w:bottom w:val="single" w:sz="4" w:space="0" w:color="000000"/>
              <w:right w:val="single" w:sz="4" w:space="0" w:color="000000"/>
            </w:tcBorders>
            <w:shd w:val="clear" w:color="000000" w:fill="FFFFFF"/>
            <w:vAlign w:val="bottom"/>
          </w:tcPr>
          <w:p w14:paraId="2B5AC77B"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2924</w:t>
            </w:r>
          </w:p>
        </w:tc>
        <w:tc>
          <w:tcPr>
            <w:tcW w:w="1224" w:type="dxa"/>
            <w:tcBorders>
              <w:bottom w:val="single" w:sz="4" w:space="0" w:color="000000"/>
              <w:right w:val="single" w:sz="4" w:space="0" w:color="000000"/>
            </w:tcBorders>
            <w:shd w:val="clear" w:color="000000" w:fill="FFFFFF"/>
            <w:vAlign w:val="bottom"/>
          </w:tcPr>
          <w:p w14:paraId="54A39026"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6933</w:t>
            </w:r>
          </w:p>
        </w:tc>
        <w:tc>
          <w:tcPr>
            <w:tcW w:w="1227" w:type="dxa"/>
            <w:tcBorders>
              <w:bottom w:val="single" w:sz="4" w:space="0" w:color="000000"/>
              <w:right w:val="single" w:sz="4" w:space="0" w:color="000000"/>
            </w:tcBorders>
            <w:shd w:val="clear" w:color="000000" w:fill="FFFFFF"/>
            <w:vAlign w:val="bottom"/>
          </w:tcPr>
          <w:p w14:paraId="21DDF32C"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16847</w:t>
            </w:r>
          </w:p>
        </w:tc>
        <w:tc>
          <w:tcPr>
            <w:tcW w:w="1240" w:type="dxa"/>
            <w:tcBorders>
              <w:bottom w:val="single" w:sz="4" w:space="0" w:color="000000"/>
              <w:right w:val="single" w:sz="4" w:space="0" w:color="000000"/>
            </w:tcBorders>
            <w:shd w:val="clear" w:color="000000" w:fill="FFFFFF"/>
            <w:vAlign w:val="bottom"/>
          </w:tcPr>
          <w:p w14:paraId="5AC6B201"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-4 009</w:t>
            </w:r>
          </w:p>
        </w:tc>
        <w:tc>
          <w:tcPr>
            <w:tcW w:w="1251" w:type="dxa"/>
            <w:tcBorders>
              <w:bottom w:val="single" w:sz="4" w:space="0" w:color="000000"/>
              <w:right w:val="single" w:sz="4" w:space="0" w:color="000000"/>
            </w:tcBorders>
            <w:shd w:val="clear" w:color="000000" w:fill="FFFFFF"/>
            <w:vAlign w:val="bottom"/>
          </w:tcPr>
          <w:p w14:paraId="13A7B419"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-57,82 %</w:t>
            </w:r>
          </w:p>
        </w:tc>
      </w:tr>
      <w:tr w:rsidR="00723395" w:rsidRPr="00723395" w14:paraId="5C9CBED2" w14:textId="77777777" w:rsidTr="00DB7596">
        <w:trPr>
          <w:trHeight w:val="257"/>
        </w:trPr>
        <w:tc>
          <w:tcPr>
            <w:tcW w:w="2102" w:type="dxa"/>
            <w:vMerge w:val="restart"/>
            <w:tcBorders>
              <w:left w:val="single" w:sz="8" w:space="0" w:color="FFFFFF"/>
              <w:bottom w:val="single" w:sz="8" w:space="0" w:color="FFFFFF"/>
            </w:tcBorders>
            <w:shd w:val="clear" w:color="5983B0" w:fill="4F81BD"/>
            <w:vAlign w:val="center"/>
          </w:tcPr>
          <w:p w14:paraId="6A3C2D44" w14:textId="77777777" w:rsidR="00723395" w:rsidRPr="00723395" w:rsidRDefault="00723395" w:rsidP="00B339C5">
            <w:pPr>
              <w:jc w:val="center"/>
              <w:rPr>
                <w:rFonts w:ascii="Calibri Light" w:hAnsi="Calibri Light" w:cs="Calibri Light"/>
                <w:b/>
                <w:bCs/>
                <w:color w:val="FFFFFF" w:themeColor="background1"/>
              </w:rPr>
            </w:pPr>
            <w:proofErr w:type="spellStart"/>
            <w:r w:rsidRPr="00723395">
              <w:rPr>
                <w:rFonts w:ascii="Calibri Light" w:hAnsi="Calibri Light" w:cs="Calibri Light"/>
                <w:b/>
                <w:bCs/>
                <w:color w:val="FFFFFF" w:themeColor="background1"/>
              </w:rPr>
              <w:t>Easyjet</w:t>
            </w:r>
            <w:proofErr w:type="spellEnd"/>
            <w:r w:rsidRPr="00723395">
              <w:rPr>
                <w:rFonts w:ascii="Calibri Light" w:hAnsi="Calibri Light" w:cs="Calibri Light"/>
                <w:b/>
                <w:bCs/>
                <w:color w:val="FFFFFF" w:themeColor="background1"/>
              </w:rPr>
              <w:t xml:space="preserve"> Suisse</w:t>
            </w:r>
          </w:p>
        </w:tc>
        <w:tc>
          <w:tcPr>
            <w:tcW w:w="1778" w:type="dxa"/>
            <w:tcBorders>
              <w:left w:val="single" w:sz="4" w:space="0" w:color="000000"/>
              <w:bottom w:val="single" w:sz="4" w:space="0" w:color="000000"/>
              <w:right w:val="single" w:sz="4" w:space="0" w:color="000000"/>
            </w:tcBorders>
            <w:shd w:val="clear" w:color="000000" w:fill="FFFFFF"/>
            <w:vAlign w:val="bottom"/>
          </w:tcPr>
          <w:p w14:paraId="21A1896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Bâle</w:t>
            </w:r>
          </w:p>
        </w:tc>
        <w:tc>
          <w:tcPr>
            <w:tcW w:w="1100" w:type="dxa"/>
            <w:tcBorders>
              <w:bottom w:val="single" w:sz="4" w:space="0" w:color="000000"/>
              <w:right w:val="single" w:sz="4" w:space="0" w:color="000000"/>
            </w:tcBorders>
            <w:shd w:val="clear" w:color="000000" w:fill="FFFFFF"/>
            <w:vAlign w:val="bottom"/>
          </w:tcPr>
          <w:p w14:paraId="4D203BD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15559</w:t>
            </w:r>
          </w:p>
        </w:tc>
        <w:tc>
          <w:tcPr>
            <w:tcW w:w="1224" w:type="dxa"/>
            <w:tcBorders>
              <w:bottom w:val="single" w:sz="4" w:space="0" w:color="000000"/>
              <w:right w:val="single" w:sz="4" w:space="0" w:color="000000"/>
            </w:tcBorders>
            <w:shd w:val="clear" w:color="000000" w:fill="FFFFFF"/>
            <w:vAlign w:val="bottom"/>
          </w:tcPr>
          <w:p w14:paraId="68A536C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19 036</w:t>
            </w:r>
          </w:p>
        </w:tc>
        <w:tc>
          <w:tcPr>
            <w:tcW w:w="1227" w:type="dxa"/>
            <w:tcBorders>
              <w:bottom w:val="single" w:sz="4" w:space="0" w:color="000000"/>
              <w:right w:val="single" w:sz="4" w:space="0" w:color="000000"/>
            </w:tcBorders>
            <w:shd w:val="clear" w:color="000000" w:fill="FFFFFF"/>
            <w:vAlign w:val="bottom"/>
          </w:tcPr>
          <w:p w14:paraId="2533FBB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26 043</w:t>
            </w:r>
          </w:p>
        </w:tc>
        <w:tc>
          <w:tcPr>
            <w:tcW w:w="1240" w:type="dxa"/>
            <w:tcBorders>
              <w:bottom w:val="single" w:sz="4" w:space="0" w:color="000000"/>
              <w:right w:val="single" w:sz="4" w:space="0" w:color="000000"/>
            </w:tcBorders>
            <w:shd w:val="clear" w:color="000000" w:fill="FFFFFF"/>
            <w:vAlign w:val="bottom"/>
          </w:tcPr>
          <w:p w14:paraId="564C598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-3 477</w:t>
            </w:r>
          </w:p>
        </w:tc>
        <w:tc>
          <w:tcPr>
            <w:tcW w:w="1251" w:type="dxa"/>
            <w:tcBorders>
              <w:bottom w:val="single" w:sz="4" w:space="0" w:color="000000"/>
              <w:right w:val="single" w:sz="4" w:space="0" w:color="000000"/>
            </w:tcBorders>
            <w:shd w:val="clear" w:color="000000" w:fill="FFFFFF"/>
            <w:vAlign w:val="bottom"/>
          </w:tcPr>
          <w:p w14:paraId="4A132C7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-18,27 %</w:t>
            </w:r>
          </w:p>
        </w:tc>
      </w:tr>
      <w:tr w:rsidR="00723395" w:rsidRPr="00723395" w14:paraId="4CA24231" w14:textId="77777777" w:rsidTr="00DB7596">
        <w:trPr>
          <w:trHeight w:val="272"/>
        </w:trPr>
        <w:tc>
          <w:tcPr>
            <w:tcW w:w="2102" w:type="dxa"/>
            <w:vMerge/>
            <w:tcBorders>
              <w:left w:val="single" w:sz="8" w:space="0" w:color="FFFFFF"/>
              <w:bottom w:val="single" w:sz="8" w:space="0" w:color="FFFFFF"/>
            </w:tcBorders>
            <w:vAlign w:val="center"/>
          </w:tcPr>
          <w:p w14:paraId="04515AFB"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401BF6B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Genève</w:t>
            </w:r>
          </w:p>
        </w:tc>
        <w:tc>
          <w:tcPr>
            <w:tcW w:w="1100" w:type="dxa"/>
            <w:tcBorders>
              <w:bottom w:val="single" w:sz="4" w:space="0" w:color="000000"/>
              <w:right w:val="single" w:sz="4" w:space="0" w:color="000000"/>
            </w:tcBorders>
            <w:shd w:val="clear" w:color="000000" w:fill="FFFFFF"/>
            <w:vAlign w:val="bottom"/>
          </w:tcPr>
          <w:p w14:paraId="0BD5D3A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18020</w:t>
            </w:r>
          </w:p>
        </w:tc>
        <w:tc>
          <w:tcPr>
            <w:tcW w:w="1224" w:type="dxa"/>
            <w:tcBorders>
              <w:bottom w:val="single" w:sz="4" w:space="0" w:color="000000"/>
              <w:right w:val="single" w:sz="4" w:space="0" w:color="000000"/>
            </w:tcBorders>
            <w:shd w:val="clear" w:color="000000" w:fill="FFFFFF"/>
            <w:vAlign w:val="bottom"/>
          </w:tcPr>
          <w:p w14:paraId="2524A3F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19 566</w:t>
            </w:r>
          </w:p>
        </w:tc>
        <w:tc>
          <w:tcPr>
            <w:tcW w:w="1227" w:type="dxa"/>
            <w:tcBorders>
              <w:bottom w:val="single" w:sz="4" w:space="0" w:color="000000"/>
              <w:right w:val="single" w:sz="4" w:space="0" w:color="000000"/>
            </w:tcBorders>
            <w:shd w:val="clear" w:color="000000" w:fill="FFFFFF"/>
            <w:vAlign w:val="bottom"/>
          </w:tcPr>
          <w:p w14:paraId="09B280A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20 683</w:t>
            </w:r>
          </w:p>
        </w:tc>
        <w:tc>
          <w:tcPr>
            <w:tcW w:w="1240" w:type="dxa"/>
            <w:tcBorders>
              <w:bottom w:val="single" w:sz="4" w:space="0" w:color="000000"/>
              <w:right w:val="single" w:sz="4" w:space="0" w:color="000000"/>
            </w:tcBorders>
            <w:shd w:val="clear" w:color="000000" w:fill="FFFFFF"/>
            <w:vAlign w:val="bottom"/>
          </w:tcPr>
          <w:p w14:paraId="1FFEB60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-1 546</w:t>
            </w:r>
          </w:p>
        </w:tc>
        <w:tc>
          <w:tcPr>
            <w:tcW w:w="1251" w:type="dxa"/>
            <w:tcBorders>
              <w:bottom w:val="single" w:sz="4" w:space="0" w:color="000000"/>
              <w:right w:val="single" w:sz="4" w:space="0" w:color="000000"/>
            </w:tcBorders>
            <w:shd w:val="clear" w:color="000000" w:fill="FFFFFF"/>
            <w:vAlign w:val="bottom"/>
          </w:tcPr>
          <w:p w14:paraId="0998F95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-7,90 %</w:t>
            </w:r>
          </w:p>
        </w:tc>
      </w:tr>
      <w:tr w:rsidR="00723395" w:rsidRPr="00723395" w14:paraId="649FFA2A" w14:textId="77777777" w:rsidTr="00DB7596">
        <w:trPr>
          <w:trHeight w:val="272"/>
        </w:trPr>
        <w:tc>
          <w:tcPr>
            <w:tcW w:w="2102" w:type="dxa"/>
            <w:vMerge/>
            <w:tcBorders>
              <w:left w:val="single" w:sz="8" w:space="0" w:color="FFFFFF"/>
              <w:bottom w:val="single" w:sz="8" w:space="0" w:color="FFFFFF"/>
            </w:tcBorders>
            <w:vAlign w:val="center"/>
          </w:tcPr>
          <w:p w14:paraId="07D22580"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23F54EDB"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100" w:type="dxa"/>
            <w:tcBorders>
              <w:bottom w:val="single" w:sz="4" w:space="0" w:color="000000"/>
              <w:right w:val="single" w:sz="4" w:space="0" w:color="000000"/>
            </w:tcBorders>
            <w:shd w:val="clear" w:color="000000" w:fill="FFFFFF"/>
            <w:vAlign w:val="bottom"/>
          </w:tcPr>
          <w:p w14:paraId="14DEF99C"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33579</w:t>
            </w:r>
          </w:p>
        </w:tc>
        <w:tc>
          <w:tcPr>
            <w:tcW w:w="1224" w:type="dxa"/>
            <w:tcBorders>
              <w:bottom w:val="single" w:sz="4" w:space="0" w:color="000000"/>
              <w:right w:val="single" w:sz="4" w:space="0" w:color="000000"/>
            </w:tcBorders>
            <w:shd w:val="clear" w:color="000000" w:fill="FFFFFF"/>
            <w:vAlign w:val="bottom"/>
          </w:tcPr>
          <w:p w14:paraId="491A852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38 602</w:t>
            </w:r>
          </w:p>
        </w:tc>
        <w:tc>
          <w:tcPr>
            <w:tcW w:w="1227" w:type="dxa"/>
            <w:tcBorders>
              <w:bottom w:val="single" w:sz="4" w:space="0" w:color="000000"/>
              <w:right w:val="single" w:sz="4" w:space="0" w:color="000000"/>
            </w:tcBorders>
            <w:shd w:val="clear" w:color="000000" w:fill="FFFFFF"/>
            <w:vAlign w:val="bottom"/>
          </w:tcPr>
          <w:p w14:paraId="1973EF55"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46726</w:t>
            </w:r>
          </w:p>
        </w:tc>
        <w:tc>
          <w:tcPr>
            <w:tcW w:w="1240" w:type="dxa"/>
            <w:tcBorders>
              <w:bottom w:val="single" w:sz="4" w:space="0" w:color="000000"/>
              <w:right w:val="single" w:sz="4" w:space="0" w:color="000000"/>
            </w:tcBorders>
            <w:shd w:val="clear" w:color="000000" w:fill="FFFFFF"/>
            <w:vAlign w:val="bottom"/>
          </w:tcPr>
          <w:p w14:paraId="0FB15D8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-5 023</w:t>
            </w:r>
          </w:p>
        </w:tc>
        <w:tc>
          <w:tcPr>
            <w:tcW w:w="1251" w:type="dxa"/>
            <w:tcBorders>
              <w:bottom w:val="single" w:sz="4" w:space="0" w:color="000000"/>
              <w:right w:val="single" w:sz="4" w:space="0" w:color="000000"/>
            </w:tcBorders>
            <w:shd w:val="clear" w:color="000000" w:fill="FFFFFF"/>
            <w:vAlign w:val="bottom"/>
          </w:tcPr>
          <w:p w14:paraId="225CFE9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-13,01 %</w:t>
            </w:r>
          </w:p>
        </w:tc>
      </w:tr>
      <w:tr w:rsidR="00723395" w:rsidRPr="00723395" w14:paraId="11F35A9F" w14:textId="77777777" w:rsidTr="00DB7596">
        <w:trPr>
          <w:trHeight w:val="257"/>
        </w:trPr>
        <w:tc>
          <w:tcPr>
            <w:tcW w:w="2102" w:type="dxa"/>
            <w:vMerge w:val="restart"/>
            <w:tcBorders>
              <w:left w:val="single" w:sz="8" w:space="0" w:color="FFFFFF"/>
              <w:bottom w:val="single" w:sz="8" w:space="0" w:color="FFFFFF"/>
            </w:tcBorders>
            <w:shd w:val="clear" w:color="5983B0" w:fill="4F81BD"/>
            <w:vAlign w:val="center"/>
          </w:tcPr>
          <w:p w14:paraId="684CFB24" w14:textId="77777777" w:rsidR="00723395" w:rsidRPr="00723395" w:rsidRDefault="00723395" w:rsidP="00B339C5">
            <w:pPr>
              <w:jc w:val="center"/>
              <w:rPr>
                <w:rFonts w:ascii="Calibri Light" w:hAnsi="Calibri Light" w:cs="Calibri Light"/>
                <w:b/>
                <w:bCs/>
                <w:color w:val="FFFFFF" w:themeColor="background1"/>
              </w:rPr>
            </w:pPr>
            <w:proofErr w:type="spellStart"/>
            <w:r w:rsidRPr="00723395">
              <w:rPr>
                <w:rFonts w:ascii="Calibri Light" w:hAnsi="Calibri Light" w:cs="Calibri Light"/>
                <w:b/>
                <w:bCs/>
                <w:color w:val="FFFFFF" w:themeColor="background1"/>
              </w:rPr>
              <w:t>Eurowings</w:t>
            </w:r>
            <w:proofErr w:type="spellEnd"/>
          </w:p>
        </w:tc>
        <w:tc>
          <w:tcPr>
            <w:tcW w:w="1778" w:type="dxa"/>
            <w:tcBorders>
              <w:left w:val="single" w:sz="4" w:space="0" w:color="000000"/>
              <w:bottom w:val="single" w:sz="4" w:space="0" w:color="000000"/>
              <w:right w:val="single" w:sz="4" w:space="0" w:color="000000"/>
            </w:tcBorders>
            <w:shd w:val="clear" w:color="000000" w:fill="FFFFFF"/>
            <w:vAlign w:val="bottom"/>
          </w:tcPr>
          <w:p w14:paraId="6C4B84C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Berlin</w:t>
            </w:r>
          </w:p>
        </w:tc>
        <w:tc>
          <w:tcPr>
            <w:tcW w:w="1100" w:type="dxa"/>
            <w:tcBorders>
              <w:bottom w:val="single" w:sz="4" w:space="0" w:color="000000"/>
              <w:right w:val="single" w:sz="4" w:space="0" w:color="000000"/>
            </w:tcBorders>
            <w:shd w:val="clear" w:color="000000" w:fill="FFFFFF"/>
            <w:vAlign w:val="bottom"/>
          </w:tcPr>
          <w:p w14:paraId="28315A9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10480</w:t>
            </w:r>
          </w:p>
        </w:tc>
        <w:tc>
          <w:tcPr>
            <w:tcW w:w="1224" w:type="dxa"/>
            <w:tcBorders>
              <w:bottom w:val="single" w:sz="4" w:space="0" w:color="000000"/>
              <w:right w:val="single" w:sz="4" w:space="0" w:color="000000"/>
            </w:tcBorders>
            <w:shd w:val="clear" w:color="000000" w:fill="FFFFFF"/>
            <w:vAlign w:val="bottom"/>
          </w:tcPr>
          <w:p w14:paraId="086D821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10 705</w:t>
            </w:r>
          </w:p>
        </w:tc>
        <w:tc>
          <w:tcPr>
            <w:tcW w:w="1227" w:type="dxa"/>
            <w:tcBorders>
              <w:bottom w:val="single" w:sz="4" w:space="0" w:color="000000"/>
              <w:right w:val="single" w:sz="4" w:space="0" w:color="000000"/>
            </w:tcBorders>
            <w:shd w:val="clear" w:color="000000" w:fill="FFFFFF"/>
            <w:vAlign w:val="bottom"/>
          </w:tcPr>
          <w:p w14:paraId="6C2566E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10 380</w:t>
            </w:r>
          </w:p>
        </w:tc>
        <w:tc>
          <w:tcPr>
            <w:tcW w:w="1240" w:type="dxa"/>
            <w:tcBorders>
              <w:bottom w:val="single" w:sz="4" w:space="0" w:color="000000"/>
              <w:right w:val="single" w:sz="4" w:space="0" w:color="000000"/>
            </w:tcBorders>
            <w:shd w:val="clear" w:color="000000" w:fill="FFFFFF"/>
            <w:vAlign w:val="bottom"/>
          </w:tcPr>
          <w:p w14:paraId="71E999F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-225</w:t>
            </w:r>
          </w:p>
        </w:tc>
        <w:tc>
          <w:tcPr>
            <w:tcW w:w="1251" w:type="dxa"/>
            <w:tcBorders>
              <w:bottom w:val="single" w:sz="4" w:space="0" w:color="000000"/>
              <w:right w:val="single" w:sz="4" w:space="0" w:color="000000"/>
            </w:tcBorders>
            <w:shd w:val="clear" w:color="000000" w:fill="FFFFFF"/>
            <w:vAlign w:val="bottom"/>
          </w:tcPr>
          <w:p w14:paraId="29C5524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-2,10 %</w:t>
            </w:r>
          </w:p>
        </w:tc>
      </w:tr>
      <w:tr w:rsidR="00723395" w:rsidRPr="00723395" w14:paraId="6CA40F7B" w14:textId="77777777" w:rsidTr="00DB7596">
        <w:trPr>
          <w:trHeight w:val="272"/>
        </w:trPr>
        <w:tc>
          <w:tcPr>
            <w:tcW w:w="2102" w:type="dxa"/>
            <w:vMerge/>
            <w:tcBorders>
              <w:left w:val="single" w:sz="8" w:space="0" w:color="FFFFFF"/>
              <w:bottom w:val="single" w:sz="8" w:space="0" w:color="FFFFFF"/>
            </w:tcBorders>
            <w:vAlign w:val="center"/>
          </w:tcPr>
          <w:p w14:paraId="3FE848E6"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4D416FC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Cologne</w:t>
            </w:r>
          </w:p>
        </w:tc>
        <w:tc>
          <w:tcPr>
            <w:tcW w:w="1100" w:type="dxa"/>
            <w:tcBorders>
              <w:bottom w:val="single" w:sz="4" w:space="0" w:color="000000"/>
              <w:right w:val="single" w:sz="4" w:space="0" w:color="000000"/>
            </w:tcBorders>
            <w:shd w:val="clear" w:color="000000" w:fill="FFFFFF"/>
            <w:vAlign w:val="bottom"/>
          </w:tcPr>
          <w:p w14:paraId="626AF9E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5239</w:t>
            </w:r>
          </w:p>
        </w:tc>
        <w:tc>
          <w:tcPr>
            <w:tcW w:w="2451" w:type="dxa"/>
            <w:gridSpan w:val="2"/>
            <w:tcBorders>
              <w:top w:val="single" w:sz="4" w:space="0" w:color="000000"/>
              <w:bottom w:val="single" w:sz="4" w:space="0" w:color="000000"/>
              <w:right w:val="single" w:sz="4" w:space="0" w:color="000000"/>
            </w:tcBorders>
            <w:shd w:val="clear" w:color="000000" w:fill="FFFFFF"/>
            <w:vAlign w:val="bottom"/>
          </w:tcPr>
          <w:p w14:paraId="3D027C2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Nouvelle ligne</w:t>
            </w:r>
          </w:p>
        </w:tc>
        <w:tc>
          <w:tcPr>
            <w:tcW w:w="1240" w:type="dxa"/>
            <w:tcBorders>
              <w:bottom w:val="single" w:sz="4" w:space="0" w:color="000000"/>
              <w:right w:val="single" w:sz="4" w:space="0" w:color="000000"/>
            </w:tcBorders>
            <w:shd w:val="clear" w:color="000000" w:fill="FFFFFF"/>
            <w:vAlign w:val="bottom"/>
          </w:tcPr>
          <w:p w14:paraId="2362689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5 239</w:t>
            </w:r>
          </w:p>
        </w:tc>
        <w:tc>
          <w:tcPr>
            <w:tcW w:w="1251" w:type="dxa"/>
            <w:tcBorders>
              <w:bottom w:val="single" w:sz="4" w:space="0" w:color="000000"/>
              <w:right w:val="single" w:sz="4" w:space="0" w:color="000000"/>
            </w:tcBorders>
            <w:shd w:val="clear" w:color="B3C8E7" w:fill="FFFFFF"/>
            <w:vAlign w:val="bottom"/>
          </w:tcPr>
          <w:p w14:paraId="11545DE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w:t>
            </w:r>
          </w:p>
        </w:tc>
      </w:tr>
      <w:tr w:rsidR="00723395" w:rsidRPr="00723395" w14:paraId="061EE8F4" w14:textId="77777777" w:rsidTr="00DB7596">
        <w:trPr>
          <w:trHeight w:val="272"/>
        </w:trPr>
        <w:tc>
          <w:tcPr>
            <w:tcW w:w="2102" w:type="dxa"/>
            <w:vMerge/>
            <w:tcBorders>
              <w:left w:val="single" w:sz="8" w:space="0" w:color="FFFFFF"/>
              <w:bottom w:val="single" w:sz="8" w:space="0" w:color="FFFFFF"/>
            </w:tcBorders>
            <w:vAlign w:val="center"/>
          </w:tcPr>
          <w:p w14:paraId="6CF2DF56"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3C6ED79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Düsseldorf</w:t>
            </w:r>
          </w:p>
        </w:tc>
        <w:tc>
          <w:tcPr>
            <w:tcW w:w="1100" w:type="dxa"/>
            <w:tcBorders>
              <w:bottom w:val="single" w:sz="4" w:space="0" w:color="000000"/>
              <w:right w:val="single" w:sz="4" w:space="0" w:color="000000"/>
            </w:tcBorders>
            <w:shd w:val="clear" w:color="000000" w:fill="FFFFFF"/>
            <w:vAlign w:val="bottom"/>
          </w:tcPr>
          <w:p w14:paraId="03524EC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7818</w:t>
            </w:r>
          </w:p>
        </w:tc>
        <w:tc>
          <w:tcPr>
            <w:tcW w:w="1224" w:type="dxa"/>
            <w:tcBorders>
              <w:bottom w:val="single" w:sz="4" w:space="0" w:color="000000"/>
              <w:right w:val="single" w:sz="4" w:space="0" w:color="000000"/>
            </w:tcBorders>
            <w:shd w:val="clear" w:color="000000" w:fill="FFFFFF"/>
            <w:vAlign w:val="bottom"/>
          </w:tcPr>
          <w:p w14:paraId="07A49FE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4 854</w:t>
            </w:r>
          </w:p>
        </w:tc>
        <w:tc>
          <w:tcPr>
            <w:tcW w:w="1227" w:type="dxa"/>
            <w:tcBorders>
              <w:bottom w:val="single" w:sz="4" w:space="0" w:color="000000"/>
              <w:right w:val="single" w:sz="4" w:space="0" w:color="000000"/>
            </w:tcBorders>
            <w:shd w:val="clear" w:color="000000" w:fill="FFFFFF"/>
            <w:vAlign w:val="bottom"/>
          </w:tcPr>
          <w:p w14:paraId="51972D9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6 457</w:t>
            </w:r>
          </w:p>
        </w:tc>
        <w:tc>
          <w:tcPr>
            <w:tcW w:w="1240" w:type="dxa"/>
            <w:tcBorders>
              <w:bottom w:val="single" w:sz="4" w:space="0" w:color="000000"/>
              <w:right w:val="single" w:sz="4" w:space="0" w:color="000000"/>
            </w:tcBorders>
            <w:shd w:val="clear" w:color="000000" w:fill="FFFFFF"/>
            <w:vAlign w:val="bottom"/>
          </w:tcPr>
          <w:p w14:paraId="2FBC23E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2 964</w:t>
            </w:r>
          </w:p>
        </w:tc>
        <w:tc>
          <w:tcPr>
            <w:tcW w:w="1251" w:type="dxa"/>
            <w:tcBorders>
              <w:bottom w:val="single" w:sz="4" w:space="0" w:color="000000"/>
              <w:right w:val="single" w:sz="4" w:space="0" w:color="000000"/>
            </w:tcBorders>
            <w:shd w:val="clear" w:color="000000" w:fill="FFFFFF"/>
            <w:vAlign w:val="bottom"/>
          </w:tcPr>
          <w:p w14:paraId="5FBA38B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61,06 %</w:t>
            </w:r>
          </w:p>
        </w:tc>
      </w:tr>
      <w:tr w:rsidR="00723395" w:rsidRPr="00723395" w14:paraId="21F8140E" w14:textId="77777777" w:rsidTr="00DB7596">
        <w:trPr>
          <w:trHeight w:val="272"/>
        </w:trPr>
        <w:tc>
          <w:tcPr>
            <w:tcW w:w="2102" w:type="dxa"/>
            <w:vMerge/>
            <w:tcBorders>
              <w:left w:val="single" w:sz="8" w:space="0" w:color="FFFFFF"/>
              <w:bottom w:val="single" w:sz="8" w:space="0" w:color="FFFFFF"/>
            </w:tcBorders>
            <w:vAlign w:val="center"/>
          </w:tcPr>
          <w:p w14:paraId="6ADB80A6"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01E3605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Nuremberg</w:t>
            </w:r>
          </w:p>
        </w:tc>
        <w:tc>
          <w:tcPr>
            <w:tcW w:w="1100" w:type="dxa"/>
            <w:tcBorders>
              <w:bottom w:val="single" w:sz="4" w:space="0" w:color="000000"/>
              <w:right w:val="single" w:sz="4" w:space="0" w:color="000000"/>
            </w:tcBorders>
            <w:shd w:val="clear" w:color="000000" w:fill="FFFFFF"/>
            <w:vAlign w:val="bottom"/>
          </w:tcPr>
          <w:p w14:paraId="0AF46D3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3531</w:t>
            </w:r>
          </w:p>
        </w:tc>
        <w:tc>
          <w:tcPr>
            <w:tcW w:w="1224" w:type="dxa"/>
            <w:tcBorders>
              <w:bottom w:val="single" w:sz="4" w:space="0" w:color="000000"/>
              <w:right w:val="single" w:sz="4" w:space="0" w:color="000000"/>
            </w:tcBorders>
            <w:shd w:val="clear" w:color="000000" w:fill="FFFFFF"/>
            <w:vAlign w:val="bottom"/>
          </w:tcPr>
          <w:p w14:paraId="5E0F590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2 537</w:t>
            </w:r>
          </w:p>
        </w:tc>
        <w:tc>
          <w:tcPr>
            <w:tcW w:w="1227" w:type="dxa"/>
            <w:tcBorders>
              <w:bottom w:val="single" w:sz="4" w:space="0" w:color="000000"/>
              <w:right w:val="single" w:sz="4" w:space="0" w:color="000000"/>
            </w:tcBorders>
            <w:shd w:val="clear" w:color="000000" w:fill="FFFFFF"/>
            <w:vAlign w:val="bottom"/>
          </w:tcPr>
          <w:p w14:paraId="0DD78E9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40" w:type="dxa"/>
            <w:tcBorders>
              <w:bottom w:val="single" w:sz="4" w:space="0" w:color="000000"/>
              <w:right w:val="single" w:sz="4" w:space="0" w:color="000000"/>
            </w:tcBorders>
            <w:shd w:val="clear" w:color="000000" w:fill="FFFFFF"/>
            <w:vAlign w:val="bottom"/>
          </w:tcPr>
          <w:p w14:paraId="2187249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994</w:t>
            </w:r>
          </w:p>
        </w:tc>
        <w:tc>
          <w:tcPr>
            <w:tcW w:w="1251" w:type="dxa"/>
            <w:tcBorders>
              <w:bottom w:val="single" w:sz="4" w:space="0" w:color="000000"/>
              <w:right w:val="single" w:sz="4" w:space="0" w:color="000000"/>
            </w:tcBorders>
            <w:shd w:val="clear" w:color="000000" w:fill="FFFFFF"/>
            <w:vAlign w:val="bottom"/>
          </w:tcPr>
          <w:p w14:paraId="5893322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39,18 %</w:t>
            </w:r>
          </w:p>
        </w:tc>
      </w:tr>
      <w:tr w:rsidR="00723395" w:rsidRPr="00723395" w14:paraId="56B22254" w14:textId="77777777" w:rsidTr="00DB7596">
        <w:trPr>
          <w:trHeight w:val="272"/>
        </w:trPr>
        <w:tc>
          <w:tcPr>
            <w:tcW w:w="2102" w:type="dxa"/>
            <w:vMerge/>
            <w:tcBorders>
              <w:left w:val="single" w:sz="8" w:space="0" w:color="FFFFFF"/>
              <w:bottom w:val="single" w:sz="8" w:space="0" w:color="FFFFFF"/>
            </w:tcBorders>
            <w:vAlign w:val="center"/>
          </w:tcPr>
          <w:p w14:paraId="452629AA"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64192AA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Stuttgart</w:t>
            </w:r>
          </w:p>
        </w:tc>
        <w:tc>
          <w:tcPr>
            <w:tcW w:w="1100" w:type="dxa"/>
            <w:tcBorders>
              <w:bottom w:val="single" w:sz="4" w:space="0" w:color="000000"/>
              <w:right w:val="single" w:sz="4" w:space="0" w:color="000000"/>
            </w:tcBorders>
            <w:shd w:val="clear" w:color="000000" w:fill="FFFFFF"/>
            <w:vAlign w:val="bottom"/>
          </w:tcPr>
          <w:p w14:paraId="34866F4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6101</w:t>
            </w:r>
          </w:p>
        </w:tc>
        <w:tc>
          <w:tcPr>
            <w:tcW w:w="1224" w:type="dxa"/>
            <w:tcBorders>
              <w:bottom w:val="single" w:sz="4" w:space="0" w:color="000000"/>
              <w:right w:val="single" w:sz="4" w:space="0" w:color="000000"/>
            </w:tcBorders>
            <w:shd w:val="clear" w:color="000000" w:fill="FFFFFF"/>
            <w:vAlign w:val="bottom"/>
          </w:tcPr>
          <w:p w14:paraId="2469025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4 160</w:t>
            </w:r>
          </w:p>
        </w:tc>
        <w:tc>
          <w:tcPr>
            <w:tcW w:w="1227" w:type="dxa"/>
            <w:tcBorders>
              <w:bottom w:val="single" w:sz="4" w:space="0" w:color="000000"/>
              <w:right w:val="single" w:sz="4" w:space="0" w:color="000000"/>
            </w:tcBorders>
            <w:shd w:val="clear" w:color="000000" w:fill="FFFFFF"/>
            <w:vAlign w:val="bottom"/>
          </w:tcPr>
          <w:p w14:paraId="6B8B98D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4 390</w:t>
            </w:r>
          </w:p>
        </w:tc>
        <w:tc>
          <w:tcPr>
            <w:tcW w:w="1240" w:type="dxa"/>
            <w:tcBorders>
              <w:bottom w:val="single" w:sz="4" w:space="0" w:color="000000"/>
              <w:right w:val="single" w:sz="4" w:space="0" w:color="000000"/>
            </w:tcBorders>
            <w:shd w:val="clear" w:color="000000" w:fill="FFFFFF"/>
            <w:vAlign w:val="bottom"/>
          </w:tcPr>
          <w:p w14:paraId="657497F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1 941</w:t>
            </w:r>
          </w:p>
        </w:tc>
        <w:tc>
          <w:tcPr>
            <w:tcW w:w="1251" w:type="dxa"/>
            <w:tcBorders>
              <w:bottom w:val="single" w:sz="4" w:space="0" w:color="000000"/>
              <w:right w:val="single" w:sz="4" w:space="0" w:color="000000"/>
            </w:tcBorders>
            <w:shd w:val="clear" w:color="000000" w:fill="FFFFFF"/>
            <w:vAlign w:val="bottom"/>
          </w:tcPr>
          <w:p w14:paraId="44F71A2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46,66 %</w:t>
            </w:r>
          </w:p>
        </w:tc>
      </w:tr>
      <w:tr w:rsidR="00723395" w:rsidRPr="00723395" w14:paraId="3A2AC505" w14:textId="77777777" w:rsidTr="00DB7596">
        <w:trPr>
          <w:trHeight w:val="272"/>
        </w:trPr>
        <w:tc>
          <w:tcPr>
            <w:tcW w:w="2102" w:type="dxa"/>
            <w:vMerge/>
            <w:tcBorders>
              <w:left w:val="single" w:sz="8" w:space="0" w:color="FFFFFF"/>
              <w:bottom w:val="single" w:sz="8" w:space="0" w:color="FFFFFF"/>
            </w:tcBorders>
            <w:vAlign w:val="center"/>
          </w:tcPr>
          <w:p w14:paraId="0ADBCF27"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2DA6CE7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Hanovre</w:t>
            </w:r>
          </w:p>
        </w:tc>
        <w:tc>
          <w:tcPr>
            <w:tcW w:w="1100" w:type="dxa"/>
            <w:tcBorders>
              <w:bottom w:val="single" w:sz="4" w:space="0" w:color="000000"/>
              <w:right w:val="single" w:sz="4" w:space="0" w:color="000000"/>
            </w:tcBorders>
            <w:shd w:val="clear" w:color="000000" w:fill="FFFFFF"/>
            <w:vAlign w:val="bottom"/>
          </w:tcPr>
          <w:p w14:paraId="734B1653"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4324</w:t>
            </w:r>
          </w:p>
        </w:tc>
        <w:tc>
          <w:tcPr>
            <w:tcW w:w="2451" w:type="dxa"/>
            <w:gridSpan w:val="2"/>
            <w:tcBorders>
              <w:top w:val="single" w:sz="4" w:space="0" w:color="000000"/>
              <w:bottom w:val="single" w:sz="4" w:space="0" w:color="000000"/>
              <w:right w:val="single" w:sz="4" w:space="0" w:color="000000"/>
            </w:tcBorders>
            <w:shd w:val="clear" w:color="000000" w:fill="FFFFFF"/>
            <w:vAlign w:val="bottom"/>
          </w:tcPr>
          <w:p w14:paraId="22A4545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Nouvelle ligne</w:t>
            </w:r>
          </w:p>
        </w:tc>
        <w:tc>
          <w:tcPr>
            <w:tcW w:w="1240" w:type="dxa"/>
            <w:tcBorders>
              <w:bottom w:val="single" w:sz="4" w:space="0" w:color="000000"/>
              <w:right w:val="single" w:sz="4" w:space="0" w:color="000000"/>
            </w:tcBorders>
            <w:shd w:val="clear" w:color="000000" w:fill="FFFFFF"/>
            <w:vAlign w:val="bottom"/>
          </w:tcPr>
          <w:p w14:paraId="1544F79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4 324</w:t>
            </w:r>
          </w:p>
        </w:tc>
        <w:tc>
          <w:tcPr>
            <w:tcW w:w="1251" w:type="dxa"/>
            <w:tcBorders>
              <w:bottom w:val="single" w:sz="4" w:space="0" w:color="000000"/>
              <w:right w:val="single" w:sz="4" w:space="0" w:color="000000"/>
            </w:tcBorders>
            <w:shd w:val="clear" w:color="B3C8E7" w:fill="FFFFFF"/>
            <w:vAlign w:val="bottom"/>
          </w:tcPr>
          <w:p w14:paraId="11DBD94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w:t>
            </w:r>
          </w:p>
        </w:tc>
      </w:tr>
      <w:tr w:rsidR="00723395" w:rsidRPr="00723395" w14:paraId="0B7BDE6A" w14:textId="77777777" w:rsidTr="00DB7596">
        <w:trPr>
          <w:trHeight w:val="272"/>
        </w:trPr>
        <w:tc>
          <w:tcPr>
            <w:tcW w:w="2102" w:type="dxa"/>
            <w:vMerge/>
            <w:tcBorders>
              <w:left w:val="single" w:sz="8" w:space="0" w:color="FFFFFF"/>
              <w:bottom w:val="single" w:sz="8" w:space="0" w:color="FFFFFF"/>
            </w:tcBorders>
            <w:vAlign w:val="center"/>
          </w:tcPr>
          <w:p w14:paraId="15D516F4"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2ADE42B8"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100" w:type="dxa"/>
            <w:tcBorders>
              <w:bottom w:val="single" w:sz="4" w:space="0" w:color="000000"/>
              <w:right w:val="single" w:sz="4" w:space="0" w:color="000000"/>
            </w:tcBorders>
            <w:shd w:val="clear" w:color="000000" w:fill="FFFFFF"/>
            <w:vAlign w:val="bottom"/>
          </w:tcPr>
          <w:p w14:paraId="2BB2498A"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37493</w:t>
            </w:r>
          </w:p>
        </w:tc>
        <w:tc>
          <w:tcPr>
            <w:tcW w:w="1224" w:type="dxa"/>
            <w:tcBorders>
              <w:bottom w:val="single" w:sz="4" w:space="0" w:color="000000"/>
              <w:right w:val="single" w:sz="4" w:space="0" w:color="000000"/>
            </w:tcBorders>
            <w:shd w:val="clear" w:color="000000" w:fill="FFFFFF"/>
            <w:vAlign w:val="bottom"/>
          </w:tcPr>
          <w:p w14:paraId="71BBEB8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22256</w:t>
            </w:r>
          </w:p>
        </w:tc>
        <w:tc>
          <w:tcPr>
            <w:tcW w:w="1227" w:type="dxa"/>
            <w:tcBorders>
              <w:bottom w:val="single" w:sz="4" w:space="0" w:color="000000"/>
              <w:right w:val="single" w:sz="4" w:space="0" w:color="000000"/>
            </w:tcBorders>
            <w:shd w:val="clear" w:color="000000" w:fill="FFFFFF"/>
            <w:vAlign w:val="bottom"/>
          </w:tcPr>
          <w:p w14:paraId="514877CF"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21227</w:t>
            </w:r>
          </w:p>
        </w:tc>
        <w:tc>
          <w:tcPr>
            <w:tcW w:w="1240" w:type="dxa"/>
            <w:tcBorders>
              <w:bottom w:val="single" w:sz="4" w:space="0" w:color="000000"/>
              <w:right w:val="single" w:sz="4" w:space="0" w:color="000000"/>
            </w:tcBorders>
            <w:shd w:val="clear" w:color="000000" w:fill="FFFFFF"/>
            <w:vAlign w:val="bottom"/>
          </w:tcPr>
          <w:p w14:paraId="64291624"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15 237</w:t>
            </w:r>
          </w:p>
        </w:tc>
        <w:tc>
          <w:tcPr>
            <w:tcW w:w="1251" w:type="dxa"/>
            <w:tcBorders>
              <w:bottom w:val="single" w:sz="4" w:space="0" w:color="000000"/>
              <w:right w:val="single" w:sz="4" w:space="0" w:color="000000"/>
            </w:tcBorders>
            <w:shd w:val="clear" w:color="000000" w:fill="FFFFFF"/>
            <w:vAlign w:val="bottom"/>
          </w:tcPr>
          <w:p w14:paraId="17434A08"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68,46 %</w:t>
            </w:r>
          </w:p>
        </w:tc>
      </w:tr>
      <w:tr w:rsidR="00723395" w:rsidRPr="00723395" w14:paraId="1AB8629F" w14:textId="77777777" w:rsidTr="00DB7596">
        <w:trPr>
          <w:trHeight w:val="257"/>
        </w:trPr>
        <w:tc>
          <w:tcPr>
            <w:tcW w:w="2102" w:type="dxa"/>
            <w:vMerge w:val="restart"/>
            <w:tcBorders>
              <w:left w:val="single" w:sz="8" w:space="0" w:color="FFFFFF"/>
              <w:bottom w:val="single" w:sz="8" w:space="0" w:color="FFFFFF"/>
            </w:tcBorders>
            <w:shd w:val="clear" w:color="5983B0" w:fill="4F81BD"/>
            <w:vAlign w:val="center"/>
          </w:tcPr>
          <w:p w14:paraId="2A104341"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Lufthansa</w:t>
            </w:r>
          </w:p>
        </w:tc>
        <w:tc>
          <w:tcPr>
            <w:tcW w:w="1778" w:type="dxa"/>
            <w:tcBorders>
              <w:left w:val="single" w:sz="4" w:space="0" w:color="000000"/>
              <w:bottom w:val="single" w:sz="4" w:space="0" w:color="000000"/>
              <w:right w:val="single" w:sz="4" w:space="0" w:color="000000"/>
            </w:tcBorders>
            <w:shd w:val="clear" w:color="000000" w:fill="FFFFFF"/>
            <w:vAlign w:val="bottom"/>
          </w:tcPr>
          <w:p w14:paraId="4CF0D7AC"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Francfort</w:t>
            </w:r>
          </w:p>
        </w:tc>
        <w:tc>
          <w:tcPr>
            <w:tcW w:w="1100" w:type="dxa"/>
            <w:tcBorders>
              <w:bottom w:val="single" w:sz="4" w:space="0" w:color="000000"/>
              <w:right w:val="single" w:sz="4" w:space="0" w:color="000000"/>
            </w:tcBorders>
            <w:shd w:val="clear" w:color="000000" w:fill="FFFFFF"/>
            <w:vAlign w:val="bottom"/>
          </w:tcPr>
          <w:p w14:paraId="4E8ED12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21738</w:t>
            </w:r>
          </w:p>
        </w:tc>
        <w:tc>
          <w:tcPr>
            <w:tcW w:w="1224" w:type="dxa"/>
            <w:tcBorders>
              <w:bottom w:val="single" w:sz="4" w:space="0" w:color="000000"/>
              <w:right w:val="single" w:sz="4" w:space="0" w:color="000000"/>
            </w:tcBorders>
            <w:shd w:val="clear" w:color="000000" w:fill="FFFFFF"/>
            <w:vAlign w:val="bottom"/>
          </w:tcPr>
          <w:p w14:paraId="57F9AB3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13 114</w:t>
            </w:r>
          </w:p>
        </w:tc>
        <w:tc>
          <w:tcPr>
            <w:tcW w:w="1227" w:type="dxa"/>
            <w:tcBorders>
              <w:bottom w:val="single" w:sz="4" w:space="0" w:color="000000"/>
              <w:right w:val="single" w:sz="4" w:space="0" w:color="000000"/>
            </w:tcBorders>
            <w:shd w:val="clear" w:color="000000" w:fill="FFFFFF"/>
            <w:vAlign w:val="bottom"/>
          </w:tcPr>
          <w:p w14:paraId="2029463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12 688</w:t>
            </w:r>
          </w:p>
        </w:tc>
        <w:tc>
          <w:tcPr>
            <w:tcW w:w="1240" w:type="dxa"/>
            <w:tcBorders>
              <w:bottom w:val="single" w:sz="4" w:space="0" w:color="000000"/>
              <w:right w:val="single" w:sz="4" w:space="0" w:color="000000"/>
            </w:tcBorders>
            <w:shd w:val="clear" w:color="000000" w:fill="FFFFFF"/>
            <w:vAlign w:val="bottom"/>
          </w:tcPr>
          <w:p w14:paraId="6A77E73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8 624</w:t>
            </w:r>
          </w:p>
        </w:tc>
        <w:tc>
          <w:tcPr>
            <w:tcW w:w="1251" w:type="dxa"/>
            <w:tcBorders>
              <w:bottom w:val="single" w:sz="4" w:space="0" w:color="000000"/>
              <w:right w:val="single" w:sz="4" w:space="0" w:color="000000"/>
            </w:tcBorders>
            <w:shd w:val="clear" w:color="000000" w:fill="FFFFFF"/>
            <w:vAlign w:val="bottom"/>
          </w:tcPr>
          <w:p w14:paraId="14EE72D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65,76 %</w:t>
            </w:r>
          </w:p>
        </w:tc>
      </w:tr>
      <w:tr w:rsidR="00723395" w:rsidRPr="00723395" w14:paraId="1F1F7FF5" w14:textId="77777777" w:rsidTr="00DB7596">
        <w:trPr>
          <w:trHeight w:val="272"/>
        </w:trPr>
        <w:tc>
          <w:tcPr>
            <w:tcW w:w="2102" w:type="dxa"/>
            <w:vMerge/>
            <w:tcBorders>
              <w:left w:val="single" w:sz="8" w:space="0" w:color="FFFFFF"/>
              <w:bottom w:val="single" w:sz="8" w:space="0" w:color="FFFFFF"/>
            </w:tcBorders>
            <w:vAlign w:val="center"/>
          </w:tcPr>
          <w:p w14:paraId="2EAC304D"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1EC5B8D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Munich</w:t>
            </w:r>
          </w:p>
        </w:tc>
        <w:tc>
          <w:tcPr>
            <w:tcW w:w="1100" w:type="dxa"/>
            <w:tcBorders>
              <w:bottom w:val="single" w:sz="4" w:space="0" w:color="000000"/>
              <w:right w:val="single" w:sz="4" w:space="0" w:color="000000"/>
            </w:tcBorders>
            <w:shd w:val="clear" w:color="000000" w:fill="FFFFFF"/>
            <w:vAlign w:val="bottom"/>
          </w:tcPr>
          <w:p w14:paraId="2250D2C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18046</w:t>
            </w:r>
          </w:p>
        </w:tc>
        <w:tc>
          <w:tcPr>
            <w:tcW w:w="1224" w:type="dxa"/>
            <w:tcBorders>
              <w:bottom w:val="single" w:sz="4" w:space="0" w:color="000000"/>
              <w:right w:val="single" w:sz="4" w:space="0" w:color="000000"/>
            </w:tcBorders>
            <w:shd w:val="clear" w:color="000000" w:fill="FFFFFF"/>
            <w:vAlign w:val="bottom"/>
          </w:tcPr>
          <w:p w14:paraId="11B3828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13 643</w:t>
            </w:r>
          </w:p>
        </w:tc>
        <w:tc>
          <w:tcPr>
            <w:tcW w:w="1227" w:type="dxa"/>
            <w:tcBorders>
              <w:bottom w:val="single" w:sz="4" w:space="0" w:color="000000"/>
              <w:right w:val="single" w:sz="4" w:space="0" w:color="000000"/>
            </w:tcBorders>
            <w:shd w:val="clear" w:color="000000" w:fill="FFFFFF"/>
            <w:vAlign w:val="bottom"/>
          </w:tcPr>
          <w:p w14:paraId="2EA415A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11 151</w:t>
            </w:r>
          </w:p>
        </w:tc>
        <w:tc>
          <w:tcPr>
            <w:tcW w:w="1240" w:type="dxa"/>
            <w:tcBorders>
              <w:bottom w:val="single" w:sz="4" w:space="0" w:color="000000"/>
              <w:right w:val="single" w:sz="4" w:space="0" w:color="000000"/>
            </w:tcBorders>
            <w:shd w:val="clear" w:color="000000" w:fill="FFFFFF"/>
            <w:vAlign w:val="bottom"/>
          </w:tcPr>
          <w:p w14:paraId="67E00EA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4 403</w:t>
            </w:r>
          </w:p>
        </w:tc>
        <w:tc>
          <w:tcPr>
            <w:tcW w:w="1251" w:type="dxa"/>
            <w:tcBorders>
              <w:bottom w:val="single" w:sz="4" w:space="0" w:color="000000"/>
              <w:right w:val="single" w:sz="4" w:space="0" w:color="000000"/>
            </w:tcBorders>
            <w:shd w:val="clear" w:color="000000" w:fill="FFFFFF"/>
            <w:vAlign w:val="bottom"/>
          </w:tcPr>
          <w:p w14:paraId="199FB64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32,27 %</w:t>
            </w:r>
          </w:p>
        </w:tc>
      </w:tr>
      <w:tr w:rsidR="00723395" w:rsidRPr="00723395" w14:paraId="2EC1D32A" w14:textId="77777777" w:rsidTr="00DB7596">
        <w:trPr>
          <w:trHeight w:val="272"/>
        </w:trPr>
        <w:tc>
          <w:tcPr>
            <w:tcW w:w="2102" w:type="dxa"/>
            <w:vMerge/>
            <w:tcBorders>
              <w:left w:val="single" w:sz="8" w:space="0" w:color="FFFFFF"/>
              <w:bottom w:val="single" w:sz="8" w:space="0" w:color="FFFFFF"/>
            </w:tcBorders>
            <w:vAlign w:val="center"/>
          </w:tcPr>
          <w:p w14:paraId="167C9127"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43D95305"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100" w:type="dxa"/>
            <w:tcBorders>
              <w:bottom w:val="single" w:sz="4" w:space="0" w:color="000000"/>
              <w:right w:val="single" w:sz="4" w:space="0" w:color="000000"/>
            </w:tcBorders>
            <w:shd w:val="clear" w:color="000000" w:fill="FFFFFF"/>
            <w:vAlign w:val="bottom"/>
          </w:tcPr>
          <w:p w14:paraId="0352B618"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39784</w:t>
            </w:r>
          </w:p>
        </w:tc>
        <w:tc>
          <w:tcPr>
            <w:tcW w:w="1224" w:type="dxa"/>
            <w:tcBorders>
              <w:bottom w:val="single" w:sz="4" w:space="0" w:color="000000"/>
              <w:right w:val="single" w:sz="4" w:space="0" w:color="000000"/>
            </w:tcBorders>
            <w:shd w:val="clear" w:color="000000" w:fill="FFFFFF"/>
            <w:vAlign w:val="bottom"/>
          </w:tcPr>
          <w:p w14:paraId="172070F1"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26757</w:t>
            </w:r>
          </w:p>
        </w:tc>
        <w:tc>
          <w:tcPr>
            <w:tcW w:w="1227" w:type="dxa"/>
            <w:tcBorders>
              <w:bottom w:val="single" w:sz="4" w:space="0" w:color="000000"/>
              <w:right w:val="single" w:sz="4" w:space="0" w:color="000000"/>
            </w:tcBorders>
            <w:shd w:val="clear" w:color="000000" w:fill="FFFFFF"/>
            <w:vAlign w:val="bottom"/>
          </w:tcPr>
          <w:p w14:paraId="52998633"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23839</w:t>
            </w:r>
          </w:p>
        </w:tc>
        <w:tc>
          <w:tcPr>
            <w:tcW w:w="1240" w:type="dxa"/>
            <w:tcBorders>
              <w:bottom w:val="single" w:sz="4" w:space="0" w:color="000000"/>
              <w:right w:val="single" w:sz="4" w:space="0" w:color="000000"/>
            </w:tcBorders>
            <w:shd w:val="clear" w:color="000000" w:fill="FFFFFF"/>
            <w:vAlign w:val="bottom"/>
          </w:tcPr>
          <w:p w14:paraId="66BE294B"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13 027</w:t>
            </w:r>
          </w:p>
        </w:tc>
        <w:tc>
          <w:tcPr>
            <w:tcW w:w="1251" w:type="dxa"/>
            <w:tcBorders>
              <w:bottom w:val="single" w:sz="4" w:space="0" w:color="000000"/>
              <w:right w:val="single" w:sz="4" w:space="0" w:color="000000"/>
            </w:tcBorders>
            <w:shd w:val="clear" w:color="000000" w:fill="FFFFFF"/>
            <w:vAlign w:val="bottom"/>
          </w:tcPr>
          <w:p w14:paraId="28430920"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48,69 %</w:t>
            </w:r>
          </w:p>
        </w:tc>
      </w:tr>
      <w:tr w:rsidR="00723395" w:rsidRPr="00723395" w14:paraId="27032C1A" w14:textId="77777777" w:rsidTr="00DB7596">
        <w:trPr>
          <w:trHeight w:val="272"/>
        </w:trPr>
        <w:tc>
          <w:tcPr>
            <w:tcW w:w="2102" w:type="dxa"/>
            <w:tcBorders>
              <w:left w:val="single" w:sz="8" w:space="0" w:color="FFFFFF"/>
              <w:bottom w:val="single" w:sz="8" w:space="0" w:color="FFFFFF"/>
            </w:tcBorders>
            <w:shd w:val="clear" w:color="5983B0" w:fill="4F81BD"/>
            <w:vAlign w:val="center"/>
          </w:tcPr>
          <w:p w14:paraId="5CCEB11F" w14:textId="77777777" w:rsidR="00723395" w:rsidRPr="00723395" w:rsidRDefault="00723395" w:rsidP="00B339C5">
            <w:pPr>
              <w:jc w:val="center"/>
              <w:rPr>
                <w:rFonts w:ascii="Calibri Light" w:hAnsi="Calibri Light" w:cs="Calibri Light"/>
                <w:b/>
                <w:bCs/>
                <w:color w:val="FFFFFF" w:themeColor="background1"/>
              </w:rPr>
            </w:pPr>
            <w:proofErr w:type="spellStart"/>
            <w:r w:rsidRPr="00723395">
              <w:rPr>
                <w:rFonts w:ascii="Calibri Light" w:hAnsi="Calibri Light" w:cs="Calibri Light"/>
                <w:b/>
                <w:bCs/>
                <w:color w:val="FFFFFF" w:themeColor="background1"/>
              </w:rPr>
              <w:t>Luxair</w:t>
            </w:r>
            <w:proofErr w:type="spellEnd"/>
          </w:p>
        </w:tc>
        <w:tc>
          <w:tcPr>
            <w:tcW w:w="1778" w:type="dxa"/>
            <w:tcBorders>
              <w:left w:val="single" w:sz="4" w:space="0" w:color="000000"/>
              <w:bottom w:val="single" w:sz="4" w:space="0" w:color="000000"/>
              <w:right w:val="single" w:sz="4" w:space="0" w:color="000000"/>
            </w:tcBorders>
            <w:shd w:val="clear" w:color="000000" w:fill="FFFFFF"/>
            <w:vAlign w:val="bottom"/>
          </w:tcPr>
          <w:p w14:paraId="006DDB5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Luxembourg</w:t>
            </w:r>
          </w:p>
        </w:tc>
        <w:tc>
          <w:tcPr>
            <w:tcW w:w="1100" w:type="dxa"/>
            <w:tcBorders>
              <w:bottom w:val="single" w:sz="4" w:space="0" w:color="000000"/>
              <w:right w:val="single" w:sz="4" w:space="0" w:color="000000"/>
            </w:tcBorders>
            <w:shd w:val="clear" w:color="000000" w:fill="FFFFFF"/>
            <w:vAlign w:val="bottom"/>
          </w:tcPr>
          <w:p w14:paraId="118358DE"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10950</w:t>
            </w:r>
          </w:p>
        </w:tc>
        <w:tc>
          <w:tcPr>
            <w:tcW w:w="1224" w:type="dxa"/>
            <w:tcBorders>
              <w:bottom w:val="single" w:sz="4" w:space="0" w:color="000000"/>
              <w:right w:val="single" w:sz="4" w:space="0" w:color="000000"/>
            </w:tcBorders>
            <w:shd w:val="clear" w:color="000000" w:fill="FFFFFF"/>
            <w:vAlign w:val="bottom"/>
          </w:tcPr>
          <w:p w14:paraId="76F4F717"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9 774</w:t>
            </w:r>
          </w:p>
        </w:tc>
        <w:tc>
          <w:tcPr>
            <w:tcW w:w="1227" w:type="dxa"/>
            <w:tcBorders>
              <w:bottom w:val="single" w:sz="4" w:space="0" w:color="000000"/>
              <w:right w:val="single" w:sz="4" w:space="0" w:color="000000"/>
            </w:tcBorders>
            <w:shd w:val="clear" w:color="000000" w:fill="FFFFFF"/>
            <w:vAlign w:val="bottom"/>
          </w:tcPr>
          <w:p w14:paraId="2EB82CC6"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8 866</w:t>
            </w:r>
          </w:p>
        </w:tc>
        <w:tc>
          <w:tcPr>
            <w:tcW w:w="1240" w:type="dxa"/>
            <w:tcBorders>
              <w:bottom w:val="single" w:sz="4" w:space="0" w:color="000000"/>
              <w:right w:val="single" w:sz="4" w:space="0" w:color="000000"/>
            </w:tcBorders>
            <w:shd w:val="clear" w:color="000000" w:fill="FFFFFF"/>
            <w:vAlign w:val="bottom"/>
          </w:tcPr>
          <w:p w14:paraId="6A9A6A17"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1 176</w:t>
            </w:r>
          </w:p>
        </w:tc>
        <w:tc>
          <w:tcPr>
            <w:tcW w:w="1251" w:type="dxa"/>
            <w:tcBorders>
              <w:bottom w:val="single" w:sz="4" w:space="0" w:color="000000"/>
              <w:right w:val="single" w:sz="4" w:space="0" w:color="000000"/>
            </w:tcBorders>
            <w:shd w:val="clear" w:color="000000" w:fill="FFFFFF"/>
            <w:vAlign w:val="bottom"/>
          </w:tcPr>
          <w:p w14:paraId="40E4DD1B"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12,03 %</w:t>
            </w:r>
          </w:p>
        </w:tc>
      </w:tr>
      <w:tr w:rsidR="00723395" w:rsidRPr="00723395" w14:paraId="3BC6A5B2" w14:textId="77777777" w:rsidTr="00DB7596">
        <w:trPr>
          <w:trHeight w:val="529"/>
        </w:trPr>
        <w:tc>
          <w:tcPr>
            <w:tcW w:w="2102" w:type="dxa"/>
            <w:tcBorders>
              <w:left w:val="single" w:sz="8" w:space="0" w:color="FFFFFF"/>
              <w:bottom w:val="single" w:sz="8" w:space="0" w:color="FFFFFF"/>
            </w:tcBorders>
            <w:shd w:val="clear" w:color="5983B0" w:fill="4F81BD"/>
            <w:vAlign w:val="center"/>
          </w:tcPr>
          <w:p w14:paraId="3FBFAC60"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Marathon Airlines / Lubeck Air</w:t>
            </w:r>
          </w:p>
        </w:tc>
        <w:tc>
          <w:tcPr>
            <w:tcW w:w="1778" w:type="dxa"/>
            <w:tcBorders>
              <w:left w:val="single" w:sz="4" w:space="0" w:color="000000"/>
              <w:bottom w:val="single" w:sz="4" w:space="0" w:color="000000"/>
              <w:right w:val="single" w:sz="4" w:space="0" w:color="000000"/>
            </w:tcBorders>
            <w:shd w:val="clear" w:color="000000" w:fill="FFFFFF"/>
            <w:vAlign w:val="center"/>
          </w:tcPr>
          <w:p w14:paraId="3744AAE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Lübeck</w:t>
            </w:r>
          </w:p>
        </w:tc>
        <w:tc>
          <w:tcPr>
            <w:tcW w:w="1100" w:type="dxa"/>
            <w:tcBorders>
              <w:bottom w:val="single" w:sz="4" w:space="0" w:color="000000"/>
              <w:right w:val="single" w:sz="4" w:space="0" w:color="000000"/>
            </w:tcBorders>
            <w:shd w:val="clear" w:color="000000" w:fill="FFFFFF"/>
            <w:vAlign w:val="center"/>
          </w:tcPr>
          <w:p w14:paraId="605E2DF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24" w:type="dxa"/>
            <w:tcBorders>
              <w:bottom w:val="single" w:sz="4" w:space="0" w:color="000000"/>
              <w:right w:val="single" w:sz="4" w:space="0" w:color="000000"/>
            </w:tcBorders>
            <w:shd w:val="clear" w:color="000000" w:fill="FFFFFF"/>
            <w:vAlign w:val="center"/>
          </w:tcPr>
          <w:p w14:paraId="181593AE"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0</w:t>
            </w:r>
          </w:p>
        </w:tc>
        <w:tc>
          <w:tcPr>
            <w:tcW w:w="1227" w:type="dxa"/>
            <w:tcBorders>
              <w:bottom w:val="single" w:sz="4" w:space="0" w:color="000000"/>
              <w:right w:val="single" w:sz="4" w:space="0" w:color="000000"/>
            </w:tcBorders>
            <w:shd w:val="clear" w:color="000000" w:fill="FFFFFF"/>
            <w:vAlign w:val="center"/>
          </w:tcPr>
          <w:p w14:paraId="0ECF29DE"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2 362</w:t>
            </w:r>
          </w:p>
        </w:tc>
        <w:tc>
          <w:tcPr>
            <w:tcW w:w="1240" w:type="dxa"/>
            <w:tcBorders>
              <w:bottom w:val="single" w:sz="4" w:space="0" w:color="000000"/>
              <w:right w:val="single" w:sz="4" w:space="0" w:color="000000"/>
            </w:tcBorders>
            <w:shd w:val="clear" w:color="000000" w:fill="FFFFFF"/>
            <w:vAlign w:val="center"/>
          </w:tcPr>
          <w:p w14:paraId="3C85F13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c>
          <w:tcPr>
            <w:tcW w:w="1251" w:type="dxa"/>
            <w:tcBorders>
              <w:bottom w:val="single" w:sz="4" w:space="0" w:color="000000"/>
              <w:right w:val="single" w:sz="4" w:space="0" w:color="000000"/>
            </w:tcBorders>
            <w:shd w:val="clear" w:color="000000" w:fill="FFFFFF"/>
            <w:vAlign w:val="center"/>
          </w:tcPr>
          <w:p w14:paraId="798343A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r>
      <w:tr w:rsidR="00723395" w:rsidRPr="00723395" w14:paraId="4041379B" w14:textId="77777777" w:rsidTr="00DB7596">
        <w:trPr>
          <w:trHeight w:val="257"/>
        </w:trPr>
        <w:tc>
          <w:tcPr>
            <w:tcW w:w="2102" w:type="dxa"/>
            <w:vMerge w:val="restart"/>
            <w:tcBorders>
              <w:left w:val="single" w:sz="8" w:space="0" w:color="FFFFFF"/>
              <w:bottom w:val="single" w:sz="8" w:space="0" w:color="FFFFFF"/>
            </w:tcBorders>
            <w:shd w:val="clear" w:color="5983B0" w:fill="4F81BD"/>
            <w:vAlign w:val="center"/>
          </w:tcPr>
          <w:p w14:paraId="4ECF83A4" w14:textId="77777777" w:rsidR="00723395" w:rsidRPr="00723395" w:rsidRDefault="00723395" w:rsidP="00B339C5">
            <w:pPr>
              <w:jc w:val="center"/>
              <w:rPr>
                <w:rFonts w:ascii="Calibri Light" w:hAnsi="Calibri Light" w:cs="Calibri Light"/>
                <w:b/>
                <w:bCs/>
                <w:color w:val="FFFFFF" w:themeColor="background1"/>
              </w:rPr>
            </w:pPr>
            <w:proofErr w:type="spellStart"/>
            <w:r w:rsidRPr="00723395">
              <w:rPr>
                <w:rFonts w:ascii="Calibri Light" w:hAnsi="Calibri Light" w:cs="Calibri Light"/>
                <w:b/>
                <w:bCs/>
                <w:color w:val="FFFFFF" w:themeColor="background1"/>
              </w:rPr>
              <w:t>Norwegian</w:t>
            </w:r>
            <w:proofErr w:type="spellEnd"/>
          </w:p>
        </w:tc>
        <w:tc>
          <w:tcPr>
            <w:tcW w:w="1778" w:type="dxa"/>
            <w:tcBorders>
              <w:left w:val="single" w:sz="4" w:space="0" w:color="000000"/>
              <w:bottom w:val="single" w:sz="4" w:space="0" w:color="000000"/>
              <w:right w:val="single" w:sz="4" w:space="0" w:color="000000"/>
            </w:tcBorders>
            <w:shd w:val="clear" w:color="000000" w:fill="FFFFFF"/>
            <w:vAlign w:val="bottom"/>
          </w:tcPr>
          <w:p w14:paraId="09FA0C97"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Copenhague</w:t>
            </w:r>
          </w:p>
        </w:tc>
        <w:tc>
          <w:tcPr>
            <w:tcW w:w="1100" w:type="dxa"/>
            <w:tcBorders>
              <w:bottom w:val="single" w:sz="4" w:space="0" w:color="000000"/>
              <w:right w:val="single" w:sz="4" w:space="0" w:color="000000"/>
            </w:tcBorders>
            <w:shd w:val="clear" w:color="000000" w:fill="FFFFFF"/>
            <w:vAlign w:val="bottom"/>
          </w:tcPr>
          <w:p w14:paraId="58C1A07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6721</w:t>
            </w:r>
          </w:p>
        </w:tc>
        <w:tc>
          <w:tcPr>
            <w:tcW w:w="1224" w:type="dxa"/>
            <w:tcBorders>
              <w:bottom w:val="single" w:sz="4" w:space="0" w:color="000000"/>
              <w:right w:val="single" w:sz="4" w:space="0" w:color="000000"/>
            </w:tcBorders>
            <w:shd w:val="clear" w:color="000000" w:fill="FFFFFF"/>
            <w:vAlign w:val="bottom"/>
          </w:tcPr>
          <w:p w14:paraId="173519F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7 116</w:t>
            </w:r>
          </w:p>
        </w:tc>
        <w:tc>
          <w:tcPr>
            <w:tcW w:w="1227" w:type="dxa"/>
            <w:tcBorders>
              <w:bottom w:val="single" w:sz="4" w:space="0" w:color="000000"/>
              <w:right w:val="single" w:sz="4" w:space="0" w:color="000000"/>
            </w:tcBorders>
            <w:shd w:val="clear" w:color="000000" w:fill="FFFFFF"/>
            <w:vAlign w:val="bottom"/>
          </w:tcPr>
          <w:p w14:paraId="6B320FC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5 864</w:t>
            </w:r>
          </w:p>
        </w:tc>
        <w:tc>
          <w:tcPr>
            <w:tcW w:w="1240" w:type="dxa"/>
            <w:tcBorders>
              <w:bottom w:val="single" w:sz="4" w:space="0" w:color="000000"/>
              <w:right w:val="single" w:sz="4" w:space="0" w:color="000000"/>
            </w:tcBorders>
            <w:shd w:val="clear" w:color="000000" w:fill="FFFFFF"/>
            <w:vAlign w:val="bottom"/>
          </w:tcPr>
          <w:p w14:paraId="7A94AA4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-395</w:t>
            </w:r>
          </w:p>
        </w:tc>
        <w:tc>
          <w:tcPr>
            <w:tcW w:w="1251" w:type="dxa"/>
            <w:tcBorders>
              <w:bottom w:val="single" w:sz="4" w:space="0" w:color="000000"/>
              <w:right w:val="single" w:sz="4" w:space="0" w:color="000000"/>
            </w:tcBorders>
            <w:shd w:val="clear" w:color="000000" w:fill="FFFFFF"/>
            <w:vAlign w:val="bottom"/>
          </w:tcPr>
          <w:p w14:paraId="34551CD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-5,55 %</w:t>
            </w:r>
          </w:p>
        </w:tc>
      </w:tr>
      <w:tr w:rsidR="00723395" w:rsidRPr="00723395" w14:paraId="7AF6DFFB" w14:textId="77777777" w:rsidTr="00DB7596">
        <w:trPr>
          <w:trHeight w:val="272"/>
        </w:trPr>
        <w:tc>
          <w:tcPr>
            <w:tcW w:w="2102" w:type="dxa"/>
            <w:vMerge/>
            <w:tcBorders>
              <w:left w:val="single" w:sz="8" w:space="0" w:color="FFFFFF"/>
              <w:bottom w:val="single" w:sz="8" w:space="0" w:color="FFFFFF"/>
            </w:tcBorders>
            <w:vAlign w:val="center"/>
          </w:tcPr>
          <w:p w14:paraId="20FF0FAD"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7409159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Stockholm</w:t>
            </w:r>
          </w:p>
        </w:tc>
        <w:tc>
          <w:tcPr>
            <w:tcW w:w="1100" w:type="dxa"/>
            <w:tcBorders>
              <w:bottom w:val="single" w:sz="4" w:space="0" w:color="000000"/>
              <w:right w:val="single" w:sz="4" w:space="0" w:color="000000"/>
            </w:tcBorders>
            <w:shd w:val="clear" w:color="000000" w:fill="FFFFFF"/>
            <w:vAlign w:val="bottom"/>
          </w:tcPr>
          <w:p w14:paraId="1B8D64F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6344</w:t>
            </w:r>
          </w:p>
        </w:tc>
        <w:tc>
          <w:tcPr>
            <w:tcW w:w="1224" w:type="dxa"/>
            <w:tcBorders>
              <w:bottom w:val="single" w:sz="4" w:space="0" w:color="000000"/>
              <w:right w:val="single" w:sz="4" w:space="0" w:color="000000"/>
            </w:tcBorders>
            <w:shd w:val="clear" w:color="000000" w:fill="FFFFFF"/>
            <w:vAlign w:val="bottom"/>
          </w:tcPr>
          <w:p w14:paraId="1A6668C4"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6 844</w:t>
            </w:r>
          </w:p>
        </w:tc>
        <w:tc>
          <w:tcPr>
            <w:tcW w:w="1227" w:type="dxa"/>
            <w:tcBorders>
              <w:bottom w:val="single" w:sz="4" w:space="0" w:color="000000"/>
              <w:right w:val="single" w:sz="4" w:space="0" w:color="000000"/>
            </w:tcBorders>
            <w:shd w:val="clear" w:color="000000" w:fill="FFFFFF"/>
            <w:vAlign w:val="bottom"/>
          </w:tcPr>
          <w:p w14:paraId="65CDDA4D"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5 920</w:t>
            </w:r>
          </w:p>
        </w:tc>
        <w:tc>
          <w:tcPr>
            <w:tcW w:w="1240" w:type="dxa"/>
            <w:tcBorders>
              <w:bottom w:val="single" w:sz="4" w:space="0" w:color="000000"/>
              <w:right w:val="single" w:sz="4" w:space="0" w:color="000000"/>
            </w:tcBorders>
            <w:shd w:val="clear" w:color="000000" w:fill="FFFFFF"/>
            <w:vAlign w:val="bottom"/>
          </w:tcPr>
          <w:p w14:paraId="253CB78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-500</w:t>
            </w:r>
          </w:p>
        </w:tc>
        <w:tc>
          <w:tcPr>
            <w:tcW w:w="1251" w:type="dxa"/>
            <w:tcBorders>
              <w:bottom w:val="single" w:sz="4" w:space="0" w:color="000000"/>
              <w:right w:val="single" w:sz="4" w:space="0" w:color="000000"/>
            </w:tcBorders>
            <w:shd w:val="clear" w:color="000000" w:fill="FFFFFF"/>
            <w:vAlign w:val="bottom"/>
          </w:tcPr>
          <w:p w14:paraId="2559A40A"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-7,31 %</w:t>
            </w:r>
          </w:p>
        </w:tc>
      </w:tr>
      <w:tr w:rsidR="00723395" w:rsidRPr="00723395" w14:paraId="6F036520" w14:textId="77777777" w:rsidTr="00DB7596">
        <w:trPr>
          <w:trHeight w:val="272"/>
        </w:trPr>
        <w:tc>
          <w:tcPr>
            <w:tcW w:w="2102" w:type="dxa"/>
            <w:vMerge/>
            <w:tcBorders>
              <w:left w:val="single" w:sz="8" w:space="0" w:color="FFFFFF"/>
              <w:bottom w:val="single" w:sz="8" w:space="0" w:color="FFFFFF"/>
            </w:tcBorders>
            <w:vAlign w:val="center"/>
          </w:tcPr>
          <w:p w14:paraId="6BFBA3E8"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2FCBE1B6"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100" w:type="dxa"/>
            <w:tcBorders>
              <w:bottom w:val="single" w:sz="4" w:space="0" w:color="000000"/>
              <w:right w:val="single" w:sz="4" w:space="0" w:color="000000"/>
            </w:tcBorders>
            <w:shd w:val="clear" w:color="000000" w:fill="FFFFFF"/>
            <w:vAlign w:val="bottom"/>
          </w:tcPr>
          <w:p w14:paraId="3B9EC248"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13065</w:t>
            </w:r>
          </w:p>
        </w:tc>
        <w:tc>
          <w:tcPr>
            <w:tcW w:w="1224" w:type="dxa"/>
            <w:tcBorders>
              <w:bottom w:val="single" w:sz="4" w:space="0" w:color="000000"/>
              <w:right w:val="single" w:sz="4" w:space="0" w:color="000000"/>
            </w:tcBorders>
            <w:shd w:val="clear" w:color="000000" w:fill="FFFFFF"/>
            <w:vAlign w:val="bottom"/>
          </w:tcPr>
          <w:p w14:paraId="549022B7"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13960</w:t>
            </w:r>
          </w:p>
        </w:tc>
        <w:tc>
          <w:tcPr>
            <w:tcW w:w="1227" w:type="dxa"/>
            <w:tcBorders>
              <w:bottom w:val="single" w:sz="4" w:space="0" w:color="000000"/>
              <w:right w:val="single" w:sz="4" w:space="0" w:color="000000"/>
            </w:tcBorders>
            <w:shd w:val="clear" w:color="000000" w:fill="FFFFFF"/>
            <w:vAlign w:val="bottom"/>
          </w:tcPr>
          <w:p w14:paraId="3890A929"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11784</w:t>
            </w:r>
          </w:p>
        </w:tc>
        <w:tc>
          <w:tcPr>
            <w:tcW w:w="1240" w:type="dxa"/>
            <w:tcBorders>
              <w:bottom w:val="single" w:sz="4" w:space="0" w:color="000000"/>
              <w:right w:val="single" w:sz="4" w:space="0" w:color="000000"/>
            </w:tcBorders>
            <w:shd w:val="clear" w:color="000000" w:fill="FFFFFF"/>
            <w:vAlign w:val="bottom"/>
          </w:tcPr>
          <w:p w14:paraId="20B66C34"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-895</w:t>
            </w:r>
          </w:p>
        </w:tc>
        <w:tc>
          <w:tcPr>
            <w:tcW w:w="1251" w:type="dxa"/>
            <w:tcBorders>
              <w:bottom w:val="single" w:sz="4" w:space="0" w:color="000000"/>
              <w:right w:val="single" w:sz="4" w:space="0" w:color="000000"/>
            </w:tcBorders>
            <w:shd w:val="clear" w:color="000000" w:fill="FFFFFF"/>
            <w:vAlign w:val="bottom"/>
          </w:tcPr>
          <w:p w14:paraId="1161C65C"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-6,41 %</w:t>
            </w:r>
          </w:p>
        </w:tc>
      </w:tr>
      <w:tr w:rsidR="00723395" w:rsidRPr="00723395" w14:paraId="03295D98" w14:textId="77777777" w:rsidTr="00DB7596">
        <w:trPr>
          <w:trHeight w:val="257"/>
        </w:trPr>
        <w:tc>
          <w:tcPr>
            <w:tcW w:w="2102" w:type="dxa"/>
            <w:vMerge w:val="restart"/>
            <w:tcBorders>
              <w:left w:val="single" w:sz="8" w:space="0" w:color="FFFFFF"/>
              <w:bottom w:val="single" w:sz="8" w:space="0" w:color="FFFFFF"/>
            </w:tcBorders>
            <w:shd w:val="clear" w:color="5983B0" w:fill="4F81BD"/>
            <w:vAlign w:val="center"/>
          </w:tcPr>
          <w:p w14:paraId="704B752F"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Transavia</w:t>
            </w:r>
          </w:p>
        </w:tc>
        <w:tc>
          <w:tcPr>
            <w:tcW w:w="1778" w:type="dxa"/>
            <w:tcBorders>
              <w:left w:val="single" w:sz="4" w:space="0" w:color="000000"/>
              <w:bottom w:val="single" w:sz="4" w:space="0" w:color="000000"/>
              <w:right w:val="single" w:sz="4" w:space="0" w:color="000000"/>
            </w:tcBorders>
            <w:shd w:val="clear" w:color="000000" w:fill="FFFFFF"/>
            <w:vAlign w:val="bottom"/>
          </w:tcPr>
          <w:p w14:paraId="19DB6FF5"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Rotterdam</w:t>
            </w:r>
          </w:p>
        </w:tc>
        <w:tc>
          <w:tcPr>
            <w:tcW w:w="1100" w:type="dxa"/>
            <w:tcBorders>
              <w:bottom w:val="single" w:sz="4" w:space="0" w:color="000000"/>
              <w:right w:val="single" w:sz="4" w:space="0" w:color="000000"/>
            </w:tcBorders>
            <w:shd w:val="clear" w:color="000000" w:fill="FFFFFF"/>
            <w:vAlign w:val="bottom"/>
          </w:tcPr>
          <w:p w14:paraId="1262C26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15808</w:t>
            </w:r>
          </w:p>
        </w:tc>
        <w:tc>
          <w:tcPr>
            <w:tcW w:w="1224" w:type="dxa"/>
            <w:tcBorders>
              <w:bottom w:val="single" w:sz="4" w:space="0" w:color="000000"/>
              <w:right w:val="single" w:sz="4" w:space="0" w:color="000000"/>
            </w:tcBorders>
            <w:shd w:val="clear" w:color="000000" w:fill="FFFFFF"/>
            <w:vAlign w:val="bottom"/>
          </w:tcPr>
          <w:p w14:paraId="71C9A0D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12 539</w:t>
            </w:r>
          </w:p>
        </w:tc>
        <w:tc>
          <w:tcPr>
            <w:tcW w:w="1227" w:type="dxa"/>
            <w:tcBorders>
              <w:bottom w:val="single" w:sz="4" w:space="0" w:color="000000"/>
              <w:right w:val="single" w:sz="4" w:space="0" w:color="000000"/>
            </w:tcBorders>
            <w:shd w:val="clear" w:color="000000" w:fill="FFFFFF"/>
            <w:vAlign w:val="bottom"/>
          </w:tcPr>
          <w:p w14:paraId="5F2B6E3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11 346</w:t>
            </w:r>
          </w:p>
        </w:tc>
        <w:tc>
          <w:tcPr>
            <w:tcW w:w="1240" w:type="dxa"/>
            <w:tcBorders>
              <w:bottom w:val="single" w:sz="4" w:space="0" w:color="000000"/>
              <w:right w:val="single" w:sz="4" w:space="0" w:color="000000"/>
            </w:tcBorders>
            <w:shd w:val="clear" w:color="000000" w:fill="FFFFFF"/>
            <w:vAlign w:val="bottom"/>
          </w:tcPr>
          <w:p w14:paraId="2030B47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3 269</w:t>
            </w:r>
          </w:p>
        </w:tc>
        <w:tc>
          <w:tcPr>
            <w:tcW w:w="1251" w:type="dxa"/>
            <w:tcBorders>
              <w:bottom w:val="single" w:sz="4" w:space="0" w:color="000000"/>
              <w:right w:val="single" w:sz="4" w:space="0" w:color="000000"/>
            </w:tcBorders>
            <w:shd w:val="clear" w:color="000000" w:fill="FFFFFF"/>
            <w:vAlign w:val="bottom"/>
          </w:tcPr>
          <w:p w14:paraId="0787E35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26,07 %</w:t>
            </w:r>
          </w:p>
        </w:tc>
      </w:tr>
      <w:tr w:rsidR="00723395" w:rsidRPr="00723395" w14:paraId="60DEC5E7" w14:textId="77777777" w:rsidTr="00DB7596">
        <w:trPr>
          <w:trHeight w:val="272"/>
        </w:trPr>
        <w:tc>
          <w:tcPr>
            <w:tcW w:w="2102" w:type="dxa"/>
            <w:vMerge/>
            <w:tcBorders>
              <w:left w:val="single" w:sz="8" w:space="0" w:color="FFFFFF"/>
              <w:bottom w:val="single" w:sz="8" w:space="0" w:color="FFFFFF"/>
            </w:tcBorders>
            <w:vAlign w:val="center"/>
          </w:tcPr>
          <w:p w14:paraId="64F853A7"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25AE19C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Göteborg</w:t>
            </w:r>
          </w:p>
        </w:tc>
        <w:tc>
          <w:tcPr>
            <w:tcW w:w="1100" w:type="dxa"/>
            <w:tcBorders>
              <w:bottom w:val="single" w:sz="4" w:space="0" w:color="000000"/>
              <w:right w:val="single" w:sz="4" w:space="0" w:color="000000"/>
            </w:tcBorders>
            <w:shd w:val="clear" w:color="000000" w:fill="FFFFFF"/>
            <w:vAlign w:val="bottom"/>
          </w:tcPr>
          <w:p w14:paraId="23204F59"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24" w:type="dxa"/>
            <w:tcBorders>
              <w:bottom w:val="single" w:sz="4" w:space="0" w:color="000000"/>
              <w:right w:val="single" w:sz="4" w:space="0" w:color="000000"/>
            </w:tcBorders>
            <w:shd w:val="clear" w:color="000000" w:fill="FFFFFF"/>
            <w:vAlign w:val="bottom"/>
          </w:tcPr>
          <w:p w14:paraId="2990D191"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0</w:t>
            </w:r>
          </w:p>
        </w:tc>
        <w:tc>
          <w:tcPr>
            <w:tcW w:w="1227" w:type="dxa"/>
            <w:tcBorders>
              <w:bottom w:val="single" w:sz="4" w:space="0" w:color="000000"/>
              <w:right w:val="single" w:sz="4" w:space="0" w:color="000000"/>
            </w:tcBorders>
            <w:shd w:val="clear" w:color="000000" w:fill="FFFFFF"/>
            <w:vAlign w:val="bottom"/>
          </w:tcPr>
          <w:p w14:paraId="33C45F0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2 171</w:t>
            </w:r>
          </w:p>
        </w:tc>
        <w:tc>
          <w:tcPr>
            <w:tcW w:w="1240" w:type="dxa"/>
            <w:tcBorders>
              <w:bottom w:val="single" w:sz="4" w:space="0" w:color="000000"/>
              <w:right w:val="single" w:sz="4" w:space="0" w:color="000000"/>
            </w:tcBorders>
            <w:shd w:val="clear" w:color="000000" w:fill="FFFFFF"/>
            <w:vAlign w:val="bottom"/>
          </w:tcPr>
          <w:p w14:paraId="0F7F321E"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c>
          <w:tcPr>
            <w:tcW w:w="1251" w:type="dxa"/>
            <w:tcBorders>
              <w:bottom w:val="single" w:sz="4" w:space="0" w:color="000000"/>
              <w:right w:val="single" w:sz="4" w:space="0" w:color="000000"/>
            </w:tcBorders>
            <w:shd w:val="clear" w:color="000000" w:fill="FFFFFF"/>
            <w:vAlign w:val="bottom"/>
          </w:tcPr>
          <w:p w14:paraId="1DB26BD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_</w:t>
            </w:r>
          </w:p>
        </w:tc>
      </w:tr>
      <w:tr w:rsidR="00723395" w:rsidRPr="00723395" w14:paraId="100CF97D" w14:textId="77777777" w:rsidTr="00DB7596">
        <w:trPr>
          <w:trHeight w:val="272"/>
        </w:trPr>
        <w:tc>
          <w:tcPr>
            <w:tcW w:w="2102" w:type="dxa"/>
            <w:vMerge/>
            <w:tcBorders>
              <w:left w:val="single" w:sz="8" w:space="0" w:color="FFFFFF"/>
              <w:bottom w:val="single" w:sz="8" w:space="0" w:color="FFFFFF"/>
            </w:tcBorders>
            <w:vAlign w:val="center"/>
          </w:tcPr>
          <w:p w14:paraId="5D5B29B9"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0D5C934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Oujda</w:t>
            </w:r>
          </w:p>
        </w:tc>
        <w:tc>
          <w:tcPr>
            <w:tcW w:w="1100" w:type="dxa"/>
            <w:tcBorders>
              <w:bottom w:val="single" w:sz="4" w:space="0" w:color="000000"/>
              <w:right w:val="single" w:sz="4" w:space="0" w:color="000000"/>
            </w:tcBorders>
            <w:shd w:val="clear" w:color="000000" w:fill="FFFFFF"/>
            <w:vAlign w:val="bottom"/>
          </w:tcPr>
          <w:p w14:paraId="3389A71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2355</w:t>
            </w:r>
          </w:p>
        </w:tc>
        <w:tc>
          <w:tcPr>
            <w:tcW w:w="1224" w:type="dxa"/>
            <w:tcBorders>
              <w:bottom w:val="single" w:sz="4" w:space="0" w:color="000000"/>
              <w:right w:val="single" w:sz="4" w:space="0" w:color="000000"/>
            </w:tcBorders>
            <w:shd w:val="clear" w:color="000000" w:fill="FFFFFF"/>
            <w:vAlign w:val="bottom"/>
          </w:tcPr>
          <w:p w14:paraId="42DBD09B"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2 229</w:t>
            </w:r>
          </w:p>
        </w:tc>
        <w:tc>
          <w:tcPr>
            <w:tcW w:w="1227" w:type="dxa"/>
            <w:tcBorders>
              <w:bottom w:val="single" w:sz="4" w:space="0" w:color="000000"/>
              <w:right w:val="single" w:sz="4" w:space="0" w:color="000000"/>
            </w:tcBorders>
            <w:shd w:val="clear" w:color="000000" w:fill="FFFFFF"/>
            <w:vAlign w:val="bottom"/>
          </w:tcPr>
          <w:p w14:paraId="05DEAD71"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2 235</w:t>
            </w:r>
          </w:p>
        </w:tc>
        <w:tc>
          <w:tcPr>
            <w:tcW w:w="1240" w:type="dxa"/>
            <w:tcBorders>
              <w:bottom w:val="single" w:sz="4" w:space="0" w:color="000000"/>
              <w:right w:val="single" w:sz="4" w:space="0" w:color="000000"/>
            </w:tcBorders>
            <w:shd w:val="clear" w:color="000000" w:fill="FFFFFF"/>
            <w:vAlign w:val="bottom"/>
          </w:tcPr>
          <w:p w14:paraId="4AB08771"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126</w:t>
            </w:r>
          </w:p>
        </w:tc>
        <w:tc>
          <w:tcPr>
            <w:tcW w:w="1251" w:type="dxa"/>
            <w:tcBorders>
              <w:bottom w:val="single" w:sz="4" w:space="0" w:color="000000"/>
              <w:right w:val="single" w:sz="4" w:space="0" w:color="000000"/>
            </w:tcBorders>
            <w:shd w:val="clear" w:color="000000" w:fill="FFFFFF"/>
            <w:vAlign w:val="bottom"/>
          </w:tcPr>
          <w:p w14:paraId="7148C72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5,65 %</w:t>
            </w:r>
          </w:p>
        </w:tc>
      </w:tr>
      <w:tr w:rsidR="00723395" w:rsidRPr="00723395" w14:paraId="365921ED" w14:textId="77777777" w:rsidTr="00DB7596">
        <w:trPr>
          <w:trHeight w:val="272"/>
        </w:trPr>
        <w:tc>
          <w:tcPr>
            <w:tcW w:w="2102" w:type="dxa"/>
            <w:vMerge/>
            <w:tcBorders>
              <w:left w:val="single" w:sz="8" w:space="0" w:color="FFFFFF"/>
              <w:bottom w:val="single" w:sz="8" w:space="0" w:color="FFFFFF"/>
            </w:tcBorders>
            <w:vAlign w:val="center"/>
          </w:tcPr>
          <w:p w14:paraId="5CCBED7A" w14:textId="77777777" w:rsidR="00723395" w:rsidRPr="00723395" w:rsidRDefault="00723395" w:rsidP="00B339C5">
            <w:pPr>
              <w:jc w:val="center"/>
              <w:rPr>
                <w:rFonts w:ascii="Calibri Light" w:hAnsi="Calibri Light" w:cs="Calibri Light"/>
                <w:b/>
                <w:bCs/>
                <w:color w:val="FFFFFF" w:themeColor="background1"/>
              </w:rPr>
            </w:pPr>
          </w:p>
        </w:tc>
        <w:tc>
          <w:tcPr>
            <w:tcW w:w="1778" w:type="dxa"/>
            <w:tcBorders>
              <w:left w:val="single" w:sz="4" w:space="0" w:color="000000"/>
              <w:bottom w:val="single" w:sz="4" w:space="0" w:color="000000"/>
              <w:right w:val="single" w:sz="4" w:space="0" w:color="000000"/>
            </w:tcBorders>
            <w:shd w:val="clear" w:color="000000" w:fill="FFFFFF"/>
            <w:vAlign w:val="bottom"/>
          </w:tcPr>
          <w:p w14:paraId="16623C96"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Sous-Total:</w:t>
            </w:r>
          </w:p>
        </w:tc>
        <w:tc>
          <w:tcPr>
            <w:tcW w:w="1100" w:type="dxa"/>
            <w:tcBorders>
              <w:bottom w:val="single" w:sz="4" w:space="0" w:color="000000"/>
              <w:right w:val="single" w:sz="4" w:space="0" w:color="000000"/>
            </w:tcBorders>
            <w:shd w:val="clear" w:color="000000" w:fill="FFFFFF"/>
            <w:vAlign w:val="bottom"/>
          </w:tcPr>
          <w:p w14:paraId="51BB031C"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18163</w:t>
            </w:r>
          </w:p>
        </w:tc>
        <w:tc>
          <w:tcPr>
            <w:tcW w:w="1224" w:type="dxa"/>
            <w:tcBorders>
              <w:bottom w:val="single" w:sz="4" w:space="0" w:color="000000"/>
              <w:right w:val="single" w:sz="4" w:space="0" w:color="000000"/>
            </w:tcBorders>
            <w:shd w:val="clear" w:color="000000" w:fill="FFFFFF"/>
            <w:vAlign w:val="bottom"/>
          </w:tcPr>
          <w:p w14:paraId="0E7320FE"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14 768</w:t>
            </w:r>
          </w:p>
        </w:tc>
        <w:tc>
          <w:tcPr>
            <w:tcW w:w="1227" w:type="dxa"/>
            <w:tcBorders>
              <w:bottom w:val="single" w:sz="4" w:space="0" w:color="000000"/>
              <w:right w:val="single" w:sz="4" w:space="0" w:color="000000"/>
            </w:tcBorders>
            <w:shd w:val="clear" w:color="000000" w:fill="FFFFFF"/>
            <w:vAlign w:val="bottom"/>
          </w:tcPr>
          <w:p w14:paraId="71C55F40"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15 752</w:t>
            </w:r>
          </w:p>
        </w:tc>
        <w:tc>
          <w:tcPr>
            <w:tcW w:w="1240" w:type="dxa"/>
            <w:tcBorders>
              <w:bottom w:val="single" w:sz="4" w:space="0" w:color="000000"/>
              <w:right w:val="single" w:sz="4" w:space="0" w:color="000000"/>
            </w:tcBorders>
            <w:shd w:val="clear" w:color="000000" w:fill="FFFFFF"/>
            <w:vAlign w:val="bottom"/>
          </w:tcPr>
          <w:p w14:paraId="3BE4162F"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3 395</w:t>
            </w:r>
          </w:p>
        </w:tc>
        <w:tc>
          <w:tcPr>
            <w:tcW w:w="1251" w:type="dxa"/>
            <w:tcBorders>
              <w:bottom w:val="single" w:sz="4" w:space="0" w:color="000000"/>
              <w:right w:val="single" w:sz="4" w:space="0" w:color="000000"/>
            </w:tcBorders>
            <w:shd w:val="clear" w:color="000000" w:fill="FFFFFF"/>
            <w:vAlign w:val="bottom"/>
          </w:tcPr>
          <w:p w14:paraId="3833CD56"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22,99 %</w:t>
            </w:r>
          </w:p>
        </w:tc>
      </w:tr>
      <w:tr w:rsidR="00723395" w:rsidRPr="00723395" w14:paraId="20770818" w14:textId="77777777" w:rsidTr="00DB7596">
        <w:trPr>
          <w:trHeight w:val="272"/>
        </w:trPr>
        <w:tc>
          <w:tcPr>
            <w:tcW w:w="2102" w:type="dxa"/>
            <w:tcBorders>
              <w:left w:val="single" w:sz="8" w:space="0" w:color="FFFFFF"/>
              <w:bottom w:val="single" w:sz="8" w:space="0" w:color="FFFFFF"/>
            </w:tcBorders>
            <w:shd w:val="clear" w:color="5983B0" w:fill="4F81BD"/>
            <w:vAlign w:val="center"/>
          </w:tcPr>
          <w:p w14:paraId="14775818"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Vueling</w:t>
            </w:r>
          </w:p>
        </w:tc>
        <w:tc>
          <w:tcPr>
            <w:tcW w:w="1778" w:type="dxa"/>
            <w:tcBorders>
              <w:left w:val="single" w:sz="4" w:space="0" w:color="000000"/>
              <w:bottom w:val="single" w:sz="4" w:space="0" w:color="000000"/>
              <w:right w:val="single" w:sz="4" w:space="0" w:color="000000"/>
            </w:tcBorders>
            <w:shd w:val="clear" w:color="000000" w:fill="FFFFFF"/>
            <w:vAlign w:val="bottom"/>
          </w:tcPr>
          <w:p w14:paraId="417B3FC6"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Barcelone</w:t>
            </w:r>
          </w:p>
        </w:tc>
        <w:tc>
          <w:tcPr>
            <w:tcW w:w="1100" w:type="dxa"/>
            <w:tcBorders>
              <w:bottom w:val="single" w:sz="4" w:space="0" w:color="000000"/>
              <w:right w:val="single" w:sz="4" w:space="0" w:color="000000"/>
            </w:tcBorders>
            <w:shd w:val="clear" w:color="000000" w:fill="FFFFFF"/>
            <w:vAlign w:val="bottom"/>
          </w:tcPr>
          <w:p w14:paraId="304A6B78"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0</w:t>
            </w:r>
          </w:p>
        </w:tc>
        <w:tc>
          <w:tcPr>
            <w:tcW w:w="1224" w:type="dxa"/>
            <w:tcBorders>
              <w:bottom w:val="single" w:sz="4" w:space="0" w:color="000000"/>
              <w:right w:val="single" w:sz="4" w:space="0" w:color="000000"/>
            </w:tcBorders>
            <w:shd w:val="clear" w:color="000000" w:fill="FFFFFF"/>
            <w:vAlign w:val="bottom"/>
          </w:tcPr>
          <w:p w14:paraId="32099A95"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2 698</w:t>
            </w:r>
          </w:p>
        </w:tc>
        <w:tc>
          <w:tcPr>
            <w:tcW w:w="1227" w:type="dxa"/>
            <w:tcBorders>
              <w:bottom w:val="single" w:sz="4" w:space="0" w:color="000000"/>
              <w:right w:val="single" w:sz="4" w:space="0" w:color="000000"/>
            </w:tcBorders>
            <w:shd w:val="clear" w:color="000000" w:fill="FFFFFF"/>
            <w:vAlign w:val="bottom"/>
          </w:tcPr>
          <w:p w14:paraId="357C249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5 452</w:t>
            </w:r>
          </w:p>
        </w:tc>
        <w:tc>
          <w:tcPr>
            <w:tcW w:w="1240" w:type="dxa"/>
            <w:tcBorders>
              <w:bottom w:val="single" w:sz="4" w:space="0" w:color="000000"/>
              <w:right w:val="single" w:sz="4" w:space="0" w:color="000000"/>
            </w:tcBorders>
            <w:shd w:val="clear" w:color="000000" w:fill="FFFFFF"/>
            <w:vAlign w:val="bottom"/>
          </w:tcPr>
          <w:p w14:paraId="769576B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-2 898</w:t>
            </w:r>
          </w:p>
        </w:tc>
        <w:tc>
          <w:tcPr>
            <w:tcW w:w="1251" w:type="dxa"/>
            <w:tcBorders>
              <w:bottom w:val="single" w:sz="4" w:space="0" w:color="000000"/>
              <w:right w:val="single" w:sz="4" w:space="0" w:color="000000"/>
            </w:tcBorders>
            <w:shd w:val="clear" w:color="000000" w:fill="FFFFFF"/>
            <w:vAlign w:val="bottom"/>
          </w:tcPr>
          <w:p w14:paraId="5EF963D0"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-100 %</w:t>
            </w:r>
          </w:p>
        </w:tc>
      </w:tr>
      <w:tr w:rsidR="00723395" w:rsidRPr="00723395" w14:paraId="2BA9CA9A" w14:textId="77777777" w:rsidTr="00DB7596">
        <w:trPr>
          <w:trHeight w:val="257"/>
        </w:trPr>
        <w:tc>
          <w:tcPr>
            <w:tcW w:w="3880" w:type="dxa"/>
            <w:gridSpan w:val="2"/>
            <w:tcBorders>
              <w:top w:val="single" w:sz="8" w:space="0" w:color="FFFFFF"/>
              <w:left w:val="single" w:sz="8" w:space="0" w:color="FFFFFF"/>
              <w:right w:val="single" w:sz="8" w:space="0" w:color="FFFFFF"/>
            </w:tcBorders>
            <w:shd w:val="clear" w:color="5983B0" w:fill="4F81BD"/>
            <w:vAlign w:val="center"/>
          </w:tcPr>
          <w:p w14:paraId="117E38EB" w14:textId="77777777" w:rsidR="00723395" w:rsidRPr="00723395" w:rsidRDefault="00723395" w:rsidP="00B339C5">
            <w:pPr>
              <w:jc w:val="center"/>
              <w:rPr>
                <w:rFonts w:ascii="Calibri Light" w:hAnsi="Calibri Light" w:cs="Calibri Light"/>
                <w:b/>
                <w:bCs/>
                <w:color w:val="FFFFFF" w:themeColor="background1"/>
              </w:rPr>
            </w:pPr>
            <w:r w:rsidRPr="00723395">
              <w:rPr>
                <w:rFonts w:ascii="Calibri Light" w:hAnsi="Calibri Light" w:cs="Calibri Light"/>
                <w:b/>
                <w:bCs/>
                <w:color w:val="FFFFFF" w:themeColor="background1"/>
              </w:rPr>
              <w:t>TOTAL</w:t>
            </w:r>
          </w:p>
        </w:tc>
        <w:tc>
          <w:tcPr>
            <w:tcW w:w="1100" w:type="dxa"/>
            <w:tcBorders>
              <w:left w:val="single" w:sz="4" w:space="0" w:color="000000"/>
              <w:bottom w:val="single" w:sz="4" w:space="0" w:color="000000"/>
              <w:right w:val="single" w:sz="4" w:space="0" w:color="000000"/>
            </w:tcBorders>
            <w:shd w:val="clear" w:color="000000" w:fill="FFFFFF"/>
            <w:vAlign w:val="center"/>
          </w:tcPr>
          <w:p w14:paraId="325A4BB1"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199964</w:t>
            </w:r>
          </w:p>
        </w:tc>
        <w:tc>
          <w:tcPr>
            <w:tcW w:w="1224" w:type="dxa"/>
            <w:tcBorders>
              <w:bottom w:val="single" w:sz="4" w:space="0" w:color="000000"/>
              <w:right w:val="single" w:sz="4" w:space="0" w:color="000000"/>
            </w:tcBorders>
            <w:shd w:val="clear" w:color="000000" w:fill="FFFFFF"/>
            <w:vAlign w:val="bottom"/>
          </w:tcPr>
          <w:p w14:paraId="4D16813E"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182 702</w:t>
            </w:r>
          </w:p>
        </w:tc>
        <w:tc>
          <w:tcPr>
            <w:tcW w:w="1227" w:type="dxa"/>
            <w:tcBorders>
              <w:bottom w:val="single" w:sz="4" w:space="0" w:color="000000"/>
              <w:right w:val="single" w:sz="4" w:space="0" w:color="000000"/>
            </w:tcBorders>
            <w:shd w:val="clear" w:color="000000" w:fill="FFFFFF"/>
            <w:vAlign w:val="bottom"/>
          </w:tcPr>
          <w:p w14:paraId="73690D59"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201 841</w:t>
            </w:r>
          </w:p>
        </w:tc>
        <w:tc>
          <w:tcPr>
            <w:tcW w:w="1240" w:type="dxa"/>
            <w:tcBorders>
              <w:bottom w:val="single" w:sz="4" w:space="0" w:color="000000"/>
              <w:right w:val="single" w:sz="4" w:space="0" w:color="000000"/>
            </w:tcBorders>
            <w:shd w:val="clear" w:color="000000" w:fill="FFFFFF"/>
            <w:vAlign w:val="bottom"/>
          </w:tcPr>
          <w:p w14:paraId="203209C4"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17 262</w:t>
            </w:r>
          </w:p>
        </w:tc>
        <w:tc>
          <w:tcPr>
            <w:tcW w:w="1251" w:type="dxa"/>
            <w:tcBorders>
              <w:bottom w:val="single" w:sz="4" w:space="0" w:color="000000"/>
              <w:right w:val="single" w:sz="4" w:space="0" w:color="000000"/>
            </w:tcBorders>
            <w:shd w:val="clear" w:color="000000" w:fill="FFFFFF"/>
            <w:vAlign w:val="bottom"/>
          </w:tcPr>
          <w:p w14:paraId="3AAD768D" w14:textId="77777777" w:rsidR="00723395" w:rsidRPr="00723395" w:rsidRDefault="00723395" w:rsidP="00723395">
            <w:pPr>
              <w:jc w:val="both"/>
              <w:rPr>
                <w:rFonts w:ascii="Calibri Light" w:hAnsi="Calibri Light" w:cs="Calibri Light"/>
                <w:b/>
                <w:bCs/>
              </w:rPr>
            </w:pPr>
            <w:r w:rsidRPr="00723395">
              <w:rPr>
                <w:rFonts w:ascii="Calibri Light" w:hAnsi="Calibri Light" w:cs="Calibri Light"/>
                <w:b/>
                <w:bCs/>
              </w:rPr>
              <w:t>9,45 %</w:t>
            </w:r>
          </w:p>
        </w:tc>
      </w:tr>
    </w:tbl>
    <w:p w14:paraId="2BCE4572" w14:textId="77777777" w:rsidR="00723395" w:rsidRPr="00723395" w:rsidRDefault="00723395" w:rsidP="00723395">
      <w:pPr>
        <w:jc w:val="both"/>
        <w:rPr>
          <w:rFonts w:ascii="Calibri Light" w:hAnsi="Calibri Light" w:cs="Calibri Light"/>
        </w:rPr>
      </w:pPr>
    </w:p>
    <w:p w14:paraId="08C937E1" w14:textId="77777777" w:rsidR="00723395" w:rsidRPr="00723395" w:rsidRDefault="00723395" w:rsidP="00723395">
      <w:pPr>
        <w:jc w:val="both"/>
        <w:rPr>
          <w:rFonts w:ascii="Calibri Light" w:hAnsi="Calibri Light" w:cs="Calibri Light"/>
        </w:rPr>
      </w:pPr>
    </w:p>
    <w:p w14:paraId="2A715D00" w14:textId="77777777" w:rsidR="00723395" w:rsidRPr="00723395" w:rsidRDefault="00723395" w:rsidP="00723395">
      <w:pPr>
        <w:jc w:val="both"/>
        <w:rPr>
          <w:rFonts w:ascii="Calibri Light" w:hAnsi="Calibri Light" w:cs="Calibri Light"/>
        </w:rPr>
      </w:pPr>
    </w:p>
    <w:p w14:paraId="5A098D8F"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 xml:space="preserve">La compagnie </w:t>
      </w:r>
      <w:proofErr w:type="spellStart"/>
      <w:r w:rsidRPr="00723395">
        <w:rPr>
          <w:rFonts w:ascii="Calibri Light" w:hAnsi="Calibri Light" w:cs="Calibri Light"/>
        </w:rPr>
        <w:t>Easyjet</w:t>
      </w:r>
      <w:proofErr w:type="spellEnd"/>
      <w:r w:rsidRPr="00723395">
        <w:rPr>
          <w:rFonts w:ascii="Calibri Light" w:hAnsi="Calibri Light" w:cs="Calibri Light"/>
        </w:rPr>
        <w:t>, qui assure les vols sur Londres Gatwick, Bâle et Genève demeure cette année encore la première compagnie internationale de cette plateforme avec 50 262 passagers transportés.</w:t>
      </w:r>
    </w:p>
    <w:p w14:paraId="3B888882"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La compagnie Lufthansa arrive en deuxième position de ce marché avec 39 784 passagers transportés (+48,09%, soit +13 027 passagers par rapport à l’année précédente).</w:t>
      </w:r>
    </w:p>
    <w:p w14:paraId="7FE9A9BB" w14:textId="77777777" w:rsidR="00723395" w:rsidRPr="00723395" w:rsidRDefault="00723395" w:rsidP="00723395">
      <w:pPr>
        <w:jc w:val="both"/>
        <w:rPr>
          <w:rFonts w:ascii="Calibri Light" w:hAnsi="Calibri Light" w:cs="Calibri Light"/>
        </w:rPr>
      </w:pPr>
      <w:r w:rsidRPr="00723395">
        <w:rPr>
          <w:rFonts w:ascii="Calibri Light" w:hAnsi="Calibri Light" w:cs="Calibri Light"/>
        </w:rPr>
        <w:t xml:space="preserve">La compagnie </w:t>
      </w:r>
      <w:proofErr w:type="spellStart"/>
      <w:r w:rsidRPr="00723395">
        <w:rPr>
          <w:rFonts w:ascii="Calibri Light" w:hAnsi="Calibri Light" w:cs="Calibri Light"/>
        </w:rPr>
        <w:t>Eurowings</w:t>
      </w:r>
      <w:proofErr w:type="spellEnd"/>
      <w:r w:rsidRPr="00723395">
        <w:rPr>
          <w:rFonts w:ascii="Calibri Light" w:hAnsi="Calibri Light" w:cs="Calibri Light"/>
        </w:rPr>
        <w:t xml:space="preserve"> suit avec 37 493 passagers grâce notamment à l’ouverture des lignes sur Hanovre et Cologne, et l’augmentation des passagers sur Düsseldorf, Nuremberg et Stuttgart.</w:t>
      </w:r>
    </w:p>
    <w:p w14:paraId="32889C25" w14:textId="77777777" w:rsidR="00341CDB" w:rsidRDefault="00341CDB">
      <w:pPr>
        <w:jc w:val="both"/>
        <w:rPr>
          <w:rFonts w:ascii="Calibri Light" w:hAnsi="Calibri Light" w:cs="Calibri Light"/>
        </w:rPr>
      </w:pPr>
    </w:p>
    <w:p w14:paraId="3DDAF7CE" w14:textId="77777777" w:rsidR="00341CDB" w:rsidRDefault="00341CDB">
      <w:pPr>
        <w:jc w:val="both"/>
        <w:rPr>
          <w:rFonts w:ascii="Calibri Light" w:hAnsi="Calibri Light" w:cs="Calibri Light"/>
        </w:rPr>
      </w:pPr>
    </w:p>
    <w:p w14:paraId="785711E7" w14:textId="77777777" w:rsidR="000D3A98" w:rsidRDefault="000D3A98">
      <w:pPr>
        <w:jc w:val="both"/>
        <w:rPr>
          <w:rFonts w:ascii="Calibri Light" w:hAnsi="Calibri Light" w:cs="Calibri Light"/>
        </w:rPr>
      </w:pPr>
    </w:p>
    <w:p w14:paraId="7C6B3C15" w14:textId="77777777" w:rsidR="000D3A98" w:rsidRDefault="000D3A98">
      <w:pPr>
        <w:jc w:val="both"/>
        <w:rPr>
          <w:rFonts w:ascii="Calibri Light" w:hAnsi="Calibri Light" w:cs="Calibri Light"/>
        </w:rPr>
      </w:pPr>
    </w:p>
    <w:p w14:paraId="511DC9D1" w14:textId="77777777" w:rsidR="000D3A98" w:rsidRDefault="000D3A98">
      <w:pPr>
        <w:jc w:val="both"/>
        <w:rPr>
          <w:rFonts w:ascii="Calibri Light" w:hAnsi="Calibri Light" w:cs="Calibri Light"/>
        </w:rPr>
      </w:pPr>
    </w:p>
    <w:p w14:paraId="47049443" w14:textId="77777777" w:rsidR="000D3A98" w:rsidRDefault="000D3A98">
      <w:pPr>
        <w:jc w:val="both"/>
        <w:rPr>
          <w:rFonts w:ascii="Calibri Light" w:hAnsi="Calibri Light" w:cs="Calibri Light"/>
        </w:rPr>
      </w:pPr>
    </w:p>
    <w:p w14:paraId="1D2665A6" w14:textId="77777777" w:rsidR="000D3A98" w:rsidRDefault="000D3A98">
      <w:pPr>
        <w:jc w:val="both"/>
        <w:rPr>
          <w:rFonts w:ascii="Calibri Light" w:hAnsi="Calibri Light" w:cs="Calibri Light"/>
        </w:rPr>
      </w:pPr>
    </w:p>
    <w:p w14:paraId="146174CD" w14:textId="77777777" w:rsidR="00341CDB" w:rsidRDefault="00AC610D" w:rsidP="00723395">
      <w:pPr>
        <w:pStyle w:val="style21"/>
        <w:numPr>
          <w:ilvl w:val="1"/>
          <w:numId w:val="7"/>
        </w:numPr>
        <w:ind w:left="567" w:firstLine="0"/>
      </w:pPr>
      <w:bookmarkStart w:id="28" w:name="_Toc117001332"/>
      <w:bookmarkStart w:id="29" w:name="_Toc121147605"/>
      <w:bookmarkStart w:id="30" w:name="_Toc126677424"/>
      <w:bookmarkStart w:id="31" w:name="_Toc214270467"/>
      <w:r>
        <w:lastRenderedPageBreak/>
        <w:t>Fréquentation de l’aéroport</w:t>
      </w:r>
      <w:bookmarkEnd w:id="28"/>
      <w:bookmarkEnd w:id="29"/>
      <w:bookmarkEnd w:id="30"/>
      <w:bookmarkEnd w:id="31"/>
    </w:p>
    <w:p w14:paraId="79CAA394" w14:textId="77777777" w:rsidR="00341CDB" w:rsidRDefault="00AC610D">
      <w:pPr>
        <w:jc w:val="both"/>
        <w:rPr>
          <w:rFonts w:ascii="Calibri Light" w:hAnsi="Calibri Light"/>
        </w:rPr>
      </w:pPr>
      <w:r>
        <w:rPr>
          <w:rFonts w:ascii="Calibri Light" w:hAnsi="Calibri Light"/>
        </w:rPr>
        <w:t>Outre les passagers, les usagers fréquentant la plate-forme aéroportuaire comprennent :</w:t>
      </w:r>
    </w:p>
    <w:p w14:paraId="6DF24D10" w14:textId="77777777" w:rsidR="00341CDB" w:rsidRDefault="00341CDB">
      <w:pPr>
        <w:jc w:val="both"/>
        <w:rPr>
          <w:rFonts w:ascii="Calibri Light" w:hAnsi="Calibri Light"/>
        </w:rPr>
      </w:pPr>
    </w:p>
    <w:p w14:paraId="03835906" w14:textId="77777777" w:rsidR="00341CDB" w:rsidRDefault="00AC610D">
      <w:pPr>
        <w:numPr>
          <w:ilvl w:val="0"/>
          <w:numId w:val="6"/>
        </w:numPr>
        <w:jc w:val="both"/>
        <w:rPr>
          <w:rFonts w:ascii="Calibri Light" w:hAnsi="Calibri Light"/>
        </w:rPr>
      </w:pPr>
      <w:r>
        <w:rPr>
          <w:rFonts w:ascii="Calibri Light" w:hAnsi="Calibri Light"/>
        </w:rPr>
        <w:t>Les salariés travaillant directement sur l’aéroport, estimés à 1 000 personnes ;</w:t>
      </w:r>
    </w:p>
    <w:p w14:paraId="60FAF88B" w14:textId="77777777" w:rsidR="00341CDB" w:rsidRDefault="00AC610D">
      <w:pPr>
        <w:numPr>
          <w:ilvl w:val="0"/>
          <w:numId w:val="6"/>
        </w:numPr>
        <w:jc w:val="both"/>
        <w:rPr>
          <w:rFonts w:ascii="Calibri Light" w:hAnsi="Calibri Light"/>
        </w:rPr>
      </w:pPr>
      <w:r>
        <w:rPr>
          <w:rFonts w:ascii="Calibri Light" w:hAnsi="Calibri Light"/>
        </w:rPr>
        <w:t xml:space="preserve">Les </w:t>
      </w:r>
      <w:proofErr w:type="spellStart"/>
      <w:r>
        <w:rPr>
          <w:rFonts w:ascii="Calibri Light" w:hAnsi="Calibri Light"/>
        </w:rPr>
        <w:t>attendants</w:t>
      </w:r>
      <w:proofErr w:type="spellEnd"/>
      <w:r>
        <w:rPr>
          <w:rFonts w:ascii="Calibri Light" w:hAnsi="Calibri Light"/>
        </w:rPr>
        <w:t xml:space="preserve"> et accompagnants des passagers, estimés à 50% de l’ensemble des passagers ;</w:t>
      </w:r>
    </w:p>
    <w:p w14:paraId="171DE3A3" w14:textId="77777777" w:rsidR="00341CDB" w:rsidRDefault="00AC610D">
      <w:pPr>
        <w:numPr>
          <w:ilvl w:val="0"/>
          <w:numId w:val="6"/>
        </w:numPr>
        <w:jc w:val="both"/>
        <w:rPr>
          <w:rFonts w:ascii="Calibri Light" w:hAnsi="Calibri Light"/>
        </w:rPr>
      </w:pPr>
      <w:r>
        <w:rPr>
          <w:rFonts w:ascii="Calibri Light" w:hAnsi="Calibri Light"/>
        </w:rPr>
        <w:t xml:space="preserve">Les véhicules transitant par la concession depuis l’échangeur de la route T11 pour se rendre sur le cordon lagunaire de la </w:t>
      </w:r>
      <w:proofErr w:type="spellStart"/>
      <w:r>
        <w:rPr>
          <w:rFonts w:ascii="Calibri Light" w:hAnsi="Calibri Light"/>
        </w:rPr>
        <w:t>Marana</w:t>
      </w:r>
      <w:proofErr w:type="spellEnd"/>
      <w:r>
        <w:rPr>
          <w:rFonts w:ascii="Calibri Light" w:hAnsi="Calibri Light"/>
        </w:rPr>
        <w:t xml:space="preserve"> ou pour accéder aux divers services ou activités présents sur la concession (zone d’activité, aéroclubs, etc.), évalués à 1 000 véhicules/jour en été.</w:t>
      </w:r>
    </w:p>
    <w:p w14:paraId="70B29058" w14:textId="77777777" w:rsidR="00341CDB" w:rsidRDefault="00341CDB">
      <w:pPr>
        <w:jc w:val="both"/>
        <w:rPr>
          <w:rFonts w:ascii="Calibri Light" w:hAnsi="Calibri Light"/>
        </w:rPr>
      </w:pPr>
    </w:p>
    <w:p w14:paraId="0D587FA6" w14:textId="77777777" w:rsidR="00341CDB" w:rsidRDefault="00AC610D">
      <w:pPr>
        <w:pStyle w:val="style21"/>
      </w:pPr>
      <w:r>
        <w:br w:type="page"/>
      </w:r>
    </w:p>
    <w:p w14:paraId="1725CA90" w14:textId="77777777" w:rsidR="00341CDB" w:rsidRDefault="00AC610D" w:rsidP="00723395">
      <w:pPr>
        <w:pStyle w:val="style11"/>
        <w:numPr>
          <w:ilvl w:val="0"/>
          <w:numId w:val="7"/>
        </w:numPr>
        <w:spacing w:before="0"/>
      </w:pPr>
      <w:bookmarkStart w:id="32" w:name="_Toc214270468"/>
      <w:r>
        <w:lastRenderedPageBreak/>
        <w:t>MODÈLE DE DEMANDE D’INTÉRÊT</w:t>
      </w:r>
      <w:bookmarkEnd w:id="32"/>
    </w:p>
    <w:p w14:paraId="1FD8C630" w14:textId="77777777" w:rsidR="00341CDB" w:rsidRDefault="00341CDB">
      <w:pPr>
        <w:jc w:val="both"/>
        <w:rPr>
          <w:rFonts w:ascii="Calibri Light" w:hAnsi="Calibri Light"/>
        </w:rPr>
      </w:pPr>
    </w:p>
    <w:p w14:paraId="5A37EB0A" w14:textId="77777777" w:rsidR="00341CDB" w:rsidRDefault="00AC610D">
      <w:pPr>
        <w:jc w:val="both"/>
        <w:rPr>
          <w:rFonts w:ascii="Calibri Light" w:hAnsi="Calibri Light"/>
        </w:rPr>
      </w:pPr>
      <w:r>
        <w:rPr>
          <w:rFonts w:ascii="Calibri Light" w:hAnsi="Calibri Light"/>
        </w:rPr>
        <w:t>Je soussigné(e) (nom, prénom, qualité) ……………………………………………………………………………..………………</w:t>
      </w:r>
    </w:p>
    <w:p w14:paraId="2E40C30A" w14:textId="77777777" w:rsidR="00341CDB" w:rsidRDefault="00341CDB">
      <w:pPr>
        <w:jc w:val="both"/>
        <w:rPr>
          <w:rFonts w:ascii="Calibri Light" w:hAnsi="Calibri Light"/>
        </w:rPr>
      </w:pPr>
    </w:p>
    <w:p w14:paraId="05871966" w14:textId="77777777" w:rsidR="00341CDB" w:rsidRDefault="00AC610D">
      <w:pPr>
        <w:jc w:val="both"/>
        <w:rPr>
          <w:rFonts w:ascii="Calibri Light" w:hAnsi="Calibri Light"/>
        </w:rPr>
      </w:pPr>
      <w:r>
        <w:rPr>
          <w:rFonts w:ascii="Calibri Light" w:hAnsi="Calibri Light"/>
        </w:rPr>
        <w:t>……………………………………………………………………………………………………………………………………………………………</w:t>
      </w:r>
    </w:p>
    <w:p w14:paraId="2AE60B76" w14:textId="77777777" w:rsidR="00341CDB" w:rsidRDefault="00341CDB">
      <w:pPr>
        <w:jc w:val="both"/>
        <w:rPr>
          <w:rFonts w:ascii="Calibri Light" w:hAnsi="Calibri Light"/>
        </w:rPr>
      </w:pPr>
    </w:p>
    <w:p w14:paraId="56528A8D" w14:textId="77777777" w:rsidR="00341CDB" w:rsidRDefault="00AC610D">
      <w:pPr>
        <w:jc w:val="both"/>
        <w:rPr>
          <w:rFonts w:ascii="Calibri Light" w:hAnsi="Calibri Light"/>
        </w:rPr>
      </w:pPr>
      <w:r>
        <w:rPr>
          <w:rFonts w:ascii="Calibri Light" w:hAnsi="Calibri Light"/>
        </w:rPr>
        <w:t>Représentant la Société ……………………………………………………………………………………………………………………..</w:t>
      </w:r>
    </w:p>
    <w:p w14:paraId="379A3783" w14:textId="77777777" w:rsidR="00341CDB" w:rsidRDefault="00341CDB">
      <w:pPr>
        <w:jc w:val="both"/>
        <w:rPr>
          <w:rFonts w:ascii="Calibri Light" w:hAnsi="Calibri Light"/>
        </w:rPr>
      </w:pPr>
    </w:p>
    <w:p w14:paraId="325072D5" w14:textId="77777777" w:rsidR="00341CDB" w:rsidRDefault="00AC610D">
      <w:pPr>
        <w:jc w:val="both"/>
        <w:rPr>
          <w:rFonts w:ascii="Calibri Light" w:hAnsi="Calibri Light"/>
        </w:rPr>
      </w:pPr>
      <w:r>
        <w:rPr>
          <w:rFonts w:ascii="Calibri Light" w:hAnsi="Calibri Light"/>
        </w:rPr>
        <w:t>……………………………………………………………………………………………………………………………………………………………</w:t>
      </w:r>
    </w:p>
    <w:p w14:paraId="535231D7" w14:textId="77777777" w:rsidR="00341CDB" w:rsidRDefault="00341CDB">
      <w:pPr>
        <w:jc w:val="both"/>
        <w:rPr>
          <w:rFonts w:ascii="Calibri Light" w:hAnsi="Calibri Light"/>
        </w:rPr>
      </w:pPr>
    </w:p>
    <w:p w14:paraId="134EE47E" w14:textId="77777777" w:rsidR="00341CDB" w:rsidRDefault="00AC610D">
      <w:pPr>
        <w:jc w:val="both"/>
        <w:rPr>
          <w:rFonts w:ascii="Calibri Light" w:hAnsi="Calibri Light"/>
        </w:rPr>
      </w:pPr>
      <w:r>
        <w:rPr>
          <w:rFonts w:ascii="Calibri Light" w:hAnsi="Calibri Light"/>
        </w:rPr>
        <w:t>Faisant élection de domicile à ………………………………………………………………………………………..………………….</w:t>
      </w:r>
    </w:p>
    <w:p w14:paraId="54A07204" w14:textId="77777777" w:rsidR="00341CDB" w:rsidRDefault="00341CDB">
      <w:pPr>
        <w:jc w:val="both"/>
        <w:rPr>
          <w:rFonts w:ascii="Calibri Light" w:hAnsi="Calibri Light"/>
        </w:rPr>
      </w:pPr>
    </w:p>
    <w:p w14:paraId="2A42DECB" w14:textId="77777777" w:rsidR="00341CDB" w:rsidRDefault="00AC610D">
      <w:pPr>
        <w:numPr>
          <w:ilvl w:val="0"/>
          <w:numId w:val="2"/>
        </w:numPr>
        <w:jc w:val="both"/>
        <w:rPr>
          <w:rFonts w:ascii="Calibri Light" w:hAnsi="Calibri Light"/>
        </w:rPr>
      </w:pPr>
      <w:r>
        <w:rPr>
          <w:rFonts w:ascii="Calibri Light" w:hAnsi="Calibri Light"/>
        </w:rPr>
        <w:t>Déclare avoir reçu :</w:t>
      </w:r>
    </w:p>
    <w:p w14:paraId="6269D554" w14:textId="77777777" w:rsidR="00341CDB" w:rsidRDefault="00AC610D">
      <w:pPr>
        <w:numPr>
          <w:ilvl w:val="1"/>
          <w:numId w:val="2"/>
        </w:numPr>
        <w:tabs>
          <w:tab w:val="left" w:pos="1080"/>
        </w:tabs>
        <w:ind w:left="1080"/>
        <w:jc w:val="both"/>
        <w:rPr>
          <w:rFonts w:ascii="Calibri Light" w:hAnsi="Calibri Light"/>
        </w:rPr>
      </w:pPr>
      <w:r>
        <w:rPr>
          <w:rFonts w:ascii="Calibri Light" w:hAnsi="Calibri Light"/>
        </w:rPr>
        <w:t>Le règlement administratif ;</w:t>
      </w:r>
    </w:p>
    <w:p w14:paraId="1129F194" w14:textId="77777777" w:rsidR="00341CDB" w:rsidRDefault="00AC610D">
      <w:pPr>
        <w:numPr>
          <w:ilvl w:val="1"/>
          <w:numId w:val="2"/>
        </w:numPr>
        <w:tabs>
          <w:tab w:val="left" w:pos="1080"/>
        </w:tabs>
        <w:ind w:left="1080"/>
        <w:jc w:val="both"/>
        <w:rPr>
          <w:rFonts w:ascii="Calibri Light" w:hAnsi="Calibri Light"/>
        </w:rPr>
      </w:pPr>
      <w:r>
        <w:rPr>
          <w:rFonts w:ascii="Calibri Light" w:hAnsi="Calibri Light"/>
        </w:rPr>
        <w:t>Le cahier des charges ;</w:t>
      </w:r>
    </w:p>
    <w:p w14:paraId="11256A20" w14:textId="77777777" w:rsidR="00341CDB" w:rsidRDefault="00AC610D">
      <w:pPr>
        <w:numPr>
          <w:ilvl w:val="1"/>
          <w:numId w:val="2"/>
        </w:numPr>
        <w:tabs>
          <w:tab w:val="left" w:pos="1080"/>
        </w:tabs>
        <w:ind w:left="1080"/>
        <w:jc w:val="both"/>
        <w:rPr>
          <w:rFonts w:ascii="Calibri Light" w:hAnsi="Calibri Light"/>
        </w:rPr>
      </w:pPr>
      <w:r>
        <w:rPr>
          <w:rFonts w:ascii="Calibri Light" w:hAnsi="Calibri Light"/>
        </w:rPr>
        <w:t>Le plan de localisation des emplacements ;</w:t>
      </w:r>
    </w:p>
    <w:p w14:paraId="6364F94E" w14:textId="77777777" w:rsidR="00341CDB" w:rsidRDefault="00AC610D">
      <w:pPr>
        <w:numPr>
          <w:ilvl w:val="1"/>
          <w:numId w:val="2"/>
        </w:numPr>
        <w:tabs>
          <w:tab w:val="left" w:pos="1080"/>
        </w:tabs>
        <w:ind w:left="1080"/>
        <w:jc w:val="both"/>
        <w:rPr>
          <w:rFonts w:ascii="Calibri Light" w:hAnsi="Calibri Light"/>
        </w:rPr>
      </w:pPr>
      <w:r>
        <w:rPr>
          <w:rFonts w:ascii="Calibri Light" w:hAnsi="Calibri Light"/>
        </w:rPr>
        <w:t>Le projet de convention d’AOT et le Cahier des Clauses et Conditions Générales s’appliquant aux autorisations d’occupation temporaire du domaine public de l’aéroport de Bastia Poretta ;</w:t>
      </w:r>
    </w:p>
    <w:p w14:paraId="33BD2191" w14:textId="77777777" w:rsidR="00341CDB" w:rsidRDefault="00AC610D">
      <w:pPr>
        <w:numPr>
          <w:ilvl w:val="1"/>
          <w:numId w:val="2"/>
        </w:numPr>
        <w:tabs>
          <w:tab w:val="left" w:pos="1080"/>
        </w:tabs>
        <w:ind w:left="1080"/>
        <w:jc w:val="both"/>
        <w:rPr>
          <w:rFonts w:ascii="Calibri Light" w:hAnsi="Calibri Light"/>
        </w:rPr>
      </w:pPr>
      <w:r>
        <w:rPr>
          <w:rFonts w:ascii="Calibri Light" w:hAnsi="Calibri Light"/>
        </w:rPr>
        <w:t>La plaquette tarifaire en vigueur sur l’aéroport de Bastia Poretta ;</w:t>
      </w:r>
    </w:p>
    <w:p w14:paraId="79BD97A8" w14:textId="77777777" w:rsidR="00341CDB" w:rsidRDefault="00AC610D">
      <w:pPr>
        <w:numPr>
          <w:ilvl w:val="1"/>
          <w:numId w:val="2"/>
        </w:numPr>
        <w:tabs>
          <w:tab w:val="left" w:pos="1080"/>
        </w:tabs>
        <w:ind w:left="1080"/>
        <w:jc w:val="both"/>
        <w:rPr>
          <w:rFonts w:ascii="Calibri Light" w:hAnsi="Calibri Light"/>
        </w:rPr>
      </w:pPr>
      <w:r>
        <w:rPr>
          <w:rFonts w:ascii="Calibri Light" w:hAnsi="Calibri Light"/>
        </w:rPr>
        <w:t>L’arrêté préfectoral relatif aux mesures de police applicables sur l’aérodrome de Bastia-Poretta.</w:t>
      </w:r>
    </w:p>
    <w:p w14:paraId="796FFC04" w14:textId="77777777" w:rsidR="00341CDB" w:rsidRDefault="00341CDB">
      <w:pPr>
        <w:jc w:val="both"/>
        <w:rPr>
          <w:rFonts w:ascii="Calibri Light" w:hAnsi="Calibri Light"/>
        </w:rPr>
      </w:pPr>
    </w:p>
    <w:p w14:paraId="58242C8C" w14:textId="77777777" w:rsidR="00341CDB" w:rsidRDefault="00AC610D">
      <w:pPr>
        <w:numPr>
          <w:ilvl w:val="2"/>
          <w:numId w:val="2"/>
        </w:numPr>
        <w:tabs>
          <w:tab w:val="left" w:pos="-720"/>
        </w:tabs>
        <w:ind w:left="360" w:firstLine="0"/>
        <w:jc w:val="both"/>
        <w:rPr>
          <w:rFonts w:ascii="Calibri Light" w:hAnsi="Calibri Light"/>
        </w:rPr>
      </w:pPr>
      <w:r>
        <w:rPr>
          <w:rFonts w:ascii="Calibri Light" w:hAnsi="Calibri Light"/>
        </w:rPr>
        <w:t>Déclare accepter sans réserve toutes les clauses et conditions qui y sont contenues et prend l’engagement de m’y conformer si l’autorisation d’exploitation de l’activité m’était concédée.</w:t>
      </w:r>
    </w:p>
    <w:p w14:paraId="7ECDE3E0" w14:textId="77777777" w:rsidR="00341CDB" w:rsidRDefault="00341CDB">
      <w:pPr>
        <w:jc w:val="both"/>
        <w:rPr>
          <w:rFonts w:ascii="Calibri Light" w:hAnsi="Calibri Light"/>
        </w:rPr>
      </w:pPr>
    </w:p>
    <w:p w14:paraId="3BAC1398" w14:textId="77777777" w:rsidR="00341CDB" w:rsidRDefault="00AC610D">
      <w:pPr>
        <w:numPr>
          <w:ilvl w:val="2"/>
          <w:numId w:val="2"/>
        </w:numPr>
        <w:tabs>
          <w:tab w:val="left" w:pos="-720"/>
        </w:tabs>
        <w:ind w:left="360" w:firstLine="0"/>
        <w:jc w:val="both"/>
        <w:rPr>
          <w:rFonts w:ascii="Calibri Light" w:hAnsi="Calibri Light"/>
        </w:rPr>
      </w:pPr>
      <w:r>
        <w:rPr>
          <w:rFonts w:ascii="Calibri Light" w:hAnsi="Calibri Light"/>
        </w:rPr>
        <w:t>M’engage dans ce cas à verser annuellement à la CCI de Corse, concessionnaire de l’aéroport de Bastia Poretta, une redevance déterminée comme ci-après :</w:t>
      </w:r>
    </w:p>
    <w:p w14:paraId="53787493" w14:textId="77777777" w:rsidR="00341CDB" w:rsidRDefault="00341CDB">
      <w:pPr>
        <w:jc w:val="both"/>
        <w:rPr>
          <w:rFonts w:ascii="Calibri Light" w:hAnsi="Calibri Light"/>
          <w:sz w:val="20"/>
          <w:szCs w:val="20"/>
        </w:rPr>
      </w:pPr>
    </w:p>
    <w:tbl>
      <w:tblPr>
        <w:tblStyle w:val="Grilledutableau"/>
        <w:tblW w:w="9628" w:type="dxa"/>
        <w:tblLayout w:type="fixed"/>
        <w:tblLook w:val="04A0" w:firstRow="1" w:lastRow="0" w:firstColumn="1" w:lastColumn="0" w:noHBand="0" w:noVBand="1"/>
      </w:tblPr>
      <w:tblGrid>
        <w:gridCol w:w="2690"/>
        <w:gridCol w:w="2550"/>
        <w:gridCol w:w="2411"/>
        <w:gridCol w:w="1977"/>
      </w:tblGrid>
      <w:tr w:rsidR="00341CDB" w14:paraId="6932FB37" w14:textId="77777777" w:rsidTr="00D07AD1">
        <w:tc>
          <w:tcPr>
            <w:tcW w:w="2690" w:type="dxa"/>
            <w:vAlign w:val="center"/>
          </w:tcPr>
          <w:p w14:paraId="4F1D1ABF" w14:textId="77777777" w:rsidR="00341CDB" w:rsidRDefault="00AC610D">
            <w:pPr>
              <w:pStyle w:val="Corpsdetexte"/>
              <w:jc w:val="center"/>
              <w:rPr>
                <w:rFonts w:ascii="Calibri Light" w:hAnsi="Calibri Light"/>
                <w:b w:val="0"/>
                <w:bCs w:val="0"/>
              </w:rPr>
            </w:pPr>
            <w:r>
              <w:rPr>
                <w:rFonts w:ascii="Calibri Light" w:hAnsi="Calibri Light"/>
                <w:b w:val="0"/>
                <w:bCs w:val="0"/>
              </w:rPr>
              <w:t>Désignation</w:t>
            </w:r>
          </w:p>
        </w:tc>
        <w:tc>
          <w:tcPr>
            <w:tcW w:w="2550" w:type="dxa"/>
            <w:vAlign w:val="center"/>
          </w:tcPr>
          <w:p w14:paraId="2A97E815" w14:textId="77777777" w:rsidR="00341CDB" w:rsidRDefault="00AC610D">
            <w:pPr>
              <w:pStyle w:val="Corpsdetexte"/>
              <w:jc w:val="center"/>
              <w:rPr>
                <w:rFonts w:ascii="Calibri Light" w:hAnsi="Calibri Light"/>
                <w:b w:val="0"/>
                <w:bCs w:val="0"/>
              </w:rPr>
            </w:pPr>
            <w:r>
              <w:rPr>
                <w:rFonts w:ascii="Calibri Light" w:hAnsi="Calibri Light"/>
                <w:b w:val="0"/>
                <w:bCs w:val="0"/>
              </w:rPr>
              <w:t xml:space="preserve">Surface </w:t>
            </w:r>
          </w:p>
        </w:tc>
        <w:tc>
          <w:tcPr>
            <w:tcW w:w="2411" w:type="dxa"/>
            <w:vAlign w:val="center"/>
          </w:tcPr>
          <w:p w14:paraId="20AF272D" w14:textId="77777777" w:rsidR="00341CDB" w:rsidRDefault="00AC610D">
            <w:pPr>
              <w:pStyle w:val="Corpsdetexte"/>
              <w:jc w:val="center"/>
              <w:rPr>
                <w:rFonts w:ascii="Calibri Light" w:hAnsi="Calibri Light"/>
                <w:b w:val="0"/>
                <w:bCs w:val="0"/>
              </w:rPr>
            </w:pPr>
            <w:r>
              <w:rPr>
                <w:rFonts w:ascii="Calibri Light" w:hAnsi="Calibri Light"/>
                <w:b w:val="0"/>
                <w:bCs w:val="0"/>
              </w:rPr>
              <w:t xml:space="preserve">Redevance </w:t>
            </w:r>
          </w:p>
        </w:tc>
        <w:tc>
          <w:tcPr>
            <w:tcW w:w="1977" w:type="dxa"/>
            <w:vAlign w:val="center"/>
          </w:tcPr>
          <w:p w14:paraId="7A7EB000" w14:textId="77777777" w:rsidR="00341CDB" w:rsidRDefault="00AC610D">
            <w:pPr>
              <w:pStyle w:val="Corpsdetexte"/>
              <w:jc w:val="center"/>
              <w:rPr>
                <w:rFonts w:ascii="Calibri Light" w:hAnsi="Calibri Light"/>
                <w:b w:val="0"/>
                <w:bCs w:val="0"/>
              </w:rPr>
            </w:pPr>
            <w:r>
              <w:rPr>
                <w:rFonts w:ascii="Calibri Light" w:hAnsi="Calibri Light"/>
                <w:b w:val="0"/>
                <w:bCs w:val="0"/>
              </w:rPr>
              <w:t>Total</w:t>
            </w:r>
          </w:p>
        </w:tc>
      </w:tr>
      <w:tr w:rsidR="00341CDB" w14:paraId="413C9F21" w14:textId="77777777" w:rsidTr="00D07AD1">
        <w:tc>
          <w:tcPr>
            <w:tcW w:w="2690" w:type="dxa"/>
            <w:vAlign w:val="center"/>
          </w:tcPr>
          <w:p w14:paraId="63DC59B3" w14:textId="3C2746CF" w:rsidR="00341CDB" w:rsidRDefault="00D07AD1">
            <w:pPr>
              <w:pStyle w:val="Corpsdetexte"/>
              <w:jc w:val="center"/>
              <w:rPr>
                <w:rFonts w:ascii="Calibri Light" w:hAnsi="Calibri Light"/>
                <w:b w:val="0"/>
                <w:bCs w:val="0"/>
              </w:rPr>
            </w:pPr>
            <w:r>
              <w:rPr>
                <w:rFonts w:ascii="Calibri Light" w:hAnsi="Calibri Light" w:cs="Calibri Light"/>
                <w:b w:val="0"/>
                <w:bCs w:val="0"/>
              </w:rPr>
              <w:t>Terrain nu</w:t>
            </w:r>
          </w:p>
        </w:tc>
        <w:tc>
          <w:tcPr>
            <w:tcW w:w="2550" w:type="dxa"/>
            <w:vAlign w:val="center"/>
          </w:tcPr>
          <w:p w14:paraId="176A1760" w14:textId="183EF2FD" w:rsidR="00341CDB" w:rsidRDefault="00D07AD1">
            <w:pPr>
              <w:pStyle w:val="Corpsdetexte"/>
              <w:jc w:val="center"/>
              <w:rPr>
                <w:rFonts w:ascii="Calibri Light" w:hAnsi="Calibri Light"/>
                <w:b w:val="0"/>
                <w:bCs w:val="0"/>
              </w:rPr>
            </w:pPr>
            <w:r>
              <w:rPr>
                <w:rFonts w:ascii="Calibri Light" w:hAnsi="Calibri Light" w:cs="Calibri Light"/>
                <w:b w:val="0"/>
                <w:bCs w:val="0"/>
              </w:rPr>
              <w:t xml:space="preserve">2 </w:t>
            </w:r>
            <w:r w:rsidR="0056167B">
              <w:rPr>
                <w:rFonts w:ascii="Calibri Light" w:hAnsi="Calibri Light" w:cs="Calibri Light"/>
                <w:b w:val="0"/>
                <w:bCs w:val="0"/>
              </w:rPr>
              <w:t>70</w:t>
            </w:r>
            <w:r w:rsidR="00AC610D">
              <w:rPr>
                <w:rFonts w:ascii="Calibri Light" w:hAnsi="Calibri Light" w:cs="Calibri Light"/>
                <w:b w:val="0"/>
                <w:bCs w:val="0"/>
              </w:rPr>
              <w:t>0 m²</w:t>
            </w:r>
          </w:p>
        </w:tc>
        <w:tc>
          <w:tcPr>
            <w:tcW w:w="2411" w:type="dxa"/>
            <w:vAlign w:val="center"/>
          </w:tcPr>
          <w:p w14:paraId="5C0F6E34" w14:textId="77777777" w:rsidR="00341CDB" w:rsidRDefault="00AC610D">
            <w:pPr>
              <w:pStyle w:val="Corpsdetexte"/>
              <w:jc w:val="center"/>
              <w:rPr>
                <w:rFonts w:ascii="Calibri Light" w:hAnsi="Calibri Light"/>
                <w:b w:val="0"/>
                <w:bCs w:val="0"/>
              </w:rPr>
            </w:pPr>
            <w:r>
              <w:rPr>
                <w:rFonts w:ascii="Calibri Light" w:hAnsi="Calibri Light"/>
                <w:b w:val="0"/>
                <w:bCs w:val="0"/>
              </w:rPr>
              <w:t>….……………… € HT</w:t>
            </w:r>
          </w:p>
        </w:tc>
        <w:tc>
          <w:tcPr>
            <w:tcW w:w="1977" w:type="dxa"/>
            <w:vAlign w:val="center"/>
          </w:tcPr>
          <w:p w14:paraId="5703A0CC" w14:textId="77777777" w:rsidR="00341CDB" w:rsidRDefault="00AC610D">
            <w:pPr>
              <w:pStyle w:val="Corpsdetexte"/>
              <w:jc w:val="center"/>
              <w:rPr>
                <w:rFonts w:ascii="Calibri Light" w:hAnsi="Calibri Light"/>
                <w:b w:val="0"/>
                <w:bCs w:val="0"/>
              </w:rPr>
            </w:pPr>
            <w:r>
              <w:rPr>
                <w:rFonts w:ascii="Calibri Light" w:hAnsi="Calibri Light"/>
                <w:b w:val="0"/>
                <w:bCs w:val="0"/>
              </w:rPr>
              <w:t>….……….……… € HT</w:t>
            </w:r>
          </w:p>
        </w:tc>
      </w:tr>
    </w:tbl>
    <w:p w14:paraId="4DB199D7" w14:textId="77777777" w:rsidR="00341CDB" w:rsidRDefault="00341CDB">
      <w:pPr>
        <w:pStyle w:val="Corpsdetexte"/>
        <w:rPr>
          <w:rFonts w:ascii="Calibri Light" w:hAnsi="Calibri Light"/>
          <w:b w:val="0"/>
          <w:bCs w:val="0"/>
          <w:sz w:val="20"/>
          <w:szCs w:val="20"/>
        </w:rPr>
      </w:pPr>
    </w:p>
    <w:p w14:paraId="3167B9AE" w14:textId="77777777" w:rsidR="00341CDB" w:rsidRDefault="00AC610D">
      <w:pPr>
        <w:rPr>
          <w:rFonts w:ascii="Calibri Light" w:hAnsi="Calibri Light"/>
        </w:rPr>
      </w:pPr>
      <w:r>
        <w:rPr>
          <w:rFonts w:ascii="Calibri Light" w:hAnsi="Calibri Light"/>
        </w:rPr>
        <w:t>Total en lettres : …………………………………………………….……….……………………..………..……………………………..… ……………………………………………………………………………………….…………………………….………………………..…………. …………………………………..………………………………………………………………………………….……………………………….….</w:t>
      </w:r>
    </w:p>
    <w:p w14:paraId="734B0340" w14:textId="77777777" w:rsidR="00341CDB" w:rsidRDefault="00341CDB">
      <w:pPr>
        <w:jc w:val="both"/>
        <w:rPr>
          <w:rFonts w:ascii="Calibri Light" w:hAnsi="Calibri Light"/>
        </w:rPr>
      </w:pPr>
    </w:p>
    <w:p w14:paraId="1FC8B38D" w14:textId="77777777" w:rsidR="00341CDB" w:rsidRDefault="00AC610D">
      <w:pPr>
        <w:jc w:val="both"/>
        <w:rPr>
          <w:rFonts w:ascii="Calibri Light" w:hAnsi="Calibri Light"/>
        </w:rPr>
      </w:pPr>
      <w:r>
        <w:rPr>
          <w:rFonts w:ascii="Calibri Light" w:hAnsi="Calibri Light"/>
        </w:rPr>
        <w:t>Déclare en outre, avoir eu connaissance de tous les renseignements utiles et faire ma proposition en toute connaissance de cause.</w:t>
      </w:r>
    </w:p>
    <w:p w14:paraId="719CE117" w14:textId="77777777" w:rsidR="00341CDB" w:rsidRDefault="00341CDB">
      <w:pPr>
        <w:jc w:val="both"/>
        <w:rPr>
          <w:rFonts w:ascii="Calibri Light" w:hAnsi="Calibri Light"/>
        </w:rPr>
      </w:pPr>
    </w:p>
    <w:p w14:paraId="2A742A64" w14:textId="77777777" w:rsidR="00341CDB" w:rsidRDefault="00AC610D">
      <w:pPr>
        <w:jc w:val="both"/>
        <w:rPr>
          <w:rFonts w:ascii="Calibri Light" w:hAnsi="Calibri Light"/>
        </w:rPr>
      </w:pPr>
      <w:r>
        <w:rPr>
          <w:rFonts w:ascii="Calibri Light" w:hAnsi="Calibri Light"/>
        </w:rPr>
        <w:t>À ……………………………………………………, le ……………………………</w:t>
      </w:r>
    </w:p>
    <w:p w14:paraId="458AFBB2" w14:textId="77777777" w:rsidR="00341CDB" w:rsidRDefault="00341CDB">
      <w:pPr>
        <w:jc w:val="both"/>
        <w:rPr>
          <w:rFonts w:ascii="Calibri Light" w:hAnsi="Calibri Light"/>
          <w:b/>
          <w:bCs/>
          <w:sz w:val="32"/>
        </w:rPr>
      </w:pPr>
    </w:p>
    <w:p w14:paraId="7FE6AC6F" w14:textId="77777777" w:rsidR="00341CDB" w:rsidRDefault="00341CDB">
      <w:pPr>
        <w:jc w:val="both"/>
        <w:rPr>
          <w:rFonts w:ascii="Calibri Light" w:hAnsi="Calibri Light"/>
          <w:b/>
          <w:bCs/>
          <w:sz w:val="32"/>
        </w:rPr>
      </w:pPr>
    </w:p>
    <w:p w14:paraId="4F72172F" w14:textId="77777777" w:rsidR="00341CDB" w:rsidRDefault="00341CDB">
      <w:pPr>
        <w:jc w:val="both"/>
        <w:rPr>
          <w:rFonts w:ascii="Calibri Light" w:hAnsi="Calibri Light"/>
          <w:b/>
          <w:bCs/>
          <w:sz w:val="32"/>
        </w:rPr>
      </w:pPr>
    </w:p>
    <w:p w14:paraId="66F03F76" w14:textId="77777777" w:rsidR="00341CDB" w:rsidRDefault="00341CDB">
      <w:pPr>
        <w:jc w:val="both"/>
        <w:rPr>
          <w:rFonts w:ascii="Calibri Light" w:hAnsi="Calibri Light"/>
          <w:b/>
          <w:bCs/>
          <w:sz w:val="32"/>
        </w:rPr>
      </w:pPr>
    </w:p>
    <w:p w14:paraId="29BF8675" w14:textId="77777777" w:rsidR="00341CDB" w:rsidRDefault="00AC610D" w:rsidP="00723395">
      <w:pPr>
        <w:pStyle w:val="style11"/>
        <w:numPr>
          <w:ilvl w:val="0"/>
          <w:numId w:val="7"/>
        </w:numPr>
      </w:pPr>
      <w:bookmarkStart w:id="33" w:name="_Toc214270469"/>
      <w:r>
        <w:lastRenderedPageBreak/>
        <w:t>MODÈLE DE COMPTE DE RÉSULTAT</w:t>
      </w:r>
      <w:bookmarkEnd w:id="33"/>
    </w:p>
    <w:p w14:paraId="33960242" w14:textId="77777777" w:rsidR="00341CDB" w:rsidRDefault="00341CDB">
      <w:pPr>
        <w:rPr>
          <w:rFonts w:ascii="Calibri Light" w:hAnsi="Calibri Light"/>
        </w:rPr>
      </w:pPr>
    </w:p>
    <w:p w14:paraId="1CE169F5"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Société : ………………………………………………………………………………………………………..……………………………….</w:t>
      </w:r>
    </w:p>
    <w:p w14:paraId="0EAA9687" w14:textId="77777777" w:rsidR="00341CDB" w:rsidRDefault="00341CDB">
      <w:pPr>
        <w:rPr>
          <w:rFonts w:ascii="Calibri Light" w:hAnsi="Calibri Light"/>
        </w:rPr>
      </w:pPr>
    </w:p>
    <w:tbl>
      <w:tblPr>
        <w:tblW w:w="10283" w:type="dxa"/>
        <w:tblInd w:w="-289" w:type="dxa"/>
        <w:tblLayout w:type="fixed"/>
        <w:tblCellMar>
          <w:left w:w="70" w:type="dxa"/>
          <w:right w:w="70" w:type="dxa"/>
        </w:tblCellMar>
        <w:tblLook w:val="0000" w:firstRow="0" w:lastRow="0" w:firstColumn="0" w:lastColumn="0" w:noHBand="0" w:noVBand="0"/>
      </w:tblPr>
      <w:tblGrid>
        <w:gridCol w:w="1843"/>
        <w:gridCol w:w="1055"/>
        <w:gridCol w:w="1055"/>
        <w:gridCol w:w="1055"/>
        <w:gridCol w:w="1055"/>
        <w:gridCol w:w="1055"/>
        <w:gridCol w:w="1055"/>
        <w:gridCol w:w="1055"/>
        <w:gridCol w:w="1055"/>
      </w:tblGrid>
      <w:tr w:rsidR="00341CDB" w14:paraId="263967A5" w14:textId="77777777">
        <w:trPr>
          <w:cantSplit/>
          <w:trHeight w:val="794"/>
        </w:trPr>
        <w:tc>
          <w:tcPr>
            <w:tcW w:w="1842" w:type="dxa"/>
            <w:tcBorders>
              <w:top w:val="single" w:sz="4" w:space="0" w:color="000000"/>
              <w:left w:val="single" w:sz="4" w:space="0" w:color="000000"/>
              <w:bottom w:val="single" w:sz="4" w:space="0" w:color="000000"/>
              <w:right w:val="single" w:sz="4" w:space="0" w:color="000000"/>
            </w:tcBorders>
            <w:vAlign w:val="center"/>
          </w:tcPr>
          <w:p w14:paraId="415D6733" w14:textId="77777777" w:rsidR="00341CDB" w:rsidRDefault="00AC610D">
            <w:pPr>
              <w:jc w:val="center"/>
              <w:rPr>
                <w:rFonts w:ascii="Calibri Light" w:hAnsi="Calibri Light" w:cs="Calibri Light"/>
                <w:sz w:val="20"/>
                <w:szCs w:val="20"/>
              </w:rPr>
            </w:pPr>
            <w:r>
              <w:rPr>
                <w:rFonts w:ascii="Calibri Light" w:hAnsi="Calibri Light" w:cs="Calibri Light"/>
                <w:sz w:val="20"/>
                <w:szCs w:val="20"/>
              </w:rPr>
              <w:t>En €</w:t>
            </w:r>
          </w:p>
        </w:tc>
        <w:tc>
          <w:tcPr>
            <w:tcW w:w="1055" w:type="dxa"/>
            <w:tcBorders>
              <w:top w:val="single" w:sz="4" w:space="0" w:color="000000"/>
              <w:left w:val="single" w:sz="4" w:space="0" w:color="000000"/>
              <w:bottom w:val="single" w:sz="4" w:space="0" w:color="000000"/>
              <w:right w:val="single" w:sz="4" w:space="0" w:color="000000"/>
            </w:tcBorders>
            <w:vAlign w:val="center"/>
          </w:tcPr>
          <w:p w14:paraId="374CE52C" w14:textId="77777777" w:rsidR="00341CDB" w:rsidRDefault="00AC610D">
            <w:pPr>
              <w:jc w:val="center"/>
              <w:rPr>
                <w:rFonts w:ascii="Calibri Light" w:hAnsi="Calibri Light" w:cs="Calibri Light"/>
                <w:sz w:val="20"/>
                <w:szCs w:val="20"/>
              </w:rPr>
            </w:pPr>
            <w:r>
              <w:rPr>
                <w:rFonts w:ascii="Calibri Light" w:hAnsi="Calibri Light" w:cs="Calibri Light"/>
                <w:sz w:val="20"/>
                <w:szCs w:val="20"/>
              </w:rPr>
              <w:t>Année 1</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C009411" w14:textId="77777777" w:rsidR="00341CDB" w:rsidRDefault="00AC610D">
            <w:pPr>
              <w:jc w:val="center"/>
              <w:rPr>
                <w:rFonts w:ascii="Calibri Light" w:hAnsi="Calibri Light" w:cs="Calibri Light"/>
                <w:sz w:val="20"/>
                <w:szCs w:val="20"/>
              </w:rPr>
            </w:pPr>
            <w:r>
              <w:rPr>
                <w:rFonts w:ascii="Calibri Light" w:hAnsi="Calibri Light" w:cs="Calibri Light"/>
                <w:sz w:val="20"/>
                <w:szCs w:val="20"/>
              </w:rPr>
              <w:t>% CA</w:t>
            </w:r>
          </w:p>
        </w:tc>
        <w:tc>
          <w:tcPr>
            <w:tcW w:w="1055" w:type="dxa"/>
            <w:tcBorders>
              <w:top w:val="single" w:sz="4" w:space="0" w:color="000000"/>
              <w:left w:val="single" w:sz="4" w:space="0" w:color="000000"/>
              <w:bottom w:val="single" w:sz="4" w:space="0" w:color="000000"/>
              <w:right w:val="single" w:sz="4" w:space="0" w:color="000000"/>
            </w:tcBorders>
            <w:vAlign w:val="center"/>
          </w:tcPr>
          <w:p w14:paraId="5D3D03CD" w14:textId="77777777" w:rsidR="00341CDB" w:rsidRDefault="00AC610D">
            <w:pPr>
              <w:jc w:val="center"/>
              <w:rPr>
                <w:rFonts w:ascii="Calibri Light" w:hAnsi="Calibri Light" w:cs="Calibri Light"/>
                <w:sz w:val="20"/>
                <w:szCs w:val="20"/>
              </w:rPr>
            </w:pPr>
            <w:r>
              <w:rPr>
                <w:rFonts w:ascii="Calibri Light" w:hAnsi="Calibri Light" w:cs="Calibri Light"/>
                <w:sz w:val="20"/>
                <w:szCs w:val="20"/>
              </w:rPr>
              <w:t>Année 2</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8C7AF16" w14:textId="77777777" w:rsidR="00341CDB" w:rsidRDefault="00AC610D">
            <w:pPr>
              <w:jc w:val="center"/>
              <w:rPr>
                <w:rFonts w:ascii="Calibri Light" w:hAnsi="Calibri Light" w:cs="Calibri Light"/>
                <w:sz w:val="20"/>
                <w:szCs w:val="20"/>
              </w:rPr>
            </w:pPr>
            <w:r>
              <w:rPr>
                <w:rFonts w:ascii="Calibri Light" w:hAnsi="Calibri Light" w:cs="Calibri Light"/>
                <w:sz w:val="20"/>
                <w:szCs w:val="20"/>
              </w:rPr>
              <w:t>% CA</w:t>
            </w:r>
          </w:p>
        </w:tc>
        <w:tc>
          <w:tcPr>
            <w:tcW w:w="1055" w:type="dxa"/>
            <w:tcBorders>
              <w:top w:val="single" w:sz="4" w:space="0" w:color="000000"/>
              <w:left w:val="single" w:sz="4" w:space="0" w:color="000000"/>
              <w:bottom w:val="single" w:sz="4" w:space="0" w:color="000000"/>
              <w:right w:val="single" w:sz="4" w:space="0" w:color="000000"/>
            </w:tcBorders>
            <w:vAlign w:val="center"/>
          </w:tcPr>
          <w:p w14:paraId="6F9489C6" w14:textId="77777777" w:rsidR="00341CDB" w:rsidRDefault="00AC610D">
            <w:pPr>
              <w:jc w:val="center"/>
              <w:rPr>
                <w:rFonts w:ascii="Calibri Light" w:hAnsi="Calibri Light" w:cs="Calibri Light"/>
                <w:sz w:val="20"/>
                <w:szCs w:val="20"/>
              </w:rPr>
            </w:pPr>
            <w:r>
              <w:rPr>
                <w:rFonts w:ascii="Calibri Light" w:hAnsi="Calibri Light" w:cs="Calibri Light"/>
                <w:sz w:val="20"/>
                <w:szCs w:val="20"/>
              </w:rPr>
              <w:t>Année 3</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0766645" w14:textId="77777777" w:rsidR="00341CDB" w:rsidRDefault="00AC610D">
            <w:pPr>
              <w:jc w:val="center"/>
              <w:rPr>
                <w:rFonts w:ascii="Calibri Light" w:hAnsi="Calibri Light" w:cs="Calibri Light"/>
                <w:sz w:val="20"/>
                <w:szCs w:val="20"/>
              </w:rPr>
            </w:pPr>
            <w:r>
              <w:rPr>
                <w:rFonts w:ascii="Calibri Light" w:hAnsi="Calibri Light" w:cs="Calibri Light"/>
                <w:sz w:val="20"/>
                <w:szCs w:val="20"/>
              </w:rPr>
              <w:t>% CA</w:t>
            </w:r>
          </w:p>
        </w:tc>
        <w:tc>
          <w:tcPr>
            <w:tcW w:w="1055" w:type="dxa"/>
            <w:tcBorders>
              <w:top w:val="single" w:sz="4" w:space="0" w:color="000000"/>
              <w:left w:val="single" w:sz="4" w:space="0" w:color="000000"/>
              <w:bottom w:val="single" w:sz="4" w:space="0" w:color="000000"/>
              <w:right w:val="single" w:sz="4" w:space="0" w:color="000000"/>
            </w:tcBorders>
            <w:vAlign w:val="center"/>
          </w:tcPr>
          <w:p w14:paraId="493E29ED" w14:textId="77777777" w:rsidR="00341CDB" w:rsidRDefault="00AC610D">
            <w:pPr>
              <w:jc w:val="center"/>
              <w:rPr>
                <w:rFonts w:ascii="Calibri Light" w:hAnsi="Calibri Light" w:cs="Calibri Light"/>
                <w:sz w:val="20"/>
                <w:szCs w:val="20"/>
              </w:rPr>
            </w:pPr>
            <w:r>
              <w:rPr>
                <w:rFonts w:ascii="Calibri Light" w:hAnsi="Calibri Light" w:cs="Calibri Light"/>
                <w:sz w:val="20"/>
                <w:szCs w:val="20"/>
              </w:rPr>
              <w:t>Année 4</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0DB4029" w14:textId="77777777" w:rsidR="00341CDB" w:rsidRDefault="00AC610D">
            <w:pPr>
              <w:jc w:val="center"/>
              <w:rPr>
                <w:rFonts w:ascii="Calibri Light" w:hAnsi="Calibri Light" w:cs="Calibri Light"/>
                <w:sz w:val="20"/>
                <w:szCs w:val="20"/>
              </w:rPr>
            </w:pPr>
            <w:r>
              <w:rPr>
                <w:rFonts w:ascii="Calibri Light" w:hAnsi="Calibri Light" w:cs="Calibri Light"/>
                <w:sz w:val="20"/>
                <w:szCs w:val="20"/>
              </w:rPr>
              <w:t>% CA</w:t>
            </w:r>
          </w:p>
        </w:tc>
      </w:tr>
      <w:tr w:rsidR="00341CDB" w14:paraId="57CF0FDC" w14:textId="77777777">
        <w:trPr>
          <w:cantSplit/>
          <w:trHeight w:val="1924"/>
        </w:trPr>
        <w:tc>
          <w:tcPr>
            <w:tcW w:w="1842" w:type="dxa"/>
            <w:tcBorders>
              <w:top w:val="single" w:sz="4" w:space="0" w:color="000000"/>
              <w:left w:val="single" w:sz="4" w:space="0" w:color="000000"/>
              <w:bottom w:val="single" w:sz="4" w:space="0" w:color="000000"/>
              <w:right w:val="single" w:sz="4" w:space="0" w:color="000000"/>
            </w:tcBorders>
            <w:vAlign w:val="center"/>
          </w:tcPr>
          <w:p w14:paraId="0349FD70" w14:textId="77777777" w:rsidR="00341CDB" w:rsidRDefault="00AC610D">
            <w:pPr>
              <w:rPr>
                <w:rFonts w:ascii="Calibri Light" w:hAnsi="Calibri Light" w:cs="Calibri Light"/>
                <w:sz w:val="20"/>
                <w:szCs w:val="20"/>
              </w:rPr>
            </w:pPr>
            <w:r>
              <w:rPr>
                <w:rFonts w:ascii="Calibri Light" w:hAnsi="Calibri Light" w:cs="Calibri Light"/>
                <w:sz w:val="20"/>
                <w:szCs w:val="20"/>
              </w:rPr>
              <w:t>Chiffre d’affaires</w:t>
            </w:r>
          </w:p>
          <w:p w14:paraId="488C52A8" w14:textId="77777777" w:rsidR="00341CDB" w:rsidRDefault="00341CDB">
            <w:pPr>
              <w:numPr>
                <w:ilvl w:val="0"/>
                <w:numId w:val="3"/>
              </w:numPr>
              <w:tabs>
                <w:tab w:val="left" w:pos="142"/>
              </w:tabs>
              <w:rPr>
                <w:rFonts w:ascii="Calibri Light" w:hAnsi="Calibri Light" w:cs="Calibri Light"/>
                <w:sz w:val="20"/>
                <w:szCs w:val="20"/>
              </w:rPr>
            </w:pPr>
          </w:p>
          <w:p w14:paraId="4A4BCDE0" w14:textId="77777777" w:rsidR="00341CDB" w:rsidRDefault="00341CDB">
            <w:pPr>
              <w:numPr>
                <w:ilvl w:val="0"/>
                <w:numId w:val="3"/>
              </w:numPr>
              <w:tabs>
                <w:tab w:val="left" w:pos="142"/>
              </w:tabs>
              <w:rPr>
                <w:rFonts w:ascii="Calibri Light" w:hAnsi="Calibri Light" w:cs="Calibri Light"/>
                <w:sz w:val="20"/>
                <w:szCs w:val="20"/>
              </w:rPr>
            </w:pPr>
          </w:p>
          <w:p w14:paraId="5925E8DC" w14:textId="77777777" w:rsidR="00341CDB" w:rsidRDefault="00341CDB">
            <w:pPr>
              <w:numPr>
                <w:ilvl w:val="0"/>
                <w:numId w:val="3"/>
              </w:numPr>
              <w:tabs>
                <w:tab w:val="left" w:pos="142"/>
              </w:tabs>
              <w:rPr>
                <w:rFonts w:ascii="Calibri Light" w:hAnsi="Calibri Light" w:cs="Calibri Light"/>
                <w:sz w:val="20"/>
                <w:szCs w:val="20"/>
              </w:rPr>
            </w:pPr>
          </w:p>
          <w:p w14:paraId="1E631BA3" w14:textId="77777777" w:rsidR="00341CDB" w:rsidRDefault="00341CDB">
            <w:pPr>
              <w:numPr>
                <w:ilvl w:val="0"/>
                <w:numId w:val="3"/>
              </w:numPr>
              <w:tabs>
                <w:tab w:val="left" w:pos="142"/>
              </w:tabs>
              <w:rPr>
                <w:rFonts w:ascii="Calibri Light" w:hAnsi="Calibri Light" w:cs="Calibri Light"/>
                <w:sz w:val="20"/>
                <w:szCs w:val="20"/>
              </w:rPr>
            </w:pPr>
          </w:p>
          <w:p w14:paraId="5B27FC47" w14:textId="77777777" w:rsidR="00341CDB" w:rsidRDefault="00AC610D">
            <w:pPr>
              <w:ind w:left="720"/>
              <w:rPr>
                <w:rFonts w:ascii="Calibri Light" w:hAnsi="Calibri Light" w:cs="Calibri Light"/>
                <w:sz w:val="20"/>
                <w:szCs w:val="20"/>
              </w:rPr>
            </w:pPr>
            <w:r>
              <w:rPr>
                <w:rFonts w:ascii="Calibri Light" w:hAnsi="Calibri Light" w:cs="Calibri Light"/>
                <w:sz w:val="20"/>
                <w:szCs w:val="20"/>
              </w:rPr>
              <w:t>Total</w:t>
            </w:r>
          </w:p>
        </w:tc>
        <w:tc>
          <w:tcPr>
            <w:tcW w:w="1055" w:type="dxa"/>
            <w:tcBorders>
              <w:top w:val="single" w:sz="4" w:space="0" w:color="000000"/>
              <w:left w:val="single" w:sz="4" w:space="0" w:color="000000"/>
              <w:bottom w:val="single" w:sz="4" w:space="0" w:color="000000"/>
              <w:right w:val="single" w:sz="4" w:space="0" w:color="000000"/>
            </w:tcBorders>
            <w:vAlign w:val="center"/>
          </w:tcPr>
          <w:p w14:paraId="2806153F" w14:textId="77777777" w:rsidR="00341CDB" w:rsidRDefault="00341CDB">
            <w:pPr>
              <w:pStyle w:val="En-tte"/>
              <w:tabs>
                <w:tab w:val="clear" w:pos="4536"/>
                <w:tab w:val="clear" w:pos="9072"/>
              </w:tabs>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C69E97B"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62ED41F"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D8C8B31" w14:textId="77777777" w:rsidR="00341CDB" w:rsidRDefault="00341CDB">
            <w:pPr>
              <w:pStyle w:val="En-tte"/>
              <w:tabs>
                <w:tab w:val="clear" w:pos="4536"/>
                <w:tab w:val="clear" w:pos="9072"/>
              </w:tabs>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3C4C026"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E0C5A7A"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AF7F116"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4E888A6" w14:textId="77777777" w:rsidR="00341CDB" w:rsidRDefault="00341CDB">
            <w:pPr>
              <w:rPr>
                <w:rFonts w:ascii="Calibri Light" w:hAnsi="Calibri Light" w:cs="Calibri Light"/>
                <w:sz w:val="20"/>
                <w:szCs w:val="20"/>
              </w:rPr>
            </w:pPr>
          </w:p>
        </w:tc>
      </w:tr>
      <w:tr w:rsidR="00341CDB" w14:paraId="5A0B7562"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3DA056AB" w14:textId="77777777" w:rsidR="00341CDB" w:rsidRDefault="00AC610D">
            <w:pPr>
              <w:rPr>
                <w:rFonts w:ascii="Calibri Light" w:hAnsi="Calibri Light" w:cs="Calibri Light"/>
                <w:sz w:val="20"/>
                <w:szCs w:val="20"/>
              </w:rPr>
            </w:pPr>
            <w:r>
              <w:rPr>
                <w:rFonts w:ascii="Calibri Light" w:hAnsi="Calibri Light" w:cs="Calibri Light"/>
                <w:sz w:val="20"/>
                <w:szCs w:val="20"/>
              </w:rPr>
              <w:t>- Loyers et charges locatives</w:t>
            </w:r>
          </w:p>
        </w:tc>
        <w:tc>
          <w:tcPr>
            <w:tcW w:w="1055" w:type="dxa"/>
            <w:tcBorders>
              <w:top w:val="single" w:sz="4" w:space="0" w:color="000000"/>
              <w:left w:val="single" w:sz="4" w:space="0" w:color="000000"/>
              <w:bottom w:val="single" w:sz="4" w:space="0" w:color="000000"/>
              <w:right w:val="single" w:sz="4" w:space="0" w:color="000000"/>
            </w:tcBorders>
            <w:vAlign w:val="center"/>
          </w:tcPr>
          <w:p w14:paraId="4B29BF9A"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BA85CDA"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4FECBDF"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DDFF816"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43D482B"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E069434"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0D706F07"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D6014D2" w14:textId="77777777" w:rsidR="00341CDB" w:rsidRDefault="00341CDB">
            <w:pPr>
              <w:rPr>
                <w:rFonts w:ascii="Calibri Light" w:hAnsi="Calibri Light" w:cs="Calibri Light"/>
                <w:sz w:val="20"/>
                <w:szCs w:val="20"/>
              </w:rPr>
            </w:pPr>
          </w:p>
        </w:tc>
      </w:tr>
      <w:tr w:rsidR="00341CDB" w14:paraId="67886FB9"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04A31A2E" w14:textId="77777777" w:rsidR="00341CDB" w:rsidRDefault="00AC610D">
            <w:pPr>
              <w:rPr>
                <w:rFonts w:ascii="Calibri Light" w:hAnsi="Calibri Light" w:cs="Calibri Light"/>
                <w:sz w:val="20"/>
                <w:szCs w:val="20"/>
              </w:rPr>
            </w:pPr>
            <w:r>
              <w:rPr>
                <w:rFonts w:ascii="Calibri Light" w:hAnsi="Calibri Light" w:cs="Calibri Light"/>
                <w:sz w:val="20"/>
                <w:szCs w:val="20"/>
              </w:rPr>
              <w:t>- Autres charges externes</w:t>
            </w:r>
          </w:p>
        </w:tc>
        <w:tc>
          <w:tcPr>
            <w:tcW w:w="1055" w:type="dxa"/>
            <w:tcBorders>
              <w:top w:val="single" w:sz="4" w:space="0" w:color="000000"/>
              <w:left w:val="single" w:sz="4" w:space="0" w:color="000000"/>
              <w:bottom w:val="single" w:sz="4" w:space="0" w:color="000000"/>
              <w:right w:val="single" w:sz="4" w:space="0" w:color="000000"/>
            </w:tcBorders>
            <w:vAlign w:val="center"/>
          </w:tcPr>
          <w:p w14:paraId="00300792"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D9F09A3"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9418263"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13405D5"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3D06525"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CC4E8B9"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920E875"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E82B5E2" w14:textId="77777777" w:rsidR="00341CDB" w:rsidRDefault="00341CDB">
            <w:pPr>
              <w:rPr>
                <w:rFonts w:ascii="Calibri Light" w:hAnsi="Calibri Light" w:cs="Calibri Light"/>
                <w:sz w:val="20"/>
                <w:szCs w:val="20"/>
              </w:rPr>
            </w:pPr>
          </w:p>
        </w:tc>
      </w:tr>
      <w:tr w:rsidR="00341CDB" w14:paraId="233BA8AB"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7832F720" w14:textId="77777777" w:rsidR="00341CDB" w:rsidRDefault="00AC610D">
            <w:pPr>
              <w:rPr>
                <w:rFonts w:ascii="Calibri Light" w:hAnsi="Calibri Light" w:cs="Calibri Light"/>
                <w:sz w:val="20"/>
                <w:szCs w:val="20"/>
              </w:rPr>
            </w:pPr>
            <w:r>
              <w:rPr>
                <w:rFonts w:ascii="Calibri Light" w:hAnsi="Calibri Light" w:cs="Calibri Light"/>
                <w:sz w:val="20"/>
                <w:szCs w:val="20"/>
              </w:rPr>
              <w:t>- Charges de personnel</w:t>
            </w:r>
          </w:p>
        </w:tc>
        <w:tc>
          <w:tcPr>
            <w:tcW w:w="1055" w:type="dxa"/>
            <w:tcBorders>
              <w:top w:val="single" w:sz="4" w:space="0" w:color="000000"/>
              <w:left w:val="single" w:sz="4" w:space="0" w:color="000000"/>
              <w:bottom w:val="single" w:sz="4" w:space="0" w:color="000000"/>
              <w:right w:val="single" w:sz="4" w:space="0" w:color="000000"/>
            </w:tcBorders>
            <w:vAlign w:val="center"/>
          </w:tcPr>
          <w:p w14:paraId="563F8E8B" w14:textId="77777777" w:rsidR="00341CDB" w:rsidRDefault="00341CDB">
            <w:pPr>
              <w:pStyle w:val="En-tte"/>
              <w:tabs>
                <w:tab w:val="clear" w:pos="4536"/>
                <w:tab w:val="clear" w:pos="9072"/>
              </w:tabs>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F4C5784"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0EC647CF"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7BD9668"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F3FF52F"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3AE1160"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7DD48BF"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F3C9C0F" w14:textId="77777777" w:rsidR="00341CDB" w:rsidRDefault="00341CDB">
            <w:pPr>
              <w:rPr>
                <w:rFonts w:ascii="Calibri Light" w:hAnsi="Calibri Light" w:cs="Calibri Light"/>
                <w:sz w:val="20"/>
                <w:szCs w:val="20"/>
              </w:rPr>
            </w:pPr>
          </w:p>
        </w:tc>
      </w:tr>
      <w:tr w:rsidR="00341CDB" w14:paraId="744A779F"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42C26AF5" w14:textId="77777777" w:rsidR="00341CDB" w:rsidRDefault="00AC610D">
            <w:pPr>
              <w:rPr>
                <w:rFonts w:ascii="Calibri Light" w:hAnsi="Calibri Light" w:cs="Calibri Light"/>
                <w:sz w:val="20"/>
                <w:szCs w:val="20"/>
              </w:rPr>
            </w:pPr>
            <w:r>
              <w:rPr>
                <w:rFonts w:ascii="Calibri Light" w:hAnsi="Calibri Light" w:cs="Calibri Light"/>
                <w:sz w:val="20"/>
                <w:szCs w:val="20"/>
              </w:rPr>
              <w:t>- Impôts et taxes</w:t>
            </w:r>
          </w:p>
        </w:tc>
        <w:tc>
          <w:tcPr>
            <w:tcW w:w="1055" w:type="dxa"/>
            <w:tcBorders>
              <w:top w:val="single" w:sz="4" w:space="0" w:color="000000"/>
              <w:left w:val="single" w:sz="4" w:space="0" w:color="000000"/>
              <w:bottom w:val="single" w:sz="4" w:space="0" w:color="000000"/>
              <w:right w:val="single" w:sz="4" w:space="0" w:color="000000"/>
            </w:tcBorders>
            <w:vAlign w:val="center"/>
          </w:tcPr>
          <w:p w14:paraId="378E13BE"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0983896"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ABFC728"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A481C41"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B70B177"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D5529DA"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7336158"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92A3BF1" w14:textId="77777777" w:rsidR="00341CDB" w:rsidRDefault="00341CDB">
            <w:pPr>
              <w:rPr>
                <w:rFonts w:ascii="Calibri Light" w:hAnsi="Calibri Light" w:cs="Calibri Light"/>
                <w:sz w:val="20"/>
                <w:szCs w:val="20"/>
              </w:rPr>
            </w:pPr>
          </w:p>
        </w:tc>
      </w:tr>
      <w:tr w:rsidR="00341CDB" w14:paraId="2403ADBA" w14:textId="77777777">
        <w:trPr>
          <w:cantSplit/>
          <w:trHeight w:val="519"/>
        </w:trPr>
        <w:tc>
          <w:tcPr>
            <w:tcW w:w="1842" w:type="dxa"/>
            <w:tcBorders>
              <w:top w:val="single" w:sz="4" w:space="0" w:color="000000"/>
              <w:left w:val="single" w:sz="4" w:space="0" w:color="000000"/>
              <w:bottom w:val="single" w:sz="4" w:space="0" w:color="000000"/>
              <w:right w:val="single" w:sz="4" w:space="0" w:color="000000"/>
            </w:tcBorders>
            <w:vAlign w:val="center"/>
          </w:tcPr>
          <w:p w14:paraId="67DBFE41" w14:textId="77777777" w:rsidR="00341CDB" w:rsidRDefault="00AC610D">
            <w:pPr>
              <w:rPr>
                <w:rFonts w:ascii="Calibri Light" w:hAnsi="Calibri Light" w:cs="Calibri Light"/>
                <w:sz w:val="20"/>
                <w:szCs w:val="20"/>
              </w:rPr>
            </w:pPr>
            <w:r>
              <w:rPr>
                <w:rFonts w:ascii="Calibri Light" w:hAnsi="Calibri Light" w:cs="Calibri Light"/>
                <w:sz w:val="20"/>
                <w:szCs w:val="20"/>
              </w:rPr>
              <w:t>- Dotations aux amortissements et provisions</w:t>
            </w:r>
          </w:p>
        </w:tc>
        <w:tc>
          <w:tcPr>
            <w:tcW w:w="1055" w:type="dxa"/>
            <w:tcBorders>
              <w:top w:val="single" w:sz="4" w:space="0" w:color="000000"/>
              <w:left w:val="single" w:sz="4" w:space="0" w:color="000000"/>
              <w:bottom w:val="single" w:sz="4" w:space="0" w:color="000000"/>
              <w:right w:val="single" w:sz="4" w:space="0" w:color="000000"/>
            </w:tcBorders>
            <w:vAlign w:val="center"/>
          </w:tcPr>
          <w:p w14:paraId="7DB5E83D"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69B6A31"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345A15B"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14C0BCF"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D6DBF51"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6516C55"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CB5AD8D"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0CFEEA9" w14:textId="77777777" w:rsidR="00341CDB" w:rsidRDefault="00341CDB">
            <w:pPr>
              <w:rPr>
                <w:rFonts w:ascii="Calibri Light" w:hAnsi="Calibri Light" w:cs="Calibri Light"/>
                <w:sz w:val="20"/>
                <w:szCs w:val="20"/>
              </w:rPr>
            </w:pPr>
          </w:p>
        </w:tc>
      </w:tr>
      <w:tr w:rsidR="00341CDB" w14:paraId="55C7DF74" w14:textId="77777777">
        <w:trPr>
          <w:cantSplit/>
          <w:trHeight w:val="534"/>
        </w:trPr>
        <w:tc>
          <w:tcPr>
            <w:tcW w:w="1842" w:type="dxa"/>
            <w:tcBorders>
              <w:top w:val="single" w:sz="4" w:space="0" w:color="000000"/>
              <w:left w:val="single" w:sz="4" w:space="0" w:color="000000"/>
              <w:bottom w:val="single" w:sz="4" w:space="0" w:color="000000"/>
              <w:right w:val="single" w:sz="4" w:space="0" w:color="000000"/>
            </w:tcBorders>
            <w:vAlign w:val="center"/>
          </w:tcPr>
          <w:p w14:paraId="3C2C745D" w14:textId="77777777" w:rsidR="00341CDB" w:rsidRDefault="00AC610D">
            <w:pPr>
              <w:rPr>
                <w:rFonts w:ascii="Calibri Light" w:hAnsi="Calibri Light" w:cs="Calibri Light"/>
                <w:sz w:val="20"/>
                <w:szCs w:val="20"/>
              </w:rPr>
            </w:pPr>
            <w:r>
              <w:rPr>
                <w:rFonts w:ascii="Calibri Light" w:hAnsi="Calibri Light" w:cs="Calibri Light"/>
                <w:sz w:val="20"/>
                <w:szCs w:val="20"/>
              </w:rPr>
              <w:t>- Autres charges (frais de structure)</w:t>
            </w:r>
          </w:p>
        </w:tc>
        <w:tc>
          <w:tcPr>
            <w:tcW w:w="1055" w:type="dxa"/>
            <w:tcBorders>
              <w:top w:val="single" w:sz="4" w:space="0" w:color="000000"/>
              <w:left w:val="single" w:sz="4" w:space="0" w:color="000000"/>
              <w:bottom w:val="single" w:sz="4" w:space="0" w:color="000000"/>
              <w:right w:val="single" w:sz="4" w:space="0" w:color="000000"/>
            </w:tcBorders>
            <w:vAlign w:val="center"/>
          </w:tcPr>
          <w:p w14:paraId="1078EBAE"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9F6282A"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36F7E57"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74EBA74"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253CEBB"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42EA690"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CB8B8DA"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5987B87" w14:textId="77777777" w:rsidR="00341CDB" w:rsidRDefault="00341CDB">
            <w:pPr>
              <w:rPr>
                <w:rFonts w:ascii="Calibri Light" w:hAnsi="Calibri Light" w:cs="Calibri Light"/>
                <w:sz w:val="20"/>
                <w:szCs w:val="20"/>
              </w:rPr>
            </w:pPr>
          </w:p>
        </w:tc>
      </w:tr>
      <w:tr w:rsidR="00341CDB" w14:paraId="6A02C425"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6FD4572E" w14:textId="77777777" w:rsidR="00341CDB" w:rsidRDefault="00AC610D">
            <w:pPr>
              <w:numPr>
                <w:ilvl w:val="0"/>
                <w:numId w:val="5"/>
              </w:numPr>
              <w:ind w:left="211" w:hanging="211"/>
              <w:rPr>
                <w:rFonts w:ascii="Calibri Light" w:hAnsi="Calibri Light" w:cs="Calibri Light"/>
                <w:b/>
                <w:sz w:val="20"/>
                <w:szCs w:val="20"/>
              </w:rPr>
            </w:pPr>
            <w:r>
              <w:rPr>
                <w:rFonts w:ascii="Calibri Light" w:hAnsi="Calibri Light" w:cs="Calibri Light"/>
                <w:b/>
                <w:sz w:val="20"/>
                <w:szCs w:val="20"/>
              </w:rPr>
              <w:t>Résultat d’exploitation</w:t>
            </w:r>
          </w:p>
        </w:tc>
        <w:tc>
          <w:tcPr>
            <w:tcW w:w="1055" w:type="dxa"/>
            <w:tcBorders>
              <w:top w:val="single" w:sz="4" w:space="0" w:color="000000"/>
              <w:left w:val="single" w:sz="4" w:space="0" w:color="000000"/>
              <w:bottom w:val="single" w:sz="4" w:space="0" w:color="000000"/>
              <w:right w:val="single" w:sz="4" w:space="0" w:color="000000"/>
            </w:tcBorders>
            <w:vAlign w:val="center"/>
          </w:tcPr>
          <w:p w14:paraId="40216B15"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D15E9B5"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CB39FDE"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208DCB2"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907525C"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8EF6805"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3765512"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DAA516E" w14:textId="77777777" w:rsidR="00341CDB" w:rsidRDefault="00341CDB">
            <w:pPr>
              <w:rPr>
                <w:rFonts w:ascii="Calibri Light" w:hAnsi="Calibri Light" w:cs="Calibri Light"/>
                <w:b/>
                <w:bCs/>
                <w:sz w:val="20"/>
                <w:szCs w:val="20"/>
              </w:rPr>
            </w:pPr>
          </w:p>
        </w:tc>
      </w:tr>
      <w:tr w:rsidR="00341CDB" w14:paraId="23AEB6D4"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072BC1D2" w14:textId="77777777" w:rsidR="00341CDB" w:rsidRDefault="00AC610D">
            <w:pPr>
              <w:rPr>
                <w:rFonts w:ascii="Calibri Light" w:hAnsi="Calibri Light" w:cs="Calibri Light"/>
                <w:sz w:val="20"/>
                <w:szCs w:val="20"/>
              </w:rPr>
            </w:pPr>
            <w:r>
              <w:rPr>
                <w:rFonts w:ascii="Calibri Light" w:hAnsi="Calibri Light" w:cs="Calibri Light"/>
                <w:sz w:val="20"/>
                <w:szCs w:val="20"/>
              </w:rPr>
              <w:t>- Résultat financier</w:t>
            </w:r>
          </w:p>
        </w:tc>
        <w:tc>
          <w:tcPr>
            <w:tcW w:w="1055" w:type="dxa"/>
            <w:tcBorders>
              <w:top w:val="single" w:sz="4" w:space="0" w:color="000000"/>
              <w:left w:val="single" w:sz="4" w:space="0" w:color="000000"/>
              <w:bottom w:val="single" w:sz="4" w:space="0" w:color="000000"/>
              <w:right w:val="single" w:sz="4" w:space="0" w:color="000000"/>
            </w:tcBorders>
            <w:vAlign w:val="center"/>
          </w:tcPr>
          <w:p w14:paraId="34B74ADD"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6BFD540"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864F7B4"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47F8D2F"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C5800EA"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727FDBA"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43DB7FD"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EC84292" w14:textId="77777777" w:rsidR="00341CDB" w:rsidRDefault="00341CDB">
            <w:pPr>
              <w:rPr>
                <w:rFonts w:ascii="Calibri Light" w:hAnsi="Calibri Light" w:cs="Calibri Light"/>
                <w:sz w:val="20"/>
                <w:szCs w:val="20"/>
              </w:rPr>
            </w:pPr>
          </w:p>
        </w:tc>
      </w:tr>
      <w:tr w:rsidR="00341CDB" w14:paraId="2CFF75BA" w14:textId="77777777">
        <w:trPr>
          <w:cantSplit/>
          <w:trHeight w:val="631"/>
        </w:trPr>
        <w:tc>
          <w:tcPr>
            <w:tcW w:w="1842" w:type="dxa"/>
            <w:tcBorders>
              <w:top w:val="single" w:sz="4" w:space="0" w:color="000000"/>
              <w:left w:val="single" w:sz="4" w:space="0" w:color="000000"/>
              <w:bottom w:val="single" w:sz="4" w:space="0" w:color="000000"/>
              <w:right w:val="single" w:sz="4" w:space="0" w:color="000000"/>
            </w:tcBorders>
            <w:vAlign w:val="center"/>
          </w:tcPr>
          <w:p w14:paraId="00A8AA0D" w14:textId="77777777" w:rsidR="00341CDB" w:rsidRDefault="00AC610D">
            <w:pPr>
              <w:numPr>
                <w:ilvl w:val="0"/>
                <w:numId w:val="5"/>
              </w:numPr>
              <w:ind w:left="211" w:hanging="211"/>
              <w:rPr>
                <w:rFonts w:ascii="Calibri Light" w:hAnsi="Calibri Light" w:cs="Calibri Light"/>
                <w:b/>
                <w:sz w:val="20"/>
                <w:szCs w:val="20"/>
              </w:rPr>
            </w:pPr>
            <w:r>
              <w:rPr>
                <w:rFonts w:ascii="Calibri Light" w:hAnsi="Calibri Light" w:cs="Calibri Light"/>
                <w:b/>
                <w:sz w:val="20"/>
                <w:szCs w:val="20"/>
              </w:rPr>
              <w:t xml:space="preserve">Résultat net avant redevances domaniales et commerciales </w:t>
            </w:r>
          </w:p>
        </w:tc>
        <w:tc>
          <w:tcPr>
            <w:tcW w:w="1055" w:type="dxa"/>
            <w:tcBorders>
              <w:top w:val="single" w:sz="4" w:space="0" w:color="000000"/>
              <w:left w:val="single" w:sz="4" w:space="0" w:color="000000"/>
              <w:bottom w:val="single" w:sz="4" w:space="0" w:color="000000"/>
              <w:right w:val="single" w:sz="4" w:space="0" w:color="000000"/>
            </w:tcBorders>
            <w:vAlign w:val="center"/>
          </w:tcPr>
          <w:p w14:paraId="61906FB1"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D19B144"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DB26C72"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0F73D3D"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7F50F3F"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F56C5AC"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EEA0C88"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3EFAE53" w14:textId="77777777" w:rsidR="00341CDB" w:rsidRDefault="00341CDB">
            <w:pPr>
              <w:rPr>
                <w:rFonts w:ascii="Calibri Light" w:hAnsi="Calibri Light" w:cs="Calibri Light"/>
                <w:sz w:val="20"/>
                <w:szCs w:val="20"/>
              </w:rPr>
            </w:pPr>
          </w:p>
        </w:tc>
      </w:tr>
      <w:tr w:rsidR="00341CDB" w14:paraId="05AF9F5C"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5F5436A9" w14:textId="77777777" w:rsidR="00341CDB" w:rsidRDefault="00AC610D">
            <w:pPr>
              <w:rPr>
                <w:rFonts w:ascii="Calibri Light" w:hAnsi="Calibri Light" w:cs="Calibri Light"/>
                <w:sz w:val="20"/>
                <w:szCs w:val="20"/>
              </w:rPr>
            </w:pPr>
            <w:r>
              <w:rPr>
                <w:rFonts w:ascii="Calibri Light" w:hAnsi="Calibri Light" w:cs="Calibri Light"/>
                <w:sz w:val="20"/>
                <w:szCs w:val="20"/>
              </w:rPr>
              <w:t>- Redevances domaniales et commerciales</w:t>
            </w:r>
          </w:p>
        </w:tc>
        <w:tc>
          <w:tcPr>
            <w:tcW w:w="1055" w:type="dxa"/>
            <w:tcBorders>
              <w:top w:val="single" w:sz="4" w:space="0" w:color="000000"/>
              <w:left w:val="single" w:sz="4" w:space="0" w:color="000000"/>
              <w:bottom w:val="single" w:sz="4" w:space="0" w:color="000000"/>
              <w:right w:val="single" w:sz="4" w:space="0" w:color="000000"/>
            </w:tcBorders>
            <w:vAlign w:val="center"/>
          </w:tcPr>
          <w:p w14:paraId="3CC1E648"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5AC3FC7"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C17BD83"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5CE2D1E"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1A5D2B5"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191386E"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B2EA328" w14:textId="77777777" w:rsidR="00341CDB" w:rsidRDefault="00341CDB">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7363582" w14:textId="77777777" w:rsidR="00341CDB" w:rsidRDefault="00341CDB">
            <w:pPr>
              <w:rPr>
                <w:rFonts w:ascii="Calibri Light" w:hAnsi="Calibri Light" w:cs="Calibri Light"/>
                <w:sz w:val="20"/>
                <w:szCs w:val="20"/>
              </w:rPr>
            </w:pPr>
          </w:p>
        </w:tc>
      </w:tr>
      <w:tr w:rsidR="00341CDB" w14:paraId="0F9545D3" w14:textId="77777777">
        <w:trPr>
          <w:cantSplit/>
          <w:trHeight w:val="274"/>
        </w:trPr>
        <w:tc>
          <w:tcPr>
            <w:tcW w:w="1842" w:type="dxa"/>
            <w:tcBorders>
              <w:top w:val="single" w:sz="4" w:space="0" w:color="000000"/>
              <w:left w:val="single" w:sz="4" w:space="0" w:color="000000"/>
              <w:bottom w:val="single" w:sz="4" w:space="0" w:color="000000"/>
              <w:right w:val="single" w:sz="4" w:space="0" w:color="000000"/>
            </w:tcBorders>
            <w:vAlign w:val="center"/>
          </w:tcPr>
          <w:p w14:paraId="3D814BD0" w14:textId="77777777" w:rsidR="00341CDB" w:rsidRDefault="00AC610D">
            <w:pPr>
              <w:numPr>
                <w:ilvl w:val="0"/>
                <w:numId w:val="5"/>
              </w:numPr>
              <w:ind w:left="211" w:hanging="211"/>
              <w:rPr>
                <w:rFonts w:ascii="Calibri Light" w:hAnsi="Calibri Light" w:cs="Calibri Light"/>
                <w:b/>
                <w:sz w:val="20"/>
                <w:szCs w:val="20"/>
              </w:rPr>
            </w:pPr>
            <w:r>
              <w:rPr>
                <w:rFonts w:ascii="Calibri Light" w:hAnsi="Calibri Light" w:cs="Calibri Light"/>
                <w:b/>
                <w:sz w:val="20"/>
                <w:szCs w:val="20"/>
              </w:rPr>
              <w:t xml:space="preserve"> Résultat avant IS</w:t>
            </w:r>
          </w:p>
        </w:tc>
        <w:tc>
          <w:tcPr>
            <w:tcW w:w="1055" w:type="dxa"/>
            <w:tcBorders>
              <w:top w:val="single" w:sz="4" w:space="0" w:color="000000"/>
              <w:left w:val="single" w:sz="4" w:space="0" w:color="000000"/>
              <w:bottom w:val="single" w:sz="4" w:space="0" w:color="000000"/>
              <w:right w:val="single" w:sz="4" w:space="0" w:color="000000"/>
            </w:tcBorders>
            <w:vAlign w:val="center"/>
          </w:tcPr>
          <w:p w14:paraId="244637AA"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4D24B14"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0296FB56"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534C723"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04C89311"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DBE9545"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3714458" w14:textId="77777777" w:rsidR="00341CDB" w:rsidRDefault="00341CDB">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B57BA5D" w14:textId="77777777" w:rsidR="00341CDB" w:rsidRDefault="00341CDB">
            <w:pPr>
              <w:rPr>
                <w:rFonts w:ascii="Calibri Light" w:hAnsi="Calibri Light" w:cs="Calibri Light"/>
                <w:b/>
                <w:bCs/>
                <w:sz w:val="20"/>
                <w:szCs w:val="20"/>
              </w:rPr>
            </w:pPr>
          </w:p>
        </w:tc>
      </w:tr>
    </w:tbl>
    <w:p w14:paraId="6CA4606E" w14:textId="77777777" w:rsidR="00341CDB" w:rsidRDefault="00341CDB">
      <w:pPr>
        <w:rPr>
          <w:rFonts w:ascii="Calibri Light" w:hAnsi="Calibri Light"/>
        </w:rPr>
      </w:pPr>
    </w:p>
    <w:p w14:paraId="79143F50" w14:textId="77777777" w:rsidR="00341CDB" w:rsidRDefault="00AC610D">
      <w:pPr>
        <w:rPr>
          <w:rFonts w:ascii="Calibri Light" w:hAnsi="Calibri Light"/>
        </w:rPr>
      </w:pPr>
      <w:r>
        <w:br w:type="page"/>
      </w:r>
    </w:p>
    <w:p w14:paraId="18CDDADF" w14:textId="77777777" w:rsidR="00341CDB" w:rsidRDefault="00AC610D" w:rsidP="00723395">
      <w:pPr>
        <w:pStyle w:val="style11"/>
        <w:numPr>
          <w:ilvl w:val="0"/>
          <w:numId w:val="7"/>
        </w:numPr>
        <w:spacing w:before="0"/>
      </w:pPr>
      <w:bookmarkStart w:id="34" w:name="_Toc214270470"/>
      <w:r>
        <w:lastRenderedPageBreak/>
        <w:t>MODÈLE DE LISTE DES RÉFÉRENTS</w:t>
      </w:r>
      <w:bookmarkEnd w:id="34"/>
    </w:p>
    <w:p w14:paraId="2C526BC3" w14:textId="77777777" w:rsidR="00341CDB" w:rsidRDefault="00341CDB">
      <w:pPr>
        <w:pStyle w:val="En-tte"/>
        <w:tabs>
          <w:tab w:val="clear" w:pos="4536"/>
          <w:tab w:val="clear" w:pos="9072"/>
        </w:tabs>
        <w:rPr>
          <w:rFonts w:ascii="Calibri Light" w:hAnsi="Calibri Light"/>
        </w:rPr>
      </w:pPr>
    </w:p>
    <w:p w14:paraId="70FCEE01"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Société : ………………………………………………………………………………………………………..……………………………….</w:t>
      </w:r>
    </w:p>
    <w:p w14:paraId="32439839" w14:textId="77777777" w:rsidR="00341CDB" w:rsidRDefault="00341CDB">
      <w:pPr>
        <w:pStyle w:val="En-tte"/>
        <w:tabs>
          <w:tab w:val="clear" w:pos="4536"/>
          <w:tab w:val="clear" w:pos="9072"/>
        </w:tabs>
        <w:rPr>
          <w:rFonts w:ascii="Calibri Light" w:hAnsi="Calibri Light"/>
        </w:rPr>
      </w:pPr>
    </w:p>
    <w:p w14:paraId="66337FEC" w14:textId="77777777" w:rsidR="00341CDB" w:rsidRDefault="00AC610D">
      <w:pPr>
        <w:pStyle w:val="En-tte"/>
        <w:tabs>
          <w:tab w:val="clear" w:pos="4536"/>
          <w:tab w:val="clear" w:pos="9072"/>
        </w:tabs>
        <w:rPr>
          <w:rFonts w:ascii="Calibri Light" w:hAnsi="Calibri Light"/>
          <w:b/>
        </w:rPr>
      </w:pPr>
      <w:r>
        <w:rPr>
          <w:rFonts w:ascii="Calibri Light" w:hAnsi="Calibri Light"/>
          <w:b/>
        </w:rPr>
        <w:t>Référent n°1 :</w:t>
      </w:r>
    </w:p>
    <w:p w14:paraId="60BF69EF" w14:textId="77777777" w:rsidR="00341CDB" w:rsidRDefault="00341CDB">
      <w:pPr>
        <w:pStyle w:val="En-tte"/>
        <w:tabs>
          <w:tab w:val="clear" w:pos="4536"/>
          <w:tab w:val="clear" w:pos="9072"/>
        </w:tabs>
        <w:rPr>
          <w:rFonts w:ascii="Calibri Light" w:hAnsi="Calibri Light"/>
        </w:rPr>
      </w:pPr>
    </w:p>
    <w:p w14:paraId="2A4FD090" w14:textId="77777777" w:rsidR="00341CDB" w:rsidRDefault="00AC610D">
      <w:pPr>
        <w:pStyle w:val="En-tte"/>
        <w:tabs>
          <w:tab w:val="clear" w:pos="4536"/>
          <w:tab w:val="clear" w:pos="9072"/>
        </w:tabs>
        <w:jc w:val="both"/>
        <w:rPr>
          <w:rFonts w:ascii="Calibri Light" w:hAnsi="Calibri Light"/>
        </w:rPr>
      </w:pPr>
      <w:r>
        <w:rPr>
          <w:rFonts w:ascii="Wingdings" w:eastAsia="Wingdings" w:hAnsi="Wingdings" w:cs="Wingdings"/>
        </w:rPr>
        <w:t></w:t>
      </w:r>
      <w:r>
        <w:rPr>
          <w:rFonts w:ascii="Calibri Light" w:hAnsi="Calibri Light"/>
        </w:rPr>
        <w:t xml:space="preserve"> Nom du référent : ………………………………………………………………………………………………………………………….</w:t>
      </w:r>
    </w:p>
    <w:p w14:paraId="5300FCE0" w14:textId="77777777" w:rsidR="00341CDB" w:rsidRDefault="00341CDB">
      <w:pPr>
        <w:pStyle w:val="En-tte"/>
        <w:tabs>
          <w:tab w:val="clear" w:pos="4536"/>
          <w:tab w:val="clear" w:pos="9072"/>
        </w:tabs>
        <w:jc w:val="both"/>
        <w:rPr>
          <w:rFonts w:ascii="Calibri Light" w:hAnsi="Calibri Light"/>
        </w:rPr>
      </w:pPr>
    </w:p>
    <w:p w14:paraId="67F21209" w14:textId="77777777" w:rsidR="00341CDB" w:rsidRDefault="00AC610D">
      <w:pPr>
        <w:pStyle w:val="En-tte"/>
        <w:tabs>
          <w:tab w:val="clear" w:pos="4536"/>
          <w:tab w:val="clear" w:pos="9072"/>
          <w:tab w:val="left" w:pos="1668"/>
        </w:tabs>
        <w:jc w:val="both"/>
        <w:rPr>
          <w:rFonts w:ascii="Calibri Light" w:hAnsi="Calibri Light"/>
        </w:rPr>
      </w:pPr>
      <w:r>
        <w:rPr>
          <w:rFonts w:ascii="Wingdings" w:eastAsia="Wingdings" w:hAnsi="Wingdings" w:cs="Wingdings"/>
        </w:rPr>
        <w:t></w:t>
      </w:r>
      <w:r>
        <w:rPr>
          <w:rFonts w:ascii="Calibri Light" w:hAnsi="Calibri Light"/>
        </w:rPr>
        <w:t xml:space="preserve"> Fonction : …………………..………………………………………………………………………………………………………………….</w:t>
      </w:r>
    </w:p>
    <w:p w14:paraId="4CAADC5A" w14:textId="77777777" w:rsidR="00341CDB" w:rsidRDefault="00341CDB">
      <w:pPr>
        <w:pStyle w:val="En-tte"/>
        <w:tabs>
          <w:tab w:val="clear" w:pos="4536"/>
          <w:tab w:val="clear" w:pos="9072"/>
        </w:tabs>
        <w:rPr>
          <w:rFonts w:ascii="Calibri Light" w:hAnsi="Calibri Light"/>
          <w:highlight w:val="yellow"/>
        </w:rPr>
      </w:pPr>
    </w:p>
    <w:p w14:paraId="51D456EA"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Mail : …………………..…………………………………………………………………………………………………………………………</w:t>
      </w:r>
    </w:p>
    <w:p w14:paraId="5A173043" w14:textId="77777777" w:rsidR="00341CDB" w:rsidRDefault="00341CDB">
      <w:pPr>
        <w:pStyle w:val="En-tte"/>
        <w:tabs>
          <w:tab w:val="clear" w:pos="4536"/>
          <w:tab w:val="clear" w:pos="9072"/>
        </w:tabs>
        <w:rPr>
          <w:rFonts w:ascii="Calibri Light" w:hAnsi="Calibri Light"/>
        </w:rPr>
      </w:pPr>
    </w:p>
    <w:p w14:paraId="46A371B3"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fixe : …………………..………………………..………………………………………………………………………………</w:t>
      </w:r>
    </w:p>
    <w:p w14:paraId="074DC76F" w14:textId="77777777" w:rsidR="00341CDB" w:rsidRDefault="00341CDB">
      <w:pPr>
        <w:pStyle w:val="En-tte"/>
        <w:tabs>
          <w:tab w:val="clear" w:pos="4536"/>
          <w:tab w:val="clear" w:pos="9072"/>
        </w:tabs>
        <w:rPr>
          <w:rFonts w:ascii="Calibri Light" w:hAnsi="Calibri Light"/>
        </w:rPr>
      </w:pPr>
    </w:p>
    <w:p w14:paraId="4DE893E9"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mobile : …………………..……………………………………………………………………………………………………</w:t>
      </w:r>
    </w:p>
    <w:p w14:paraId="6E7F4063" w14:textId="77777777" w:rsidR="00341CDB" w:rsidRDefault="00341CDB">
      <w:pPr>
        <w:pStyle w:val="En-tte"/>
        <w:tabs>
          <w:tab w:val="clear" w:pos="4536"/>
          <w:tab w:val="clear" w:pos="9072"/>
        </w:tabs>
        <w:rPr>
          <w:rFonts w:ascii="Calibri Light" w:hAnsi="Calibri Light"/>
        </w:rPr>
      </w:pPr>
    </w:p>
    <w:p w14:paraId="22D601A4" w14:textId="77777777" w:rsidR="00341CDB" w:rsidRDefault="00341CDB">
      <w:pPr>
        <w:pStyle w:val="En-tte"/>
        <w:tabs>
          <w:tab w:val="clear" w:pos="4536"/>
          <w:tab w:val="clear" w:pos="9072"/>
        </w:tabs>
        <w:rPr>
          <w:rFonts w:ascii="Calibri Light" w:hAnsi="Calibri Light"/>
        </w:rPr>
      </w:pPr>
    </w:p>
    <w:p w14:paraId="0709A4CF" w14:textId="77777777" w:rsidR="00341CDB" w:rsidRDefault="00AC610D">
      <w:pPr>
        <w:pStyle w:val="En-tte"/>
        <w:tabs>
          <w:tab w:val="clear" w:pos="4536"/>
          <w:tab w:val="clear" w:pos="9072"/>
        </w:tabs>
        <w:rPr>
          <w:rFonts w:ascii="Calibri Light" w:hAnsi="Calibri Light"/>
          <w:b/>
        </w:rPr>
      </w:pPr>
      <w:r>
        <w:rPr>
          <w:rFonts w:ascii="Calibri Light" w:hAnsi="Calibri Light"/>
          <w:b/>
        </w:rPr>
        <w:t>Référent n°2 :</w:t>
      </w:r>
    </w:p>
    <w:p w14:paraId="18043D78" w14:textId="77777777" w:rsidR="00341CDB" w:rsidRDefault="00341CDB">
      <w:pPr>
        <w:pStyle w:val="En-tte"/>
        <w:tabs>
          <w:tab w:val="clear" w:pos="4536"/>
          <w:tab w:val="clear" w:pos="9072"/>
        </w:tabs>
        <w:rPr>
          <w:rFonts w:ascii="Calibri Light" w:hAnsi="Calibri Light"/>
        </w:rPr>
      </w:pPr>
    </w:p>
    <w:p w14:paraId="75B6D4C5" w14:textId="77777777" w:rsidR="00341CDB" w:rsidRDefault="00AC610D">
      <w:pPr>
        <w:pStyle w:val="En-tte"/>
        <w:tabs>
          <w:tab w:val="clear" w:pos="4536"/>
          <w:tab w:val="clear" w:pos="9072"/>
        </w:tabs>
        <w:jc w:val="both"/>
        <w:rPr>
          <w:rFonts w:ascii="Calibri Light" w:hAnsi="Calibri Light"/>
        </w:rPr>
      </w:pPr>
      <w:r>
        <w:rPr>
          <w:rFonts w:ascii="Wingdings" w:eastAsia="Wingdings" w:hAnsi="Wingdings" w:cs="Wingdings"/>
        </w:rPr>
        <w:t></w:t>
      </w:r>
      <w:r>
        <w:rPr>
          <w:rFonts w:ascii="Calibri Light" w:hAnsi="Calibri Light"/>
        </w:rPr>
        <w:t xml:space="preserve"> Nom du référent : ………………………………………………………………………………………………………………………….</w:t>
      </w:r>
    </w:p>
    <w:p w14:paraId="020D81E8" w14:textId="77777777" w:rsidR="00341CDB" w:rsidRDefault="00341CDB">
      <w:pPr>
        <w:pStyle w:val="En-tte"/>
        <w:tabs>
          <w:tab w:val="clear" w:pos="4536"/>
          <w:tab w:val="clear" w:pos="9072"/>
        </w:tabs>
        <w:jc w:val="both"/>
        <w:rPr>
          <w:rFonts w:ascii="Calibri Light" w:hAnsi="Calibri Light"/>
        </w:rPr>
      </w:pPr>
    </w:p>
    <w:p w14:paraId="5B3D49F7" w14:textId="77777777" w:rsidR="00341CDB" w:rsidRDefault="00AC610D">
      <w:pPr>
        <w:pStyle w:val="En-tte"/>
        <w:tabs>
          <w:tab w:val="clear" w:pos="4536"/>
          <w:tab w:val="clear" w:pos="9072"/>
          <w:tab w:val="left" w:pos="1668"/>
        </w:tabs>
        <w:jc w:val="both"/>
        <w:rPr>
          <w:rFonts w:ascii="Calibri Light" w:hAnsi="Calibri Light"/>
        </w:rPr>
      </w:pPr>
      <w:r>
        <w:rPr>
          <w:rFonts w:ascii="Wingdings" w:eastAsia="Wingdings" w:hAnsi="Wingdings" w:cs="Wingdings"/>
        </w:rPr>
        <w:t></w:t>
      </w:r>
      <w:r>
        <w:rPr>
          <w:rFonts w:ascii="Calibri Light" w:hAnsi="Calibri Light"/>
        </w:rPr>
        <w:t xml:space="preserve"> Fonction : …………………..………………………………………………………………………………………………………………….</w:t>
      </w:r>
    </w:p>
    <w:p w14:paraId="594B7AC6" w14:textId="77777777" w:rsidR="00341CDB" w:rsidRDefault="00341CDB">
      <w:pPr>
        <w:pStyle w:val="En-tte"/>
        <w:tabs>
          <w:tab w:val="clear" w:pos="4536"/>
          <w:tab w:val="clear" w:pos="9072"/>
        </w:tabs>
        <w:rPr>
          <w:rFonts w:ascii="Calibri Light" w:hAnsi="Calibri Light"/>
          <w:highlight w:val="yellow"/>
        </w:rPr>
      </w:pPr>
    </w:p>
    <w:p w14:paraId="3FB1D9F1"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Mail : …………………..…………………………………………………………………………………………………………………………</w:t>
      </w:r>
    </w:p>
    <w:p w14:paraId="2502CE7D" w14:textId="77777777" w:rsidR="00341CDB" w:rsidRDefault="00341CDB">
      <w:pPr>
        <w:pStyle w:val="En-tte"/>
        <w:tabs>
          <w:tab w:val="clear" w:pos="4536"/>
          <w:tab w:val="clear" w:pos="9072"/>
        </w:tabs>
        <w:rPr>
          <w:rFonts w:ascii="Calibri Light" w:hAnsi="Calibri Light"/>
        </w:rPr>
      </w:pPr>
    </w:p>
    <w:p w14:paraId="77B86660"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fixe : …………………..………………………..………………………………………………………………………………</w:t>
      </w:r>
    </w:p>
    <w:p w14:paraId="783C7053" w14:textId="77777777" w:rsidR="00341CDB" w:rsidRDefault="00341CDB">
      <w:pPr>
        <w:pStyle w:val="En-tte"/>
        <w:tabs>
          <w:tab w:val="clear" w:pos="4536"/>
          <w:tab w:val="clear" w:pos="9072"/>
        </w:tabs>
        <w:rPr>
          <w:rFonts w:ascii="Calibri Light" w:hAnsi="Calibri Light"/>
        </w:rPr>
      </w:pPr>
    </w:p>
    <w:p w14:paraId="41AE1F4E"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mobile : …………………..……………………………………………………………………………………………………</w:t>
      </w:r>
    </w:p>
    <w:p w14:paraId="4FF3D69E" w14:textId="77777777" w:rsidR="00341CDB" w:rsidRDefault="00341CDB">
      <w:pPr>
        <w:pStyle w:val="En-tte"/>
        <w:tabs>
          <w:tab w:val="clear" w:pos="4536"/>
          <w:tab w:val="clear" w:pos="9072"/>
        </w:tabs>
        <w:rPr>
          <w:rFonts w:ascii="Calibri Light" w:hAnsi="Calibri Light"/>
        </w:rPr>
      </w:pPr>
    </w:p>
    <w:p w14:paraId="587D38B9" w14:textId="77777777" w:rsidR="00341CDB" w:rsidRDefault="00341CDB">
      <w:pPr>
        <w:pStyle w:val="En-tte"/>
        <w:tabs>
          <w:tab w:val="clear" w:pos="4536"/>
          <w:tab w:val="clear" w:pos="9072"/>
        </w:tabs>
        <w:rPr>
          <w:rFonts w:ascii="Calibri Light" w:hAnsi="Calibri Light"/>
        </w:rPr>
      </w:pPr>
    </w:p>
    <w:p w14:paraId="56F5FC6E" w14:textId="77777777" w:rsidR="00341CDB" w:rsidRDefault="00AC610D">
      <w:pPr>
        <w:pStyle w:val="En-tte"/>
        <w:tabs>
          <w:tab w:val="clear" w:pos="4536"/>
          <w:tab w:val="clear" w:pos="9072"/>
        </w:tabs>
        <w:rPr>
          <w:rFonts w:ascii="Calibri Light" w:hAnsi="Calibri Light"/>
          <w:b/>
        </w:rPr>
      </w:pPr>
      <w:r>
        <w:rPr>
          <w:rFonts w:ascii="Calibri Light" w:hAnsi="Calibri Light"/>
          <w:b/>
        </w:rPr>
        <w:t>Référent n°3 :</w:t>
      </w:r>
    </w:p>
    <w:p w14:paraId="35E1DF07" w14:textId="77777777" w:rsidR="00341CDB" w:rsidRDefault="00341CDB">
      <w:pPr>
        <w:pStyle w:val="En-tte"/>
        <w:tabs>
          <w:tab w:val="clear" w:pos="4536"/>
          <w:tab w:val="clear" w:pos="9072"/>
        </w:tabs>
        <w:rPr>
          <w:rFonts w:ascii="Calibri Light" w:hAnsi="Calibri Light"/>
        </w:rPr>
      </w:pPr>
    </w:p>
    <w:p w14:paraId="3535EBEE" w14:textId="77777777" w:rsidR="00341CDB" w:rsidRDefault="00AC610D">
      <w:pPr>
        <w:pStyle w:val="En-tte"/>
        <w:tabs>
          <w:tab w:val="clear" w:pos="4536"/>
          <w:tab w:val="clear" w:pos="9072"/>
        </w:tabs>
        <w:jc w:val="both"/>
        <w:rPr>
          <w:rFonts w:ascii="Calibri Light" w:hAnsi="Calibri Light"/>
        </w:rPr>
      </w:pPr>
      <w:r>
        <w:rPr>
          <w:rFonts w:ascii="Wingdings" w:eastAsia="Wingdings" w:hAnsi="Wingdings" w:cs="Wingdings"/>
        </w:rPr>
        <w:t></w:t>
      </w:r>
      <w:r>
        <w:rPr>
          <w:rFonts w:ascii="Calibri Light" w:hAnsi="Calibri Light"/>
        </w:rPr>
        <w:t xml:space="preserve"> Nom du référent : ………………………………………………………………………………………………………………………….</w:t>
      </w:r>
    </w:p>
    <w:p w14:paraId="70A8E1E0" w14:textId="77777777" w:rsidR="00341CDB" w:rsidRDefault="00341CDB">
      <w:pPr>
        <w:pStyle w:val="En-tte"/>
        <w:tabs>
          <w:tab w:val="clear" w:pos="4536"/>
          <w:tab w:val="clear" w:pos="9072"/>
        </w:tabs>
        <w:jc w:val="both"/>
        <w:rPr>
          <w:rFonts w:ascii="Calibri Light" w:hAnsi="Calibri Light"/>
        </w:rPr>
      </w:pPr>
    </w:p>
    <w:p w14:paraId="19EE351B" w14:textId="77777777" w:rsidR="00341CDB" w:rsidRDefault="00AC610D">
      <w:pPr>
        <w:pStyle w:val="En-tte"/>
        <w:tabs>
          <w:tab w:val="clear" w:pos="4536"/>
          <w:tab w:val="clear" w:pos="9072"/>
          <w:tab w:val="left" w:pos="1668"/>
        </w:tabs>
        <w:jc w:val="both"/>
        <w:rPr>
          <w:rFonts w:ascii="Calibri Light" w:hAnsi="Calibri Light"/>
        </w:rPr>
      </w:pPr>
      <w:r>
        <w:rPr>
          <w:rFonts w:ascii="Wingdings" w:eastAsia="Wingdings" w:hAnsi="Wingdings" w:cs="Wingdings"/>
        </w:rPr>
        <w:t></w:t>
      </w:r>
      <w:r>
        <w:rPr>
          <w:rFonts w:ascii="Calibri Light" w:hAnsi="Calibri Light"/>
        </w:rPr>
        <w:t xml:space="preserve"> Fonction : …………………..………………………………………………………………………………………………………………….</w:t>
      </w:r>
    </w:p>
    <w:p w14:paraId="6278017B" w14:textId="77777777" w:rsidR="00341CDB" w:rsidRDefault="00341CDB">
      <w:pPr>
        <w:pStyle w:val="En-tte"/>
        <w:tabs>
          <w:tab w:val="clear" w:pos="4536"/>
          <w:tab w:val="clear" w:pos="9072"/>
        </w:tabs>
        <w:rPr>
          <w:rFonts w:ascii="Calibri Light" w:hAnsi="Calibri Light"/>
          <w:highlight w:val="yellow"/>
        </w:rPr>
      </w:pPr>
    </w:p>
    <w:p w14:paraId="30DDC020"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Mail : …………………..…………………………………………………………………………………………………………………………</w:t>
      </w:r>
    </w:p>
    <w:p w14:paraId="46204971" w14:textId="77777777" w:rsidR="00341CDB" w:rsidRDefault="00341CDB">
      <w:pPr>
        <w:pStyle w:val="En-tte"/>
        <w:tabs>
          <w:tab w:val="clear" w:pos="4536"/>
          <w:tab w:val="clear" w:pos="9072"/>
        </w:tabs>
        <w:rPr>
          <w:rFonts w:ascii="Calibri Light" w:hAnsi="Calibri Light"/>
        </w:rPr>
      </w:pPr>
    </w:p>
    <w:p w14:paraId="5FAE4845"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fixe : …………………..………………………..………………………………………………………………………………</w:t>
      </w:r>
    </w:p>
    <w:p w14:paraId="3C175F33" w14:textId="77777777" w:rsidR="00341CDB" w:rsidRDefault="00341CDB">
      <w:pPr>
        <w:pStyle w:val="En-tte"/>
        <w:tabs>
          <w:tab w:val="clear" w:pos="4536"/>
          <w:tab w:val="clear" w:pos="9072"/>
        </w:tabs>
        <w:rPr>
          <w:rFonts w:ascii="Calibri Light" w:hAnsi="Calibri Light"/>
        </w:rPr>
      </w:pPr>
    </w:p>
    <w:p w14:paraId="67AC0316" w14:textId="77777777" w:rsidR="00341CDB" w:rsidRDefault="00AC610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mobile : …………………..……………………………………………………………………………………………………</w:t>
      </w:r>
    </w:p>
    <w:p w14:paraId="4CFF61D8" w14:textId="77777777" w:rsidR="00341CDB" w:rsidRDefault="00341CDB">
      <w:pPr>
        <w:pStyle w:val="En-tte"/>
        <w:tabs>
          <w:tab w:val="clear" w:pos="4536"/>
          <w:tab w:val="clear" w:pos="9072"/>
        </w:tabs>
        <w:rPr>
          <w:rFonts w:ascii="Calibri Light" w:hAnsi="Calibri Light"/>
        </w:rPr>
      </w:pPr>
    </w:p>
    <w:p w14:paraId="7C598929" w14:textId="77777777" w:rsidR="00341CDB" w:rsidRDefault="00341CDB">
      <w:pPr>
        <w:pStyle w:val="En-tte"/>
        <w:tabs>
          <w:tab w:val="clear" w:pos="4536"/>
          <w:tab w:val="clear" w:pos="9072"/>
        </w:tabs>
        <w:rPr>
          <w:rFonts w:ascii="Calibri Light" w:hAnsi="Calibri Light"/>
        </w:rPr>
      </w:pPr>
    </w:p>
    <w:sectPr w:rsidR="00341CDB">
      <w:headerReference w:type="even" r:id="rId13"/>
      <w:headerReference w:type="default" r:id="rId14"/>
      <w:footerReference w:type="even" r:id="rId15"/>
      <w:footerReference w:type="default" r:id="rId16"/>
      <w:headerReference w:type="first" r:id="rId17"/>
      <w:footerReference w:type="first" r:id="rId18"/>
      <w:pgSz w:w="11906" w:h="16838"/>
      <w:pgMar w:top="851" w:right="1134" w:bottom="851" w:left="1134" w:header="567" w:footer="56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244FF" w14:textId="77777777" w:rsidR="004B2C5A" w:rsidRDefault="004B2C5A">
      <w:r>
        <w:separator/>
      </w:r>
    </w:p>
  </w:endnote>
  <w:endnote w:type="continuationSeparator" w:id="0">
    <w:p w14:paraId="3473CC62" w14:textId="77777777" w:rsidR="004B2C5A" w:rsidRDefault="004B2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Liberation Sans">
    <w:altName w:val="Arial"/>
    <w:charset w:val="00"/>
    <w:family w:val="swiss"/>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17218" w14:textId="77777777" w:rsidR="00341CDB" w:rsidRDefault="00341CD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5965C" w14:textId="77777777" w:rsidR="00341CDB" w:rsidRDefault="00341CDB">
    <w:pPr>
      <w:pStyle w:val="Pieddepage"/>
      <w:tabs>
        <w:tab w:val="clear" w:pos="4536"/>
        <w:tab w:val="clear" w:pos="9072"/>
      </w:tabs>
      <w:ind w:right="-1"/>
      <w:jc w:val="center"/>
      <w:rPr>
        <w:rStyle w:val="Numrodepage"/>
        <w:rFonts w:ascii="Calibri Light" w:hAnsi="Calibri Light" w:cs="Calibri Light"/>
        <w:b/>
        <w:i/>
        <w:sz w:val="20"/>
        <w:szCs w:val="20"/>
      </w:rPr>
    </w:pPr>
  </w:p>
  <w:p w14:paraId="02F5F73B" w14:textId="77777777" w:rsidR="00341CDB" w:rsidRDefault="00AC610D">
    <w:pPr>
      <w:pStyle w:val="Pieddepage"/>
      <w:pBdr>
        <w:top w:val="single" w:sz="4" w:space="1" w:color="000000"/>
      </w:pBdr>
      <w:tabs>
        <w:tab w:val="clear" w:pos="4536"/>
        <w:tab w:val="clear" w:pos="9072"/>
      </w:tabs>
      <w:ind w:right="-1"/>
      <w:jc w:val="center"/>
      <w:rPr>
        <w:rFonts w:ascii="Calibri Light" w:hAnsi="Calibri Light" w:cs="Calibri Light"/>
        <w:b/>
        <w:i/>
        <w:sz w:val="20"/>
        <w:szCs w:val="20"/>
      </w:rPr>
    </w:pPr>
    <w:r>
      <w:rPr>
        <w:rStyle w:val="Numrodepage"/>
        <w:rFonts w:ascii="Calibri Light" w:hAnsi="Calibri Light" w:cs="Calibri Light"/>
        <w:b/>
        <w:i/>
        <w:sz w:val="20"/>
        <w:szCs w:val="20"/>
      </w:rPr>
      <w:fldChar w:fldCharType="begin"/>
    </w:r>
    <w:r>
      <w:rPr>
        <w:rStyle w:val="Numrodepage"/>
        <w:rFonts w:ascii="Calibri Light" w:hAnsi="Calibri Light" w:cs="Calibri Light"/>
        <w:b/>
        <w:i/>
        <w:sz w:val="20"/>
        <w:szCs w:val="20"/>
      </w:rPr>
      <w:instrText xml:space="preserve"> PAGE </w:instrText>
    </w:r>
    <w:r>
      <w:rPr>
        <w:rStyle w:val="Numrodepage"/>
        <w:rFonts w:ascii="Calibri Light" w:hAnsi="Calibri Light" w:cs="Calibri Light"/>
        <w:b/>
        <w:i/>
        <w:sz w:val="20"/>
        <w:szCs w:val="20"/>
      </w:rPr>
      <w:fldChar w:fldCharType="separate"/>
    </w:r>
    <w:r>
      <w:rPr>
        <w:rStyle w:val="Numrodepage"/>
        <w:rFonts w:ascii="Calibri Light" w:hAnsi="Calibri Light" w:cs="Calibri Light"/>
        <w:b/>
        <w:i/>
        <w:sz w:val="20"/>
        <w:szCs w:val="20"/>
      </w:rPr>
      <w:t>18</w:t>
    </w:r>
    <w:r>
      <w:rPr>
        <w:rStyle w:val="Numrodepage"/>
        <w:rFonts w:ascii="Calibri Light" w:hAnsi="Calibri Light" w:cs="Calibri Light"/>
        <w:b/>
        <w: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1EDB1" w14:textId="77777777" w:rsidR="00341CDB" w:rsidRDefault="00341CD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4DD9E" w14:textId="77777777" w:rsidR="004B2C5A" w:rsidRDefault="004B2C5A">
      <w:r>
        <w:separator/>
      </w:r>
    </w:p>
  </w:footnote>
  <w:footnote w:type="continuationSeparator" w:id="0">
    <w:p w14:paraId="517265B4" w14:textId="77777777" w:rsidR="004B2C5A" w:rsidRDefault="004B2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8ABB" w14:textId="77777777" w:rsidR="00341CDB" w:rsidRDefault="00341CD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02840" w14:textId="77777777" w:rsidR="00341CDB" w:rsidRDefault="00AC610D">
    <w:pPr>
      <w:pStyle w:val="En-tte"/>
      <w:pBdr>
        <w:bottom w:val="single" w:sz="4" w:space="1" w:color="000000"/>
      </w:pBdr>
      <w:tabs>
        <w:tab w:val="clear" w:pos="4536"/>
        <w:tab w:val="clear" w:pos="9072"/>
      </w:tabs>
      <w:jc w:val="right"/>
      <w:rPr>
        <w:rFonts w:ascii="Calibri Light" w:hAnsi="Calibri Light" w:cs="Calibri Light"/>
        <w:b/>
        <w:i/>
        <w:sz w:val="20"/>
        <w:szCs w:val="20"/>
      </w:rPr>
    </w:pPr>
    <w:r>
      <w:rPr>
        <w:rFonts w:ascii="Calibri Light" w:hAnsi="Calibri Light" w:cs="Calibri Light"/>
        <w:b/>
        <w:i/>
        <w:sz w:val="20"/>
        <w:szCs w:val="20"/>
      </w:rPr>
      <w:t xml:space="preserve">Aéroport de Bastia </w:t>
    </w:r>
    <w:proofErr w:type="spellStart"/>
    <w:r>
      <w:rPr>
        <w:rFonts w:ascii="Calibri Light" w:hAnsi="Calibri Light" w:cs="Calibri Light"/>
        <w:b/>
        <w:i/>
        <w:sz w:val="20"/>
        <w:szCs w:val="20"/>
      </w:rPr>
      <w:t>Poretta</w:t>
    </w:r>
    <w:proofErr w:type="spellEnd"/>
  </w:p>
  <w:p w14:paraId="02451BEF" w14:textId="77777777" w:rsidR="00341CDB" w:rsidRDefault="00341CDB">
    <w:pPr>
      <w:pStyle w:val="En-tte"/>
      <w:tabs>
        <w:tab w:val="clear" w:pos="4536"/>
        <w:tab w:val="clear" w:pos="9072"/>
      </w:tabs>
      <w:jc w:val="right"/>
      <w:rPr>
        <w:rFonts w:ascii="Calibri Light" w:hAnsi="Calibri Light" w:cs="Calibri Light"/>
        <w:b/>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214D2" w14:textId="77777777" w:rsidR="00341CDB" w:rsidRDefault="00341CD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2133E"/>
    <w:multiLevelType w:val="multilevel"/>
    <w:tmpl w:val="D5E66D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A8B7252"/>
    <w:multiLevelType w:val="multilevel"/>
    <w:tmpl w:val="E55EF62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ED335B5"/>
    <w:multiLevelType w:val="multilevel"/>
    <w:tmpl w:val="5F70EAE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221E7FF1"/>
    <w:multiLevelType w:val="multilevel"/>
    <w:tmpl w:val="141E1CD4"/>
    <w:lvl w:ilvl="0">
      <w:start w:val="1"/>
      <w:numFmt w:val="decimal"/>
      <w:pStyle w:val="Titre2"/>
      <w:lvlText w:val="%1."/>
      <w:lvlJc w:val="right"/>
      <w:pPr>
        <w:tabs>
          <w:tab w:val="num" w:pos="0"/>
        </w:tabs>
        <w:ind w:left="144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D5D099C"/>
    <w:multiLevelType w:val="multilevel"/>
    <w:tmpl w:val="CFC08C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74932D4"/>
    <w:multiLevelType w:val="multilevel"/>
    <w:tmpl w:val="49E2D2DE"/>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572"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15:restartNumberingAfterBreak="0">
    <w:nsid w:val="39D44168"/>
    <w:multiLevelType w:val="multilevel"/>
    <w:tmpl w:val="FE26BD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BD226CD"/>
    <w:multiLevelType w:val="multilevel"/>
    <w:tmpl w:val="9626DD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C40255C"/>
    <w:multiLevelType w:val="multilevel"/>
    <w:tmpl w:val="F48C20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1232DCA"/>
    <w:multiLevelType w:val="multilevel"/>
    <w:tmpl w:val="A2063D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521665A8"/>
    <w:multiLevelType w:val="multilevel"/>
    <w:tmpl w:val="49E2D2DE"/>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572"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1" w15:restartNumberingAfterBreak="0">
    <w:nsid w:val="56E97BFC"/>
    <w:multiLevelType w:val="hybridMultilevel"/>
    <w:tmpl w:val="4454B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431A59"/>
    <w:multiLevelType w:val="multilevel"/>
    <w:tmpl w:val="02FE14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0F97CE6"/>
    <w:multiLevelType w:val="multilevel"/>
    <w:tmpl w:val="951E37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6D5521B"/>
    <w:multiLevelType w:val="hybridMultilevel"/>
    <w:tmpl w:val="36827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D83BC5"/>
    <w:multiLevelType w:val="multilevel"/>
    <w:tmpl w:val="5C5CCB36"/>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572"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num w:numId="1" w16cid:durableId="1456022674">
    <w:abstractNumId w:val="3"/>
  </w:num>
  <w:num w:numId="2" w16cid:durableId="1687517597">
    <w:abstractNumId w:val="0"/>
  </w:num>
  <w:num w:numId="3" w16cid:durableId="466170707">
    <w:abstractNumId w:val="2"/>
  </w:num>
  <w:num w:numId="4" w16cid:durableId="2004236929">
    <w:abstractNumId w:val="9"/>
  </w:num>
  <w:num w:numId="5" w16cid:durableId="731729606">
    <w:abstractNumId w:val="1"/>
  </w:num>
  <w:num w:numId="6" w16cid:durableId="1369178855">
    <w:abstractNumId w:val="6"/>
  </w:num>
  <w:num w:numId="7" w16cid:durableId="1516919447">
    <w:abstractNumId w:val="5"/>
  </w:num>
  <w:num w:numId="8" w16cid:durableId="1328170958">
    <w:abstractNumId w:val="13"/>
  </w:num>
  <w:num w:numId="9" w16cid:durableId="1677533065">
    <w:abstractNumId w:val="7"/>
  </w:num>
  <w:num w:numId="10" w16cid:durableId="2103410444">
    <w:abstractNumId w:val="8"/>
  </w:num>
  <w:num w:numId="11" w16cid:durableId="1682900900">
    <w:abstractNumId w:val="4"/>
  </w:num>
  <w:num w:numId="12" w16cid:durableId="1574505909">
    <w:abstractNumId w:val="11"/>
  </w:num>
  <w:num w:numId="13" w16cid:durableId="874122207">
    <w:abstractNumId w:val="10"/>
  </w:num>
  <w:num w:numId="14" w16cid:durableId="86511981">
    <w:abstractNumId w:val="15"/>
  </w:num>
  <w:num w:numId="15" w16cid:durableId="1821266037">
    <w:abstractNumId w:val="12"/>
  </w:num>
  <w:num w:numId="16" w16cid:durableId="9552600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41CDB"/>
    <w:rsid w:val="000C76DA"/>
    <w:rsid w:val="000D3A98"/>
    <w:rsid w:val="001232C8"/>
    <w:rsid w:val="0028433E"/>
    <w:rsid w:val="00291F34"/>
    <w:rsid w:val="00293BD6"/>
    <w:rsid w:val="002F6C4B"/>
    <w:rsid w:val="00341CDB"/>
    <w:rsid w:val="003770D7"/>
    <w:rsid w:val="00431423"/>
    <w:rsid w:val="00495A9B"/>
    <w:rsid w:val="004B2C5A"/>
    <w:rsid w:val="004E1497"/>
    <w:rsid w:val="004E7399"/>
    <w:rsid w:val="0056167B"/>
    <w:rsid w:val="00605743"/>
    <w:rsid w:val="00694D42"/>
    <w:rsid w:val="006C597B"/>
    <w:rsid w:val="00723395"/>
    <w:rsid w:val="00925D64"/>
    <w:rsid w:val="009606BC"/>
    <w:rsid w:val="0099014E"/>
    <w:rsid w:val="00A465A8"/>
    <w:rsid w:val="00AA631D"/>
    <w:rsid w:val="00AC610D"/>
    <w:rsid w:val="00B339C5"/>
    <w:rsid w:val="00C56CB6"/>
    <w:rsid w:val="00D07AD1"/>
    <w:rsid w:val="00D6509F"/>
    <w:rsid w:val="00E75AB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833AB68"/>
  <w15:docId w15:val="{1A006268-30B2-477D-83B5-E9CE8E981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uiPriority="0"/>
    <w:lsdException w:name="heading 4" w:uiPriority="0"/>
    <w:lsdException w:name="heading 5" w:uiPriority="0"/>
    <w:lsdException w:name="heading 6"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Corpsdetexte2"/>
    <w:next w:val="Normal"/>
    <w:link w:val="Titre1Car"/>
    <w:autoRedefine/>
    <w:qFormat/>
    <w:rsid w:val="00244D0C"/>
    <w:pPr>
      <w:ind w:left="1440" w:hanging="360"/>
      <w:outlineLvl w:val="0"/>
    </w:pPr>
    <w:rPr>
      <w:rFonts w:ascii="Calibri Light" w:hAnsi="Calibri Light"/>
    </w:rPr>
  </w:style>
  <w:style w:type="paragraph" w:styleId="Titre2">
    <w:name w:val="heading 2"/>
    <w:basedOn w:val="Normal"/>
    <w:next w:val="Normal"/>
    <w:link w:val="Titre2Car"/>
    <w:qFormat/>
    <w:rsid w:val="006D4DA9"/>
    <w:pPr>
      <w:numPr>
        <w:numId w:val="1"/>
      </w:numPr>
      <w:tabs>
        <w:tab w:val="left" w:pos="1276"/>
      </w:tabs>
      <w:jc w:val="both"/>
      <w:outlineLvl w:val="1"/>
    </w:pPr>
    <w:rPr>
      <w:rFonts w:ascii="Calibri Light" w:hAnsi="Calibri Light"/>
      <w:b/>
      <w:caps/>
    </w:rPr>
  </w:style>
  <w:style w:type="paragraph" w:styleId="Titre3">
    <w:name w:val="heading 3"/>
    <w:basedOn w:val="Normal"/>
    <w:next w:val="Normal"/>
    <w:link w:val="Titre3Car1"/>
    <w:qFormat/>
    <w:pPr>
      <w:keepNext/>
      <w:jc w:val="both"/>
      <w:outlineLvl w:val="2"/>
    </w:pPr>
    <w:rPr>
      <w:rFonts w:ascii="Comic Sans MS" w:hAnsi="Comic Sans MS"/>
      <w:b/>
      <w:bCs/>
      <w:sz w:val="32"/>
    </w:rPr>
  </w:style>
  <w:style w:type="paragraph" w:styleId="Titre4">
    <w:name w:val="heading 4"/>
    <w:basedOn w:val="Normal"/>
    <w:next w:val="Normal"/>
    <w:link w:val="Titre4Car1"/>
    <w:qFormat/>
    <w:pPr>
      <w:keepNext/>
      <w:ind w:firstLine="708"/>
      <w:jc w:val="center"/>
      <w:outlineLvl w:val="3"/>
    </w:pPr>
    <w:rPr>
      <w:rFonts w:ascii="Comic Sans MS" w:hAnsi="Comic Sans MS"/>
      <w:sz w:val="32"/>
    </w:rPr>
  </w:style>
  <w:style w:type="paragraph" w:styleId="Titre5">
    <w:name w:val="heading 5"/>
    <w:basedOn w:val="Normal"/>
    <w:next w:val="Normal"/>
    <w:qFormat/>
    <w:pPr>
      <w:keepNext/>
      <w:ind w:left="360"/>
      <w:jc w:val="center"/>
      <w:outlineLvl w:val="4"/>
    </w:pPr>
    <w:rPr>
      <w:rFonts w:ascii="Comic Sans MS" w:hAnsi="Comic Sans MS"/>
      <w:b/>
      <w:bCs/>
      <w:sz w:val="32"/>
    </w:rPr>
  </w:style>
  <w:style w:type="paragraph" w:styleId="Titre6">
    <w:name w:val="heading 6"/>
    <w:basedOn w:val="Normal"/>
    <w:next w:val="Normal"/>
    <w:qFormat/>
    <w:pPr>
      <w:keepNext/>
      <w:jc w:val="center"/>
      <w:outlineLvl w:val="5"/>
    </w:pPr>
    <w:rPr>
      <w:rFonts w:ascii="Comic Sans MS" w:hAnsi="Comic Sans MS"/>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qFormat/>
  </w:style>
  <w:style w:type="character" w:customStyle="1" w:styleId="TextedebullesCar">
    <w:name w:val="Texte de bulles Car"/>
    <w:link w:val="Textedebulles"/>
    <w:uiPriority w:val="99"/>
    <w:semiHidden/>
    <w:qFormat/>
    <w:rsid w:val="00726EAB"/>
    <w:rPr>
      <w:rFonts w:ascii="Segoe UI" w:hAnsi="Segoe UI" w:cs="Segoe UI"/>
      <w:sz w:val="18"/>
      <w:szCs w:val="18"/>
    </w:rPr>
  </w:style>
  <w:style w:type="character" w:styleId="Marquedecommentaire">
    <w:name w:val="annotation reference"/>
    <w:uiPriority w:val="99"/>
    <w:unhideWhenUsed/>
    <w:qFormat/>
    <w:rsid w:val="00DB7E51"/>
    <w:rPr>
      <w:sz w:val="16"/>
      <w:szCs w:val="16"/>
    </w:rPr>
  </w:style>
  <w:style w:type="character" w:customStyle="1" w:styleId="CommentaireCar">
    <w:name w:val="Commentaire Car"/>
    <w:basedOn w:val="Policepardfaut"/>
    <w:link w:val="Commentaire"/>
    <w:uiPriority w:val="99"/>
    <w:qFormat/>
    <w:rsid w:val="00DB7E51"/>
  </w:style>
  <w:style w:type="character" w:customStyle="1" w:styleId="ObjetducommentaireCar">
    <w:name w:val="Objet du commentaire Car"/>
    <w:link w:val="Objetducommentaire"/>
    <w:uiPriority w:val="99"/>
    <w:semiHidden/>
    <w:qFormat/>
    <w:rsid w:val="00DB7E51"/>
    <w:rPr>
      <w:b/>
      <w:bCs/>
    </w:rPr>
  </w:style>
  <w:style w:type="character" w:customStyle="1" w:styleId="TitreCar">
    <w:name w:val="Titre Car"/>
    <w:link w:val="Titre"/>
    <w:uiPriority w:val="10"/>
    <w:qFormat/>
    <w:rsid w:val="00C738C8"/>
    <w:rPr>
      <w:rFonts w:ascii="Calibri Light" w:hAnsi="Calibri Light"/>
      <w:b/>
      <w:bCs/>
      <w:caps/>
      <w:sz w:val="32"/>
      <w:szCs w:val="24"/>
    </w:rPr>
  </w:style>
  <w:style w:type="character" w:customStyle="1" w:styleId="Titre2Car">
    <w:name w:val="Titre 2 Car"/>
    <w:link w:val="Titre2"/>
    <w:qFormat/>
    <w:rsid w:val="006D4DA9"/>
    <w:rPr>
      <w:rFonts w:ascii="Calibri Light" w:hAnsi="Calibri Light"/>
      <w:b/>
      <w:caps/>
      <w:sz w:val="24"/>
      <w:szCs w:val="24"/>
    </w:rPr>
  </w:style>
  <w:style w:type="character" w:customStyle="1" w:styleId="PieddepageCar">
    <w:name w:val="Pied de page Car"/>
    <w:link w:val="Pieddepage"/>
    <w:semiHidden/>
    <w:qFormat/>
    <w:rsid w:val="00DD5EC5"/>
    <w:rPr>
      <w:sz w:val="24"/>
      <w:szCs w:val="24"/>
    </w:rPr>
  </w:style>
  <w:style w:type="character" w:customStyle="1" w:styleId="LienInternet">
    <w:name w:val="Lien Internet"/>
    <w:uiPriority w:val="99"/>
    <w:unhideWhenUsed/>
    <w:qFormat/>
    <w:rsid w:val="00C0496C"/>
    <w:rPr>
      <w:color w:val="0563C1"/>
      <w:u w:val="single"/>
    </w:rPr>
  </w:style>
  <w:style w:type="character" w:customStyle="1" w:styleId="Titre3Car1">
    <w:name w:val="Titre 3 Car1"/>
    <w:link w:val="Titre3"/>
    <w:qFormat/>
    <w:rsid w:val="0003260F"/>
    <w:rPr>
      <w:rFonts w:ascii="Calibri Light" w:hAnsi="Calibri Light"/>
      <w:b/>
      <w:sz w:val="24"/>
      <w:szCs w:val="24"/>
    </w:rPr>
  </w:style>
  <w:style w:type="character" w:customStyle="1" w:styleId="ParagraphedelisteCar">
    <w:name w:val="Paragraphe de liste Car"/>
    <w:link w:val="Paragraphedeliste"/>
    <w:uiPriority w:val="34"/>
    <w:qFormat/>
    <w:rsid w:val="00784C95"/>
    <w:rPr>
      <w:sz w:val="24"/>
      <w:szCs w:val="24"/>
    </w:rPr>
  </w:style>
  <w:style w:type="character" w:customStyle="1" w:styleId="Titre4Car1">
    <w:name w:val="Titre 4 Car1"/>
    <w:link w:val="Titre4"/>
    <w:qFormat/>
    <w:rsid w:val="00784C95"/>
    <w:rPr>
      <w:rFonts w:ascii="Calibri Light" w:hAnsi="Calibri Light" w:cs="Calibri Light"/>
      <w:sz w:val="24"/>
      <w:szCs w:val="24"/>
      <w:u w:val="single"/>
    </w:rPr>
  </w:style>
  <w:style w:type="character" w:customStyle="1" w:styleId="titre2Car1">
    <w:name w:val="titre 2 Car1"/>
    <w:qFormat/>
    <w:rsid w:val="00CC7F36"/>
    <w:rPr>
      <w:rFonts w:ascii="Calibri Light" w:hAnsi="Calibri Light"/>
      <w:b/>
      <w:bCs/>
      <w:caps/>
      <w:sz w:val="24"/>
      <w:szCs w:val="24"/>
    </w:rPr>
  </w:style>
  <w:style w:type="character" w:customStyle="1" w:styleId="Corpsdetexte2Car">
    <w:name w:val="Corps de texte 2 Car"/>
    <w:link w:val="Corpsdetexte2"/>
    <w:semiHidden/>
    <w:qFormat/>
    <w:rsid w:val="007A0183"/>
    <w:rPr>
      <w:rFonts w:ascii="Comic Sans MS" w:hAnsi="Comic Sans MS"/>
      <w:b/>
      <w:bCs/>
      <w:sz w:val="32"/>
      <w:szCs w:val="24"/>
    </w:rPr>
  </w:style>
  <w:style w:type="character" w:customStyle="1" w:styleId="Titre1Car">
    <w:name w:val="Titre 1 Car"/>
    <w:link w:val="Titre1"/>
    <w:qFormat/>
    <w:rsid w:val="007A0183"/>
    <w:rPr>
      <w:rFonts w:ascii="Calibri Light" w:hAnsi="Calibri Light"/>
      <w:b/>
      <w:bCs/>
      <w:sz w:val="32"/>
      <w:szCs w:val="24"/>
    </w:rPr>
  </w:style>
  <w:style w:type="character" w:customStyle="1" w:styleId="Style1Car">
    <w:name w:val="Style1 Car"/>
    <w:link w:val="Style1"/>
    <w:qFormat/>
    <w:rsid w:val="007A0183"/>
    <w:rPr>
      <w:rFonts w:ascii="Cambria" w:hAnsi="Cambria"/>
      <w:b/>
      <w:bCs/>
      <w:sz w:val="24"/>
      <w:szCs w:val="24"/>
    </w:rPr>
  </w:style>
  <w:style w:type="character" w:customStyle="1" w:styleId="Style2Car">
    <w:name w:val="Style2 Car"/>
    <w:link w:val="Style2"/>
    <w:qFormat/>
    <w:rsid w:val="007A0183"/>
    <w:rPr>
      <w:rFonts w:ascii="Cambria" w:hAnsi="Cambria"/>
      <w:b/>
      <w:caps/>
      <w:sz w:val="24"/>
      <w:szCs w:val="24"/>
    </w:rPr>
  </w:style>
  <w:style w:type="character" w:customStyle="1" w:styleId="SansinterligneCar">
    <w:name w:val="Sans interligne Car"/>
    <w:link w:val="Sansinterligne"/>
    <w:uiPriority w:val="1"/>
    <w:qFormat/>
    <w:rsid w:val="007A0183"/>
    <w:rPr>
      <w:rFonts w:ascii="Calibri" w:eastAsia="Calibri" w:hAnsi="Calibri" w:cs="Arial"/>
      <w:sz w:val="22"/>
      <w:szCs w:val="22"/>
    </w:rPr>
  </w:style>
  <w:style w:type="character" w:customStyle="1" w:styleId="contenuCar">
    <w:name w:val="contenu Car"/>
    <w:qFormat/>
    <w:rsid w:val="007A0183"/>
    <w:rPr>
      <w:rFonts w:ascii="Calibri" w:eastAsia="MS Mincho" w:hAnsi="Calibri"/>
      <w:sz w:val="22"/>
      <w:szCs w:val="22"/>
      <w:lang w:val="fr-CH" w:eastAsia="fr-CH"/>
    </w:rPr>
  </w:style>
  <w:style w:type="character" w:customStyle="1" w:styleId="style1Car1">
    <w:name w:val="style1 Car1"/>
    <w:basedOn w:val="Titre1Car"/>
    <w:qFormat/>
    <w:rsid w:val="004521D0"/>
    <w:rPr>
      <w:rFonts w:ascii="Calibri Light" w:hAnsi="Calibri Light"/>
      <w:b/>
      <w:bCs/>
      <w:sz w:val="32"/>
      <w:szCs w:val="24"/>
    </w:rPr>
  </w:style>
  <w:style w:type="character" w:customStyle="1" w:styleId="style2Car1">
    <w:name w:val="style2 Car1"/>
    <w:basedOn w:val="Titre2Car"/>
    <w:qFormat/>
    <w:rsid w:val="00A72A56"/>
    <w:rPr>
      <w:rFonts w:ascii="Calibri Light" w:hAnsi="Calibri Light"/>
      <w:b/>
      <w:caps/>
      <w:sz w:val="24"/>
      <w:szCs w:val="24"/>
    </w:rPr>
  </w:style>
  <w:style w:type="character" w:customStyle="1" w:styleId="Titre3Car">
    <w:name w:val="Titre 3 Car"/>
    <w:qFormat/>
    <w:rsid w:val="007A0183"/>
    <w:rPr>
      <w:rFonts w:ascii="Comic Sans MS" w:hAnsi="Comic Sans MS"/>
      <w:b/>
      <w:bCs/>
      <w:sz w:val="32"/>
      <w:szCs w:val="24"/>
    </w:rPr>
  </w:style>
  <w:style w:type="character" w:customStyle="1" w:styleId="style3Car">
    <w:name w:val="style3 Car"/>
    <w:qFormat/>
    <w:rsid w:val="004521D0"/>
    <w:rPr>
      <w:rFonts w:ascii="Calibri Light" w:hAnsi="Calibri Light"/>
      <w:b/>
      <w:bCs/>
      <w:sz w:val="24"/>
      <w:szCs w:val="24"/>
    </w:rPr>
  </w:style>
  <w:style w:type="character" w:customStyle="1" w:styleId="Titre4Car">
    <w:name w:val="Titre 4 Car"/>
    <w:uiPriority w:val="99"/>
    <w:qFormat/>
    <w:rsid w:val="007A0183"/>
    <w:rPr>
      <w:rFonts w:ascii="Comic Sans MS" w:hAnsi="Comic Sans MS"/>
      <w:sz w:val="32"/>
      <w:szCs w:val="24"/>
    </w:rPr>
  </w:style>
  <w:style w:type="character" w:customStyle="1" w:styleId="style4Car">
    <w:name w:val="style4 Car"/>
    <w:qFormat/>
    <w:rsid w:val="004521D0"/>
    <w:rPr>
      <w:rFonts w:ascii="Calibri Light" w:hAnsi="Calibri Light"/>
      <w:bCs/>
      <w:sz w:val="24"/>
      <w:szCs w:val="24"/>
      <w:u w:val="single"/>
    </w:rPr>
  </w:style>
  <w:style w:type="character" w:customStyle="1" w:styleId="style5Car">
    <w:name w:val="style5 Car"/>
    <w:basedOn w:val="Style2Car"/>
    <w:qFormat/>
    <w:rsid w:val="007A0183"/>
    <w:rPr>
      <w:rFonts w:ascii="Cambria" w:hAnsi="Cambria"/>
      <w:b/>
      <w:caps/>
      <w:sz w:val="24"/>
      <w:szCs w:val="24"/>
    </w:rPr>
  </w:style>
  <w:style w:type="character" w:customStyle="1" w:styleId="Liste1Car">
    <w:name w:val="Liste1 Car"/>
    <w:basedOn w:val="Policepardfaut"/>
    <w:link w:val="Liste1"/>
    <w:uiPriority w:val="99"/>
    <w:qFormat/>
    <w:rsid w:val="00A80E27"/>
    <w:rPr>
      <w:rFonts w:ascii="Arial Narrow" w:hAnsi="Arial Narrow" w:cs="Arial"/>
      <w:sz w:val="22"/>
      <w:szCs w:val="22"/>
    </w:rPr>
  </w:style>
  <w:style w:type="character" w:customStyle="1" w:styleId="CorpsdetexteCar">
    <w:name w:val="Corps de texte Car"/>
    <w:basedOn w:val="Policepardfaut"/>
    <w:link w:val="Corpsdetexte"/>
    <w:semiHidden/>
    <w:qFormat/>
    <w:rsid w:val="00E30EB3"/>
    <w:rPr>
      <w:rFonts w:ascii="Comic Sans MS" w:hAnsi="Comic Sans MS"/>
      <w:b/>
      <w:bCs/>
      <w:sz w:val="24"/>
      <w:szCs w:val="24"/>
    </w:rPr>
  </w:style>
  <w:style w:type="character" w:customStyle="1" w:styleId="Sautdindex">
    <w:name w:val="Saut d'index"/>
    <w:qFormat/>
  </w:style>
  <w:style w:type="character" w:styleId="Lienhypertexte">
    <w:name w:val="Hyperlink"/>
    <w:basedOn w:val="Policepardfaut"/>
    <w:uiPriority w:val="99"/>
    <w:unhideWhenUsed/>
    <w:rsid w:val="00F85DF2"/>
    <w:rPr>
      <w:color w:val="0563C1" w:themeColor="hyperlink"/>
      <w:u w:val="single"/>
    </w:rPr>
  </w:style>
  <w:style w:type="character" w:customStyle="1" w:styleId="IndexLink">
    <w:name w:val="Index Link"/>
    <w:qFormat/>
  </w:style>
  <w:style w:type="paragraph" w:customStyle="1" w:styleId="Heading">
    <w:name w:val="Heading"/>
    <w:basedOn w:val="Normal"/>
    <w:next w:val="Corpsdetexte"/>
    <w:qFormat/>
    <w:pPr>
      <w:keepNext/>
      <w:spacing w:before="240" w:after="120"/>
    </w:pPr>
    <w:rPr>
      <w:rFonts w:ascii="Liberation Sans" w:eastAsia="Noto Sans CJK SC" w:hAnsi="Liberation Sans" w:cs="Noto Sans Devanagari"/>
      <w:sz w:val="28"/>
      <w:szCs w:val="28"/>
    </w:rPr>
  </w:style>
  <w:style w:type="paragraph" w:styleId="Corpsdetexte">
    <w:name w:val="Body Text"/>
    <w:basedOn w:val="Normal"/>
    <w:link w:val="CorpsdetexteCar"/>
    <w:semiHidden/>
    <w:pPr>
      <w:jc w:val="both"/>
    </w:pPr>
    <w:rPr>
      <w:rFonts w:ascii="Comic Sans MS" w:hAnsi="Comic Sans MS"/>
      <w:b/>
      <w:bCs/>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Titre">
    <w:name w:val="Title"/>
    <w:basedOn w:val="Titre1"/>
    <w:next w:val="Corpsdetexte"/>
    <w:link w:val="TitreCar"/>
    <w:uiPriority w:val="10"/>
    <w:qFormat/>
    <w:rsid w:val="00C738C8"/>
    <w:pPr>
      <w:ind w:left="284" w:firstLine="0"/>
    </w:pPr>
    <w:rPr>
      <w:caps/>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paragraph" w:styleId="Retraitcorpsdetexte">
    <w:name w:val="Body Text Indent"/>
    <w:basedOn w:val="Normal"/>
    <w:semiHidden/>
    <w:pPr>
      <w:ind w:left="720" w:hanging="12"/>
      <w:jc w:val="both"/>
    </w:pPr>
    <w:rPr>
      <w:rFonts w:ascii="Comic Sans MS" w:hAnsi="Comic Sans MS"/>
      <w:sz w:val="32"/>
    </w:rPr>
  </w:style>
  <w:style w:type="paragraph" w:styleId="Retraitcorpsdetexte2">
    <w:name w:val="Body Text Indent 2"/>
    <w:basedOn w:val="Normal"/>
    <w:semiHidden/>
    <w:qFormat/>
    <w:pPr>
      <w:ind w:firstLine="708"/>
      <w:jc w:val="both"/>
    </w:pPr>
    <w:rPr>
      <w:rFonts w:ascii="Comic Sans MS" w:hAnsi="Comic Sans MS"/>
    </w:rPr>
  </w:style>
  <w:style w:type="paragraph" w:styleId="Corpsdetexte2">
    <w:name w:val="Body Text 2"/>
    <w:basedOn w:val="Normal"/>
    <w:link w:val="Corpsdetexte2Car"/>
    <w:semiHidden/>
    <w:qFormat/>
    <w:pPr>
      <w:jc w:val="both"/>
    </w:pPr>
    <w:rPr>
      <w:rFonts w:ascii="Comic Sans MS" w:hAnsi="Comic Sans MS"/>
      <w:b/>
      <w:bCs/>
      <w:sz w:val="32"/>
    </w:rPr>
  </w:style>
  <w:style w:type="paragraph" w:styleId="Textedebulles">
    <w:name w:val="Balloon Text"/>
    <w:basedOn w:val="Normal"/>
    <w:link w:val="TextedebullesCar"/>
    <w:uiPriority w:val="99"/>
    <w:semiHidden/>
    <w:unhideWhenUsed/>
    <w:qFormat/>
    <w:rsid w:val="00726EAB"/>
    <w:rPr>
      <w:rFonts w:ascii="Segoe UI" w:hAnsi="Segoe UI" w:cs="Segoe UI"/>
      <w:sz w:val="18"/>
      <w:szCs w:val="18"/>
    </w:rPr>
  </w:style>
  <w:style w:type="paragraph" w:styleId="Commentaire">
    <w:name w:val="annotation text"/>
    <w:basedOn w:val="Normal"/>
    <w:link w:val="CommentaireCar"/>
    <w:uiPriority w:val="99"/>
    <w:unhideWhenUsed/>
    <w:qFormat/>
    <w:rsid w:val="00DB7E51"/>
    <w:rPr>
      <w:sz w:val="20"/>
      <w:szCs w:val="20"/>
    </w:rPr>
  </w:style>
  <w:style w:type="paragraph" w:styleId="Objetducommentaire">
    <w:name w:val="annotation subject"/>
    <w:basedOn w:val="Commentaire"/>
    <w:next w:val="Commentaire"/>
    <w:link w:val="ObjetducommentaireCar"/>
    <w:uiPriority w:val="99"/>
    <w:semiHidden/>
    <w:unhideWhenUsed/>
    <w:qFormat/>
    <w:rsid w:val="00DB7E51"/>
    <w:rPr>
      <w:b/>
      <w:bCs/>
    </w:rPr>
  </w:style>
  <w:style w:type="paragraph" w:styleId="Paragraphedeliste">
    <w:name w:val="List Paragraph"/>
    <w:basedOn w:val="Normal"/>
    <w:link w:val="ParagraphedelisteCar"/>
    <w:uiPriority w:val="34"/>
    <w:qFormat/>
    <w:rsid w:val="00E26A16"/>
    <w:pPr>
      <w:ind w:left="708"/>
    </w:pPr>
  </w:style>
  <w:style w:type="paragraph" w:customStyle="1" w:styleId="CCIBHCNormal">
    <w:name w:val="CCIBHC_Normal"/>
    <w:basedOn w:val="Normal"/>
    <w:qFormat/>
    <w:rsid w:val="00F70B8E"/>
    <w:pPr>
      <w:spacing w:before="120" w:line="360" w:lineRule="auto"/>
    </w:pPr>
    <w:rPr>
      <w:rFonts w:ascii="Verdana" w:eastAsia="Batang" w:hAnsi="Verdana"/>
      <w:sz w:val="18"/>
      <w:szCs w:val="18"/>
      <w:lang w:eastAsia="ko-KR"/>
    </w:rPr>
  </w:style>
  <w:style w:type="paragraph" w:styleId="TM1">
    <w:name w:val="toc 1"/>
    <w:basedOn w:val="Normal"/>
    <w:next w:val="Normal"/>
    <w:autoRedefine/>
    <w:uiPriority w:val="39"/>
    <w:unhideWhenUsed/>
    <w:rsid w:val="00C0496C"/>
    <w:pPr>
      <w:spacing w:before="120"/>
    </w:pPr>
    <w:rPr>
      <w:rFonts w:ascii="Calibri" w:hAnsi="Calibri" w:cs="Calibri"/>
      <w:b/>
      <w:bCs/>
      <w:i/>
      <w:iCs/>
    </w:rPr>
  </w:style>
  <w:style w:type="paragraph" w:styleId="TM2">
    <w:name w:val="toc 2"/>
    <w:basedOn w:val="Normal"/>
    <w:next w:val="Normal"/>
    <w:autoRedefine/>
    <w:uiPriority w:val="39"/>
    <w:unhideWhenUsed/>
    <w:rsid w:val="00C0496C"/>
    <w:pPr>
      <w:spacing w:before="120"/>
      <w:ind w:left="240"/>
    </w:pPr>
    <w:rPr>
      <w:rFonts w:ascii="Calibri" w:hAnsi="Calibri" w:cs="Calibri"/>
      <w:b/>
      <w:bCs/>
      <w:sz w:val="22"/>
      <w:szCs w:val="22"/>
    </w:rPr>
  </w:style>
  <w:style w:type="paragraph" w:styleId="TM3">
    <w:name w:val="toc 3"/>
    <w:basedOn w:val="Normal"/>
    <w:next w:val="Normal"/>
    <w:autoRedefine/>
    <w:uiPriority w:val="39"/>
    <w:unhideWhenUsed/>
    <w:rsid w:val="00C0496C"/>
    <w:pPr>
      <w:ind w:left="480"/>
    </w:pPr>
    <w:rPr>
      <w:rFonts w:ascii="Calibri" w:hAnsi="Calibri" w:cs="Calibri"/>
      <w:sz w:val="20"/>
      <w:szCs w:val="20"/>
    </w:rPr>
  </w:style>
  <w:style w:type="paragraph" w:styleId="TM4">
    <w:name w:val="toc 4"/>
    <w:basedOn w:val="Normal"/>
    <w:next w:val="Normal"/>
    <w:autoRedefine/>
    <w:uiPriority w:val="39"/>
    <w:unhideWhenUsed/>
    <w:rsid w:val="00C0496C"/>
    <w:pPr>
      <w:ind w:left="720"/>
    </w:pPr>
    <w:rPr>
      <w:rFonts w:ascii="Calibri" w:hAnsi="Calibri" w:cs="Calibri"/>
      <w:sz w:val="20"/>
      <w:szCs w:val="20"/>
    </w:rPr>
  </w:style>
  <w:style w:type="paragraph" w:styleId="TM5">
    <w:name w:val="toc 5"/>
    <w:basedOn w:val="Normal"/>
    <w:next w:val="Normal"/>
    <w:autoRedefine/>
    <w:uiPriority w:val="39"/>
    <w:unhideWhenUsed/>
    <w:rsid w:val="00C0496C"/>
    <w:pPr>
      <w:ind w:left="960"/>
    </w:pPr>
    <w:rPr>
      <w:rFonts w:ascii="Calibri" w:hAnsi="Calibri" w:cs="Calibri"/>
      <w:sz w:val="20"/>
      <w:szCs w:val="20"/>
    </w:rPr>
  </w:style>
  <w:style w:type="paragraph" w:styleId="TM6">
    <w:name w:val="toc 6"/>
    <w:basedOn w:val="Normal"/>
    <w:next w:val="Normal"/>
    <w:autoRedefine/>
    <w:uiPriority w:val="39"/>
    <w:unhideWhenUsed/>
    <w:rsid w:val="00C0496C"/>
    <w:pPr>
      <w:ind w:left="1200"/>
    </w:pPr>
    <w:rPr>
      <w:rFonts w:ascii="Calibri" w:hAnsi="Calibri" w:cs="Calibri"/>
      <w:sz w:val="20"/>
      <w:szCs w:val="20"/>
    </w:rPr>
  </w:style>
  <w:style w:type="paragraph" w:styleId="TM7">
    <w:name w:val="toc 7"/>
    <w:basedOn w:val="Normal"/>
    <w:next w:val="Normal"/>
    <w:autoRedefine/>
    <w:uiPriority w:val="39"/>
    <w:unhideWhenUsed/>
    <w:rsid w:val="00C0496C"/>
    <w:pPr>
      <w:ind w:left="1440"/>
    </w:pPr>
    <w:rPr>
      <w:rFonts w:ascii="Calibri" w:hAnsi="Calibri" w:cs="Calibri"/>
      <w:sz w:val="20"/>
      <w:szCs w:val="20"/>
    </w:rPr>
  </w:style>
  <w:style w:type="paragraph" w:styleId="TM8">
    <w:name w:val="toc 8"/>
    <w:basedOn w:val="Normal"/>
    <w:next w:val="Normal"/>
    <w:autoRedefine/>
    <w:uiPriority w:val="39"/>
    <w:unhideWhenUsed/>
    <w:rsid w:val="00C0496C"/>
    <w:pPr>
      <w:ind w:left="1680"/>
    </w:pPr>
    <w:rPr>
      <w:rFonts w:ascii="Calibri" w:hAnsi="Calibri" w:cs="Calibri"/>
      <w:sz w:val="20"/>
      <w:szCs w:val="20"/>
    </w:rPr>
  </w:style>
  <w:style w:type="paragraph" w:styleId="TM9">
    <w:name w:val="toc 9"/>
    <w:basedOn w:val="Normal"/>
    <w:next w:val="Normal"/>
    <w:autoRedefine/>
    <w:uiPriority w:val="39"/>
    <w:unhideWhenUsed/>
    <w:rsid w:val="00C0496C"/>
    <w:pPr>
      <w:ind w:left="1920"/>
    </w:pPr>
    <w:rPr>
      <w:rFonts w:ascii="Calibri" w:hAnsi="Calibri" w:cs="Calibri"/>
      <w:sz w:val="20"/>
      <w:szCs w:val="20"/>
    </w:rPr>
  </w:style>
  <w:style w:type="paragraph" w:customStyle="1" w:styleId="titre30">
    <w:name w:val="titre 3"/>
    <w:basedOn w:val="Normal"/>
    <w:qFormat/>
    <w:rsid w:val="0003260F"/>
    <w:pPr>
      <w:jc w:val="both"/>
    </w:pPr>
    <w:rPr>
      <w:rFonts w:ascii="Calibri Light" w:hAnsi="Calibri Light"/>
      <w:b/>
    </w:rPr>
  </w:style>
  <w:style w:type="paragraph" w:customStyle="1" w:styleId="titre40">
    <w:name w:val="titre 4"/>
    <w:basedOn w:val="Paragraphedeliste"/>
    <w:qFormat/>
    <w:rsid w:val="00784C95"/>
    <w:pPr>
      <w:jc w:val="both"/>
    </w:pPr>
    <w:rPr>
      <w:rFonts w:ascii="Calibri Light" w:hAnsi="Calibri Light" w:cs="Calibri Light"/>
      <w:u w:val="single"/>
    </w:rPr>
  </w:style>
  <w:style w:type="paragraph" w:customStyle="1" w:styleId="titre20">
    <w:name w:val="titre 2"/>
    <w:basedOn w:val="Titre"/>
    <w:next w:val="titre30"/>
    <w:qFormat/>
    <w:rsid w:val="00CC7F36"/>
    <w:rPr>
      <w:sz w:val="24"/>
    </w:rPr>
  </w:style>
  <w:style w:type="paragraph" w:customStyle="1" w:styleId="Style1">
    <w:name w:val="Style1"/>
    <w:basedOn w:val="Titre1"/>
    <w:link w:val="Style1Car"/>
    <w:qFormat/>
    <w:rsid w:val="007A0183"/>
    <w:pPr>
      <w:keepNext/>
      <w:ind w:left="0" w:firstLine="0"/>
      <w:jc w:val="left"/>
    </w:pPr>
    <w:rPr>
      <w:rFonts w:ascii="Cambria" w:hAnsi="Cambria"/>
      <w:sz w:val="24"/>
    </w:rPr>
  </w:style>
  <w:style w:type="paragraph" w:customStyle="1" w:styleId="Style2">
    <w:name w:val="Style2"/>
    <w:basedOn w:val="Titre2"/>
    <w:link w:val="Style2Car"/>
    <w:qFormat/>
    <w:rsid w:val="007A0183"/>
    <w:pPr>
      <w:keepNext/>
      <w:numPr>
        <w:numId w:val="0"/>
      </w:numPr>
      <w:tabs>
        <w:tab w:val="clear" w:pos="1276"/>
      </w:tabs>
      <w:spacing w:before="240" w:after="60"/>
      <w:ind w:left="3270" w:hanging="576"/>
      <w:jc w:val="left"/>
    </w:pPr>
    <w:rPr>
      <w:rFonts w:ascii="Cambria" w:hAnsi="Cambria"/>
    </w:rPr>
  </w:style>
  <w:style w:type="paragraph" w:styleId="Sansinterligne">
    <w:name w:val="No Spacing"/>
    <w:link w:val="SansinterligneCar"/>
    <w:autoRedefine/>
    <w:uiPriority w:val="1"/>
    <w:qFormat/>
    <w:rsid w:val="007A0183"/>
    <w:pPr>
      <w:spacing w:line="259" w:lineRule="auto"/>
      <w:jc w:val="both"/>
    </w:pPr>
    <w:rPr>
      <w:rFonts w:ascii="Calibri" w:eastAsia="Calibri" w:hAnsi="Calibri" w:cs="Arial"/>
      <w:sz w:val="22"/>
      <w:szCs w:val="22"/>
    </w:rPr>
  </w:style>
  <w:style w:type="paragraph" w:customStyle="1" w:styleId="contenu">
    <w:name w:val="contenu"/>
    <w:basedOn w:val="NormalWeb"/>
    <w:qFormat/>
    <w:rsid w:val="007A0183"/>
    <w:rPr>
      <w:rFonts w:ascii="Calibri" w:eastAsia="MS Mincho" w:hAnsi="Calibri"/>
      <w:sz w:val="22"/>
      <w:szCs w:val="22"/>
      <w:lang w:val="fr-CH" w:eastAsia="fr-CH"/>
    </w:rPr>
  </w:style>
  <w:style w:type="paragraph" w:styleId="NormalWeb">
    <w:name w:val="Normal (Web)"/>
    <w:basedOn w:val="Normal"/>
    <w:uiPriority w:val="99"/>
    <w:semiHidden/>
    <w:unhideWhenUsed/>
    <w:qFormat/>
    <w:rsid w:val="007A0183"/>
  </w:style>
  <w:style w:type="paragraph" w:customStyle="1" w:styleId="style11">
    <w:name w:val="style11"/>
    <w:basedOn w:val="Titre1"/>
    <w:qFormat/>
    <w:rsid w:val="004521D0"/>
    <w:pPr>
      <w:keepNext/>
      <w:keepLines/>
      <w:pBdr>
        <w:bottom w:val="single" w:sz="12" w:space="1" w:color="000000"/>
      </w:pBdr>
      <w:spacing w:before="240" w:after="120" w:line="259" w:lineRule="auto"/>
      <w:ind w:left="0" w:firstLine="0"/>
    </w:pPr>
  </w:style>
  <w:style w:type="paragraph" w:customStyle="1" w:styleId="style21">
    <w:name w:val="style21"/>
    <w:basedOn w:val="Titre2"/>
    <w:qFormat/>
    <w:rsid w:val="00A72A56"/>
    <w:pPr>
      <w:keepNext/>
      <w:keepLines/>
      <w:numPr>
        <w:numId w:val="0"/>
      </w:numPr>
      <w:tabs>
        <w:tab w:val="clear" w:pos="1276"/>
      </w:tabs>
      <w:spacing w:before="200" w:after="120" w:line="259" w:lineRule="auto"/>
      <w:jc w:val="left"/>
    </w:pPr>
  </w:style>
  <w:style w:type="paragraph" w:customStyle="1" w:styleId="style3">
    <w:name w:val="style3"/>
    <w:basedOn w:val="Titre3"/>
    <w:qFormat/>
    <w:rsid w:val="004521D0"/>
    <w:pPr>
      <w:keepLines/>
      <w:spacing w:before="200" w:after="120" w:line="259" w:lineRule="auto"/>
      <w:ind w:left="1004"/>
    </w:pPr>
    <w:rPr>
      <w:rFonts w:ascii="Calibri Light" w:hAnsi="Calibri Light"/>
      <w:sz w:val="24"/>
    </w:rPr>
  </w:style>
  <w:style w:type="paragraph" w:customStyle="1" w:styleId="style4">
    <w:name w:val="style4"/>
    <w:basedOn w:val="style3"/>
    <w:qFormat/>
    <w:rsid w:val="004521D0"/>
    <w:rPr>
      <w:b w:val="0"/>
      <w:u w:val="single"/>
    </w:rPr>
  </w:style>
  <w:style w:type="paragraph" w:customStyle="1" w:styleId="style5">
    <w:name w:val="style5"/>
    <w:basedOn w:val="Style2"/>
    <w:qFormat/>
    <w:rsid w:val="007A0183"/>
    <w:pPr>
      <w:keepLines/>
      <w:spacing w:before="120" w:after="120" w:line="259" w:lineRule="auto"/>
      <w:jc w:val="both"/>
      <w:outlineLvl w:val="3"/>
    </w:pPr>
  </w:style>
  <w:style w:type="paragraph" w:customStyle="1" w:styleId="Liste1">
    <w:name w:val="Liste1"/>
    <w:basedOn w:val="Liste1f"/>
    <w:link w:val="Liste1Car"/>
    <w:uiPriority w:val="99"/>
    <w:qFormat/>
    <w:rsid w:val="00A80E27"/>
    <w:pPr>
      <w:tabs>
        <w:tab w:val="left" w:pos="709"/>
      </w:tabs>
      <w:spacing w:after="0"/>
    </w:pPr>
  </w:style>
  <w:style w:type="paragraph" w:customStyle="1" w:styleId="Liste1f">
    <w:name w:val="Liste1f"/>
    <w:basedOn w:val="Normal"/>
    <w:uiPriority w:val="99"/>
    <w:qFormat/>
    <w:rsid w:val="00A80E27"/>
    <w:pPr>
      <w:spacing w:after="240"/>
    </w:pPr>
    <w:rPr>
      <w:rFonts w:ascii="Arial Narrow" w:hAnsi="Arial Narrow" w:cs="Arial"/>
      <w:sz w:val="22"/>
      <w:szCs w:val="22"/>
    </w:rPr>
  </w:style>
  <w:style w:type="paragraph" w:customStyle="1" w:styleId="Contenudecadre">
    <w:name w:val="Contenu de cadre"/>
    <w:basedOn w:val="Normal"/>
    <w:qFormat/>
  </w:style>
  <w:style w:type="paragraph" w:customStyle="1" w:styleId="FrameContents">
    <w:name w:val="Frame Contents"/>
    <w:basedOn w:val="Normal"/>
    <w:qFormat/>
  </w:style>
  <w:style w:type="numbering" w:customStyle="1" w:styleId="NumtitresTG">
    <w:name w:val="Num titres TG"/>
    <w:uiPriority w:val="99"/>
    <w:qFormat/>
    <w:rsid w:val="007A0183"/>
  </w:style>
  <w:style w:type="numbering" w:customStyle="1" w:styleId="NumerotationTG">
    <w:name w:val="Numerotation_TG"/>
    <w:uiPriority w:val="99"/>
    <w:qFormat/>
    <w:rsid w:val="007A0183"/>
  </w:style>
  <w:style w:type="table" w:styleId="Grilledutableau">
    <w:name w:val="Table Grid"/>
    <w:basedOn w:val="TableauNormal"/>
    <w:uiPriority w:val="59"/>
    <w:rsid w:val="00841A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7Couleur-Accentuation1">
    <w:name w:val="List Table 7 Colorful Accent 1"/>
    <w:basedOn w:val="TableauNormal"/>
    <w:uiPriority w:val="52"/>
    <w:rsid w:val="00663BF4"/>
    <w:rPr>
      <w:sz w:val="22"/>
      <w:szCs w:val="22"/>
    </w:rPr>
    <w:tblPr>
      <w:tblStyleRowBandSize w:val="1"/>
      <w:tblStyleColBandSize w:val="1"/>
    </w:tblPr>
    <w:tblStylePr w:type="firstRow">
      <w:rPr>
        <w:i/>
        <w:sz w:val="26"/>
      </w:rPr>
      <w:tblPr/>
      <w:tcPr>
        <w:tcBorders>
          <w:bottom w:val="single" w:sz="4" w:space="0" w:color="4F81BD"/>
        </w:tcBorders>
        <w:shd w:val="clear" w:color="auto" w:fill="FFFFFF"/>
      </w:tcPr>
    </w:tblStylePr>
    <w:tblStylePr w:type="lastRow">
      <w:rPr>
        <w:i/>
        <w:sz w:val="26"/>
      </w:rPr>
      <w:tblPr/>
      <w:tcPr>
        <w:tcBorders>
          <w:top w:val="single" w:sz="4" w:space="0" w:color="4F81BD"/>
        </w:tcBorders>
        <w:shd w:val="clear" w:color="auto" w:fill="FFFFFF"/>
      </w:tcPr>
    </w:tblStylePr>
    <w:tblStylePr w:type="firstCol">
      <w:pPr>
        <w:jc w:val="right"/>
      </w:pPr>
      <w:rPr>
        <w:i/>
        <w:sz w:val="26"/>
      </w:rPr>
      <w:tblPr/>
      <w:tcPr>
        <w:tcBorders>
          <w:right w:val="single" w:sz="4" w:space="0" w:color="4F81BD"/>
        </w:tcBorders>
        <w:shd w:val="clear" w:color="auto" w:fill="FFFFFF"/>
      </w:tcPr>
    </w:tblStylePr>
    <w:tblStylePr w:type="lastCol">
      <w:rPr>
        <w:i/>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5Fonc-Accentuation1">
    <w:name w:val="Grid Table 5 Dark Accent 1"/>
    <w:basedOn w:val="TableauNormal"/>
    <w:uiPriority w:val="50"/>
    <w:rsid w:val="00E22910"/>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Rvision">
    <w:name w:val="Revision"/>
    <w:hidden/>
    <w:uiPriority w:val="99"/>
    <w:semiHidden/>
    <w:rsid w:val="003770D7"/>
    <w:pPr>
      <w:suppressAutoHyphens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fr-FR"/>
  <c:roundedCorners val="0"/>
  <c:style val="2"/>
  <c:chart>
    <c:title>
      <c:tx>
        <c:rich>
          <a:bodyPr rot="0"/>
          <a:lstStyle/>
          <a:p>
            <a:pPr>
              <a:defRPr sz="1300" b="0" u="none" strike="noStrike">
                <a:uFillTx/>
                <a:latin typeface="Arial"/>
              </a:defRPr>
            </a:pPr>
            <a:r>
              <a:rPr lang="fr-FR" sz="1400" b="0" u="none" strike="noStrike">
                <a:solidFill>
                  <a:srgbClr val="595959"/>
                </a:solidFill>
                <a:uFillTx/>
                <a:latin typeface="Calibri"/>
              </a:rPr>
              <a:t>EVOLUTION DU TRAFIC MENSUEL</a:t>
            </a:r>
          </a:p>
        </c:rich>
      </c:tx>
      <c:layout>
        <c:manualLayout>
          <c:xMode val="edge"/>
          <c:yMode val="edge"/>
          <c:x val="0.23774619159921001"/>
          <c:y val="1.2353304508956099E-4"/>
        </c:manualLayout>
      </c:layout>
      <c:overlay val="0"/>
      <c:spPr>
        <a:noFill/>
        <a:ln w="0">
          <a:noFill/>
        </a:ln>
      </c:spPr>
    </c:title>
    <c:autoTitleDeleted val="0"/>
    <c:plotArea>
      <c:layout/>
      <c:barChart>
        <c:barDir val="col"/>
        <c:grouping val="clustered"/>
        <c:varyColors val="0"/>
        <c:ser>
          <c:idx val="0"/>
          <c:order val="0"/>
          <c:tx>
            <c:strRef>
              <c:f>label 0</c:f>
              <c:strCache>
                <c:ptCount val="1"/>
                <c:pt idx="0">
                  <c:v>2024</c:v>
                </c:pt>
              </c:strCache>
            </c:strRef>
          </c:tx>
          <c:spPr>
            <a:solidFill>
              <a:srgbClr val="5B9BD5"/>
            </a:solidFill>
            <a:ln w="0">
              <a:noFill/>
            </a:ln>
          </c:spPr>
          <c:invertIfNegative val="0"/>
          <c:dPt>
            <c:idx val="0"/>
            <c:invertIfNegative val="0"/>
            <c:bubble3D val="0"/>
            <c:extLst>
              <c:ext xmlns:c16="http://schemas.microsoft.com/office/drawing/2014/chart" uri="{C3380CC4-5D6E-409C-BE32-E72D297353CC}">
                <c16:uniqueId val="{00000001-FA89-48FA-A4E8-87AFA1B98A4C}"/>
              </c:ext>
            </c:extLst>
          </c:dPt>
          <c:dPt>
            <c:idx val="1"/>
            <c:invertIfNegative val="0"/>
            <c:bubble3D val="0"/>
            <c:extLst>
              <c:ext xmlns:c16="http://schemas.microsoft.com/office/drawing/2014/chart" uri="{C3380CC4-5D6E-409C-BE32-E72D297353CC}">
                <c16:uniqueId val="{00000003-FA89-48FA-A4E8-87AFA1B98A4C}"/>
              </c:ext>
            </c:extLst>
          </c:dPt>
          <c:dPt>
            <c:idx val="2"/>
            <c:invertIfNegative val="0"/>
            <c:bubble3D val="0"/>
            <c:extLst>
              <c:ext xmlns:c16="http://schemas.microsoft.com/office/drawing/2014/chart" uri="{C3380CC4-5D6E-409C-BE32-E72D297353CC}">
                <c16:uniqueId val="{00000005-FA89-48FA-A4E8-87AFA1B98A4C}"/>
              </c:ext>
            </c:extLst>
          </c:dPt>
          <c:dPt>
            <c:idx val="3"/>
            <c:invertIfNegative val="0"/>
            <c:bubble3D val="0"/>
            <c:extLst>
              <c:ext xmlns:c16="http://schemas.microsoft.com/office/drawing/2014/chart" uri="{C3380CC4-5D6E-409C-BE32-E72D297353CC}">
                <c16:uniqueId val="{00000007-FA89-48FA-A4E8-87AFA1B98A4C}"/>
              </c:ext>
            </c:extLst>
          </c:dPt>
          <c:dPt>
            <c:idx val="4"/>
            <c:invertIfNegative val="0"/>
            <c:bubble3D val="0"/>
            <c:extLst>
              <c:ext xmlns:c16="http://schemas.microsoft.com/office/drawing/2014/chart" uri="{C3380CC4-5D6E-409C-BE32-E72D297353CC}">
                <c16:uniqueId val="{00000009-FA89-48FA-A4E8-87AFA1B98A4C}"/>
              </c:ext>
            </c:extLst>
          </c:dPt>
          <c:dPt>
            <c:idx val="5"/>
            <c:invertIfNegative val="0"/>
            <c:bubble3D val="0"/>
            <c:extLst>
              <c:ext xmlns:c16="http://schemas.microsoft.com/office/drawing/2014/chart" uri="{C3380CC4-5D6E-409C-BE32-E72D297353CC}">
                <c16:uniqueId val="{0000000B-FA89-48FA-A4E8-87AFA1B98A4C}"/>
              </c:ext>
            </c:extLst>
          </c:dPt>
          <c:dPt>
            <c:idx val="6"/>
            <c:invertIfNegative val="0"/>
            <c:bubble3D val="0"/>
            <c:extLst>
              <c:ext xmlns:c16="http://schemas.microsoft.com/office/drawing/2014/chart" uri="{C3380CC4-5D6E-409C-BE32-E72D297353CC}">
                <c16:uniqueId val="{0000000D-FA89-48FA-A4E8-87AFA1B98A4C}"/>
              </c:ext>
            </c:extLst>
          </c:dPt>
          <c:dPt>
            <c:idx val="7"/>
            <c:invertIfNegative val="0"/>
            <c:bubble3D val="0"/>
            <c:extLst>
              <c:ext xmlns:c16="http://schemas.microsoft.com/office/drawing/2014/chart" uri="{C3380CC4-5D6E-409C-BE32-E72D297353CC}">
                <c16:uniqueId val="{0000000F-FA89-48FA-A4E8-87AFA1B98A4C}"/>
              </c:ext>
            </c:extLst>
          </c:dPt>
          <c:dLbls>
            <c:dLbl>
              <c:idx val="0"/>
              <c:layout>
                <c:manualLayout>
                  <c:x val="2.12415037769077E-2"/>
                  <c:y val="1.85185185185185E-2"/>
                </c:manualLayout>
              </c:layout>
              <c:tx>
                <c:rich>
                  <a:bodyPr/>
                  <a:lstStyle/>
                  <a:p>
                    <a:r>
                      <a:rPr lang="en-US" sz="900" b="0" u="none" strike="noStrike">
                        <a:solidFill>
                          <a:srgbClr val="404040"/>
                        </a:solidFill>
                        <a:uFillTx/>
                        <a:latin typeface="Calibri"/>
                      </a:rPr>
                      <a:t>8,61%</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1-FA89-48FA-A4E8-87AFA1B98A4C}"/>
                </c:ext>
              </c:extLst>
            </c:dLbl>
            <c:dLbl>
              <c:idx val="1"/>
              <c:tx>
                <c:rich>
                  <a:bodyPr/>
                  <a:lstStyle/>
                  <a:p>
                    <a:r>
                      <a:rPr lang="en-US" sz="900" b="0" u="none" strike="noStrike">
                        <a:solidFill>
                          <a:srgbClr val="404040"/>
                        </a:solidFill>
                        <a:uFillTx/>
                        <a:latin typeface="Calibri"/>
                      </a:rPr>
                      <a:t>4%</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3-FA89-48FA-A4E8-87AFA1B98A4C}"/>
                </c:ext>
              </c:extLst>
            </c:dLbl>
            <c:dLbl>
              <c:idx val="2"/>
              <c:tx>
                <c:rich>
                  <a:bodyPr/>
                  <a:lstStyle/>
                  <a:p>
                    <a:r>
                      <a:rPr lang="en-US" sz="900" b="0" u="none" strike="noStrike">
                        <a:solidFill>
                          <a:srgbClr val="404040"/>
                        </a:solidFill>
                        <a:uFillTx/>
                        <a:latin typeface="Calibri"/>
                      </a:rPr>
                      <a:t>7,45%</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5-FA89-48FA-A4E8-87AFA1B98A4C}"/>
                </c:ext>
              </c:extLst>
            </c:dLbl>
            <c:dLbl>
              <c:idx val="3"/>
              <c:tx>
                <c:rich>
                  <a:bodyPr/>
                  <a:lstStyle/>
                  <a:p>
                    <a:r>
                      <a:rPr lang="en-US" sz="900" b="0" u="none" strike="noStrike">
                        <a:solidFill>
                          <a:srgbClr val="404040"/>
                        </a:solidFill>
                        <a:uFillTx/>
                        <a:latin typeface="Calibri"/>
                      </a:rPr>
                      <a:t>-6,16%</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7-FA89-48FA-A4E8-87AFA1B98A4C}"/>
                </c:ext>
              </c:extLst>
            </c:dLbl>
            <c:dLbl>
              <c:idx val="4"/>
              <c:layout>
                <c:manualLayout>
                  <c:x val="2.7777777777777302E-3"/>
                  <c:y val="0"/>
                </c:manualLayout>
              </c:layout>
              <c:tx>
                <c:rich>
                  <a:bodyPr/>
                  <a:lstStyle/>
                  <a:p>
                    <a:r>
                      <a:rPr lang="en-US" sz="900" b="0" u="none" strike="noStrike">
                        <a:solidFill>
                          <a:srgbClr val="404040"/>
                        </a:solidFill>
                        <a:uFillTx/>
                        <a:latin typeface="Calibri"/>
                      </a:rPr>
                      <a:t>-0,96%</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9-FA89-48FA-A4E8-87AFA1B98A4C}"/>
                </c:ext>
              </c:extLst>
            </c:dLbl>
            <c:dLbl>
              <c:idx val="5"/>
              <c:tx>
                <c:rich>
                  <a:bodyPr/>
                  <a:lstStyle/>
                  <a:p>
                    <a:r>
                      <a:rPr lang="en-US" sz="900" b="0" u="none" strike="noStrike">
                        <a:solidFill>
                          <a:srgbClr val="404040"/>
                        </a:solidFill>
                        <a:uFillTx/>
                        <a:latin typeface="Calibri"/>
                      </a:rPr>
                      <a:t>3,85%</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B-FA89-48FA-A4E8-87AFA1B98A4C}"/>
                </c:ext>
              </c:extLst>
            </c:dLbl>
            <c:dLbl>
              <c:idx val="6"/>
              <c:tx>
                <c:rich>
                  <a:bodyPr/>
                  <a:lstStyle/>
                  <a:p>
                    <a:r>
                      <a:rPr lang="en-US" sz="900" b="0" u="none" strike="noStrike">
                        <a:solidFill>
                          <a:srgbClr val="404040"/>
                        </a:solidFill>
                        <a:uFillTx/>
                        <a:latin typeface="Calibri"/>
                      </a:rPr>
                      <a:t>-10,10%</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D-FA89-48FA-A4E8-87AFA1B98A4C}"/>
                </c:ext>
              </c:extLst>
            </c:dLbl>
            <c:dLbl>
              <c:idx val="7"/>
              <c:tx>
                <c:rich>
                  <a:bodyPr/>
                  <a:lstStyle/>
                  <a:p>
                    <a:r>
                      <a:rPr lang="en-US" sz="900" b="0" u="none" strike="noStrike">
                        <a:solidFill>
                          <a:srgbClr val="404040"/>
                        </a:solidFill>
                        <a:uFillTx/>
                        <a:latin typeface="Calibri"/>
                      </a:rPr>
                      <a:t>1,23%</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F-FA89-48FA-A4E8-87AFA1B98A4C}"/>
                </c:ext>
              </c:extLst>
            </c:dLbl>
            <c:numFmt formatCode="#,##0" sourceLinked="0"/>
            <c:spPr>
              <a:noFill/>
              <a:ln>
                <a:noFill/>
              </a:ln>
              <a:effectLst/>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0</c:f>
              <c:numCache>
                <c:formatCode>General</c:formatCode>
                <c:ptCount val="12"/>
                <c:pt idx="0">
                  <c:v>68103</c:v>
                </c:pt>
                <c:pt idx="1">
                  <c:v>61659</c:v>
                </c:pt>
                <c:pt idx="2">
                  <c:v>70568</c:v>
                </c:pt>
                <c:pt idx="3">
                  <c:v>106448</c:v>
                </c:pt>
                <c:pt idx="4">
                  <c:v>147363</c:v>
                </c:pt>
                <c:pt idx="5">
                  <c:v>165309</c:v>
                </c:pt>
                <c:pt idx="6">
                  <c:v>193291</c:v>
                </c:pt>
                <c:pt idx="7">
                  <c:v>227064</c:v>
                </c:pt>
                <c:pt idx="8">
                  <c:v>165176</c:v>
                </c:pt>
                <c:pt idx="9">
                  <c:v>129626</c:v>
                </c:pt>
                <c:pt idx="10">
                  <c:v>74143</c:v>
                </c:pt>
                <c:pt idx="11">
                  <c:v>81867</c:v>
                </c:pt>
              </c:numCache>
            </c:numRef>
          </c:val>
          <c:extLst>
            <c:ext xmlns:c16="http://schemas.microsoft.com/office/drawing/2014/chart" uri="{C3380CC4-5D6E-409C-BE32-E72D297353CC}">
              <c16:uniqueId val="{00000010-FA89-48FA-A4E8-87AFA1B98A4C}"/>
            </c:ext>
          </c:extLst>
        </c:ser>
        <c:ser>
          <c:idx val="1"/>
          <c:order val="1"/>
          <c:tx>
            <c:strRef>
              <c:f>label 1</c:f>
              <c:strCache>
                <c:ptCount val="1"/>
                <c:pt idx="0">
                  <c:v>2023</c:v>
                </c:pt>
              </c:strCache>
            </c:strRef>
          </c:tx>
          <c:spPr>
            <a:solidFill>
              <a:srgbClr val="DAE3F3"/>
            </a:solidFill>
            <a:ln w="0">
              <a:noFill/>
            </a:ln>
          </c:spPr>
          <c:invertIfNegative val="0"/>
          <c:dLbls>
            <c:spPr>
              <a:noFill/>
              <a:ln>
                <a:noFill/>
              </a:ln>
              <a:effectLst/>
            </c:spPr>
            <c:txPr>
              <a:bodyPr wrap="none"/>
              <a:lstStyle/>
              <a:p>
                <a:pPr>
                  <a:defRPr sz="1000" b="0" u="none" strike="noStrike">
                    <a:uFillTx/>
                    <a:latin typeface="Arial"/>
                  </a:defRPr>
                </a:pPr>
                <a:endParaRPr lang="fr-FR"/>
              </a:p>
            </c:txPr>
            <c:showLegendKey val="0"/>
            <c:showVal val="0"/>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1</c:f>
              <c:numCache>
                <c:formatCode>General</c:formatCode>
                <c:ptCount val="12"/>
                <c:pt idx="0">
                  <c:v>62703</c:v>
                </c:pt>
                <c:pt idx="1">
                  <c:v>59289</c:v>
                </c:pt>
                <c:pt idx="2">
                  <c:v>65674</c:v>
                </c:pt>
                <c:pt idx="3">
                  <c:v>113438</c:v>
                </c:pt>
                <c:pt idx="4">
                  <c:v>148794</c:v>
                </c:pt>
                <c:pt idx="5">
                  <c:v>159182</c:v>
                </c:pt>
                <c:pt idx="6">
                  <c:v>215015</c:v>
                </c:pt>
                <c:pt idx="7">
                  <c:v>224122</c:v>
                </c:pt>
                <c:pt idx="8">
                  <c:v>169207</c:v>
                </c:pt>
                <c:pt idx="9">
                  <c:v>128945</c:v>
                </c:pt>
                <c:pt idx="10">
                  <c:v>73651</c:v>
                </c:pt>
                <c:pt idx="11">
                  <c:v>80285</c:v>
                </c:pt>
              </c:numCache>
            </c:numRef>
          </c:val>
          <c:extLst>
            <c:ext xmlns:c16="http://schemas.microsoft.com/office/drawing/2014/chart" uri="{C3380CC4-5D6E-409C-BE32-E72D297353CC}">
              <c16:uniqueId val="{00000011-FA89-48FA-A4E8-87AFA1B98A4C}"/>
            </c:ext>
          </c:extLst>
        </c:ser>
        <c:dLbls>
          <c:showLegendKey val="0"/>
          <c:showVal val="0"/>
          <c:showCatName val="0"/>
          <c:showSerName val="0"/>
          <c:showPercent val="0"/>
          <c:showBubbleSize val="0"/>
        </c:dLbls>
        <c:gapWidth val="219"/>
        <c:overlap val="-27"/>
        <c:axId val="94381252"/>
        <c:axId val="10654111"/>
      </c:barChart>
      <c:catAx>
        <c:axId val="94381252"/>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sz="900" b="0" u="none" strike="noStrike">
                <a:solidFill>
                  <a:srgbClr val="595959"/>
                </a:solidFill>
                <a:uFillTx/>
                <a:latin typeface="Calibri"/>
              </a:defRPr>
            </a:pPr>
            <a:endParaRPr lang="fr-FR"/>
          </a:p>
        </c:txPr>
        <c:crossAx val="10654111"/>
        <c:crosses val="autoZero"/>
        <c:auto val="1"/>
        <c:lblAlgn val="ctr"/>
        <c:lblOffset val="100"/>
        <c:noMultiLvlLbl val="0"/>
      </c:catAx>
      <c:valAx>
        <c:axId val="10654111"/>
        <c:scaling>
          <c:orientation val="minMax"/>
        </c:scaling>
        <c:delete val="0"/>
        <c:axPos val="l"/>
        <c:majorGridlines>
          <c:spPr>
            <a:ln w="9360">
              <a:solidFill>
                <a:srgbClr val="D9D9D9"/>
              </a:solidFill>
              <a:round/>
            </a:ln>
          </c:spPr>
        </c:majorGridlines>
        <c:numFmt formatCode="#,##0" sourceLinked="0"/>
        <c:majorTickMark val="none"/>
        <c:minorTickMark val="none"/>
        <c:tickLblPos val="nextTo"/>
        <c:spPr>
          <a:ln w="6480">
            <a:noFill/>
          </a:ln>
        </c:spPr>
        <c:txPr>
          <a:bodyPr/>
          <a:lstStyle/>
          <a:p>
            <a:pPr>
              <a:defRPr sz="900" b="0" u="none" strike="noStrike">
                <a:solidFill>
                  <a:srgbClr val="595959"/>
                </a:solidFill>
                <a:uFillTx/>
                <a:latin typeface="Calibri"/>
              </a:defRPr>
            </a:pPr>
            <a:endParaRPr lang="fr-FR"/>
          </a:p>
        </c:txPr>
        <c:crossAx val="94381252"/>
        <c:crosses val="autoZero"/>
        <c:crossBetween val="between"/>
      </c:valAx>
      <c:spPr>
        <a:noFill/>
        <a:ln w="0">
          <a:noFill/>
        </a:ln>
      </c:spPr>
    </c:plotArea>
    <c:legend>
      <c:legendPos val="b"/>
      <c:overlay val="0"/>
      <c:spPr>
        <a:noFill/>
        <a:ln w="0">
          <a:noFill/>
        </a:ln>
      </c:spPr>
      <c:txPr>
        <a:bodyPr/>
        <a:lstStyle/>
        <a:p>
          <a:pPr>
            <a:defRPr sz="900" b="0" u="none" strike="noStrike">
              <a:solidFill>
                <a:srgbClr val="595959"/>
              </a:solidFill>
              <a:uFillTx/>
              <a:latin typeface="Calibri"/>
            </a:defRPr>
          </a:pPr>
          <a:endParaRPr lang="fr-FR"/>
        </a:p>
      </c:txPr>
    </c:legend>
    <c:plotVisOnly val="1"/>
    <c:dispBlanksAs val="gap"/>
    <c:showDLblsOverMax val="1"/>
  </c:chart>
  <c:spPr>
    <a:solidFill>
      <a:srgbClr val="FFFFFF"/>
    </a:solidFill>
    <a:ln w="9360">
      <a:solidFill>
        <a:srgbClr val="D9D9D9"/>
      </a:solidFill>
      <a:round/>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fr-FR"/>
  <c:roundedCorners val="0"/>
  <c:style val="2"/>
  <c:chart>
    <c:title>
      <c:tx>
        <c:rich>
          <a:bodyPr rot="0"/>
          <a:lstStyle/>
          <a:p>
            <a:pPr>
              <a:defRPr sz="1300" b="0" u="none" strike="noStrike">
                <a:uFillTx/>
                <a:latin typeface="Arial"/>
              </a:defRPr>
            </a:pPr>
            <a:r>
              <a:rPr lang="en-US" sz="1400" b="0" u="none" strike="noStrike">
                <a:solidFill>
                  <a:srgbClr val="595959"/>
                </a:solidFill>
                <a:uFillTx/>
                <a:latin typeface="Calibri"/>
              </a:rPr>
              <a:t>EVOLUTION DU TRAFIC DEPUIS 2005</a:t>
            </a:r>
          </a:p>
        </c:rich>
      </c:tx>
      <c:overlay val="0"/>
      <c:spPr>
        <a:noFill/>
        <a:ln w="0">
          <a:noFill/>
        </a:ln>
      </c:spPr>
    </c:title>
    <c:autoTitleDeleted val="0"/>
    <c:plotArea>
      <c:layout/>
      <c:barChart>
        <c:barDir val="col"/>
        <c:grouping val="clustered"/>
        <c:varyColors val="0"/>
        <c:ser>
          <c:idx val="0"/>
          <c:order val="0"/>
          <c:tx>
            <c:strRef>
              <c:f>label 0</c:f>
              <c:strCache>
                <c:ptCount val="1"/>
                <c:pt idx="0">
                  <c:v>Series1</c:v>
                </c:pt>
              </c:strCache>
            </c:strRef>
          </c:tx>
          <c:spPr>
            <a:solidFill>
              <a:srgbClr val="5B9BD5"/>
            </a:solidFill>
            <a:ln w="0">
              <a:noFill/>
            </a:ln>
          </c:spPr>
          <c:invertIfNegative val="0"/>
          <c:dLbls>
            <c:numFmt formatCode="#,##0" sourceLinked="0"/>
            <c:spPr>
              <a:noFill/>
              <a:ln>
                <a:noFill/>
              </a:ln>
              <a:effectLst/>
            </c:spPr>
            <c:txPr>
              <a:bodyPr rot="5400000"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strCache>
            </c:strRef>
          </c:cat>
          <c:val>
            <c:numRef>
              <c:f>0</c:f>
              <c:numCache>
                <c:formatCode>General</c:formatCode>
                <c:ptCount val="20"/>
                <c:pt idx="0">
                  <c:v>829568</c:v>
                </c:pt>
                <c:pt idx="1">
                  <c:v>822823</c:v>
                </c:pt>
                <c:pt idx="2">
                  <c:v>860059</c:v>
                </c:pt>
                <c:pt idx="3">
                  <c:v>933695</c:v>
                </c:pt>
                <c:pt idx="4">
                  <c:v>1011820</c:v>
                </c:pt>
                <c:pt idx="5">
                  <c:v>1007408</c:v>
                </c:pt>
                <c:pt idx="6">
                  <c:v>1025346</c:v>
                </c:pt>
                <c:pt idx="7">
                  <c:v>1003749</c:v>
                </c:pt>
                <c:pt idx="8">
                  <c:v>1126096</c:v>
                </c:pt>
                <c:pt idx="9">
                  <c:v>1162840</c:v>
                </c:pt>
                <c:pt idx="10">
                  <c:v>1191875</c:v>
                </c:pt>
                <c:pt idx="11">
                  <c:v>1287609</c:v>
                </c:pt>
                <c:pt idx="12">
                  <c:v>1400197</c:v>
                </c:pt>
                <c:pt idx="13">
                  <c:v>1525152</c:v>
                </c:pt>
                <c:pt idx="14">
                  <c:v>1559492</c:v>
                </c:pt>
                <c:pt idx="15">
                  <c:v>812561</c:v>
                </c:pt>
                <c:pt idx="16">
                  <c:v>1200209</c:v>
                </c:pt>
                <c:pt idx="17">
                  <c:v>1489038</c:v>
                </c:pt>
                <c:pt idx="18">
                  <c:v>1500305</c:v>
                </c:pt>
                <c:pt idx="19">
                  <c:v>1490617</c:v>
                </c:pt>
              </c:numCache>
            </c:numRef>
          </c:val>
          <c:extLst>
            <c:ext xmlns:c16="http://schemas.microsoft.com/office/drawing/2014/chart" uri="{C3380CC4-5D6E-409C-BE32-E72D297353CC}">
              <c16:uniqueId val="{00000000-4169-41FD-A14D-8EAE36EC3530}"/>
            </c:ext>
          </c:extLst>
        </c:ser>
        <c:dLbls>
          <c:showLegendKey val="0"/>
          <c:showVal val="0"/>
          <c:showCatName val="0"/>
          <c:showSerName val="0"/>
          <c:showPercent val="0"/>
          <c:showBubbleSize val="0"/>
        </c:dLbls>
        <c:gapWidth val="219"/>
        <c:overlap val="-27"/>
        <c:axId val="85463627"/>
        <c:axId val="18952240"/>
      </c:barChart>
      <c:catAx>
        <c:axId val="85463627"/>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sz="900" b="0" u="none" strike="noStrike">
                <a:solidFill>
                  <a:srgbClr val="595959"/>
                </a:solidFill>
                <a:uFillTx/>
                <a:latin typeface="Calibri"/>
              </a:defRPr>
            </a:pPr>
            <a:endParaRPr lang="fr-FR"/>
          </a:p>
        </c:txPr>
        <c:crossAx val="18952240"/>
        <c:crosses val="autoZero"/>
        <c:auto val="1"/>
        <c:lblAlgn val="ctr"/>
        <c:lblOffset val="100"/>
        <c:noMultiLvlLbl val="0"/>
      </c:catAx>
      <c:valAx>
        <c:axId val="18952240"/>
        <c:scaling>
          <c:orientation val="minMax"/>
        </c:scaling>
        <c:delete val="0"/>
        <c:axPos val="l"/>
        <c:majorGridlines>
          <c:spPr>
            <a:ln w="9360">
              <a:solidFill>
                <a:srgbClr val="D9D9D9"/>
              </a:solidFill>
              <a:round/>
            </a:ln>
          </c:spPr>
        </c:majorGridlines>
        <c:numFmt formatCode="#,##0" sourceLinked="0"/>
        <c:majorTickMark val="none"/>
        <c:minorTickMark val="none"/>
        <c:tickLblPos val="nextTo"/>
        <c:spPr>
          <a:ln w="6480">
            <a:noFill/>
          </a:ln>
        </c:spPr>
        <c:txPr>
          <a:bodyPr/>
          <a:lstStyle/>
          <a:p>
            <a:pPr>
              <a:defRPr sz="900" b="0" u="none" strike="noStrike">
                <a:solidFill>
                  <a:srgbClr val="595959"/>
                </a:solidFill>
                <a:uFillTx/>
                <a:latin typeface="Calibri"/>
              </a:defRPr>
            </a:pPr>
            <a:endParaRPr lang="fr-FR"/>
          </a:p>
        </c:txPr>
        <c:crossAx val="85463627"/>
        <c:crosses val="autoZero"/>
        <c:crossBetween val="between"/>
      </c:valAx>
      <c:spPr>
        <a:noFill/>
        <a:ln w="0">
          <a:noFill/>
        </a:ln>
      </c:spPr>
    </c:plotArea>
    <c:plotVisOnly val="1"/>
    <c:dispBlanksAs val="gap"/>
    <c:showDLblsOverMax val="1"/>
  </c:chart>
  <c:spPr>
    <a:solidFill>
      <a:srgbClr val="FFFFFF"/>
    </a:solidFill>
    <a:ln w="9360">
      <a:solidFill>
        <a:srgbClr val="D9D9D9"/>
      </a:solidFill>
      <a:round/>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fr-FR"/>
  <c:roundedCorners val="0"/>
  <c:style val="2"/>
  <c:chart>
    <c:title>
      <c:tx>
        <c:rich>
          <a:bodyPr rot="0"/>
          <a:lstStyle/>
          <a:p>
            <a:pPr>
              <a:defRPr sz="1300" b="0" u="none" strike="noStrike">
                <a:uFillTx/>
                <a:latin typeface="Arial"/>
              </a:defRPr>
            </a:pPr>
            <a:r>
              <a:rPr lang="fr-FR" sz="1400" b="0" u="none" strike="noStrike">
                <a:solidFill>
                  <a:srgbClr val="595959"/>
                </a:solidFill>
                <a:uFillTx/>
                <a:latin typeface="Calibri"/>
              </a:rPr>
              <a:t>EVOLUTION DU TRAFIC INTERNATIONAL</a:t>
            </a:r>
          </a:p>
        </c:rich>
      </c:tx>
      <c:overlay val="0"/>
      <c:spPr>
        <a:noFill/>
        <a:ln w="0">
          <a:noFill/>
        </a:ln>
      </c:spPr>
    </c:title>
    <c:autoTitleDeleted val="0"/>
    <c:plotArea>
      <c:layout/>
      <c:barChart>
        <c:barDir val="col"/>
        <c:grouping val="clustered"/>
        <c:varyColors val="0"/>
        <c:ser>
          <c:idx val="0"/>
          <c:order val="0"/>
          <c:tx>
            <c:strRef>
              <c:f>label 0</c:f>
              <c:strCache>
                <c:ptCount val="1"/>
                <c:pt idx="0">
                  <c:v>Series1</c:v>
                </c:pt>
              </c:strCache>
            </c:strRef>
          </c:tx>
          <c:spPr>
            <a:solidFill>
              <a:srgbClr val="5B9BD5"/>
            </a:solidFill>
            <a:ln w="0">
              <a:noFill/>
            </a:ln>
          </c:spPr>
          <c:invertIfNegative val="0"/>
          <c:dPt>
            <c:idx val="0"/>
            <c:invertIfNegative val="0"/>
            <c:bubble3D val="0"/>
            <c:extLst>
              <c:ext xmlns:c16="http://schemas.microsoft.com/office/drawing/2014/chart" uri="{C3380CC4-5D6E-409C-BE32-E72D297353CC}">
                <c16:uniqueId val="{00000001-BED3-4BC1-873D-9642AD25BE9D}"/>
              </c:ext>
            </c:extLst>
          </c:dPt>
          <c:dPt>
            <c:idx val="1"/>
            <c:invertIfNegative val="0"/>
            <c:bubble3D val="0"/>
            <c:extLst>
              <c:ext xmlns:c16="http://schemas.microsoft.com/office/drawing/2014/chart" uri="{C3380CC4-5D6E-409C-BE32-E72D297353CC}">
                <c16:uniqueId val="{00000003-BED3-4BC1-873D-9642AD25BE9D}"/>
              </c:ext>
            </c:extLst>
          </c:dPt>
          <c:dPt>
            <c:idx val="2"/>
            <c:invertIfNegative val="0"/>
            <c:bubble3D val="0"/>
            <c:extLst>
              <c:ext xmlns:c16="http://schemas.microsoft.com/office/drawing/2014/chart" uri="{C3380CC4-5D6E-409C-BE32-E72D297353CC}">
                <c16:uniqueId val="{00000005-BED3-4BC1-873D-9642AD25BE9D}"/>
              </c:ext>
            </c:extLst>
          </c:dPt>
          <c:dPt>
            <c:idx val="4"/>
            <c:invertIfNegative val="0"/>
            <c:bubble3D val="0"/>
            <c:extLst>
              <c:ext xmlns:c16="http://schemas.microsoft.com/office/drawing/2014/chart" uri="{C3380CC4-5D6E-409C-BE32-E72D297353CC}">
                <c16:uniqueId val="{00000007-BED3-4BC1-873D-9642AD25BE9D}"/>
              </c:ext>
            </c:extLst>
          </c:dPt>
          <c:dPt>
            <c:idx val="6"/>
            <c:invertIfNegative val="0"/>
            <c:bubble3D val="0"/>
            <c:extLst>
              <c:ext xmlns:c16="http://schemas.microsoft.com/office/drawing/2014/chart" uri="{C3380CC4-5D6E-409C-BE32-E72D297353CC}">
                <c16:uniqueId val="{00000009-BED3-4BC1-873D-9642AD25BE9D}"/>
              </c:ext>
            </c:extLst>
          </c:dPt>
          <c:dPt>
            <c:idx val="7"/>
            <c:invertIfNegative val="0"/>
            <c:bubble3D val="0"/>
            <c:extLst>
              <c:ext xmlns:c16="http://schemas.microsoft.com/office/drawing/2014/chart" uri="{C3380CC4-5D6E-409C-BE32-E72D297353CC}">
                <c16:uniqueId val="{0000000B-BED3-4BC1-873D-9642AD25BE9D}"/>
              </c:ext>
            </c:extLst>
          </c:dPt>
          <c:dPt>
            <c:idx val="11"/>
            <c:invertIfNegative val="0"/>
            <c:bubble3D val="0"/>
            <c:extLst>
              <c:ext xmlns:c16="http://schemas.microsoft.com/office/drawing/2014/chart" uri="{C3380CC4-5D6E-409C-BE32-E72D297353CC}">
                <c16:uniqueId val="{0000000D-BED3-4BC1-873D-9642AD25BE9D}"/>
              </c:ext>
            </c:extLst>
          </c:dPt>
          <c:dPt>
            <c:idx val="14"/>
            <c:invertIfNegative val="0"/>
            <c:bubble3D val="0"/>
            <c:extLst>
              <c:ext xmlns:c16="http://schemas.microsoft.com/office/drawing/2014/chart" uri="{C3380CC4-5D6E-409C-BE32-E72D297353CC}">
                <c16:uniqueId val="{0000000F-BED3-4BC1-873D-9642AD25BE9D}"/>
              </c:ext>
            </c:extLst>
          </c:dPt>
          <c:dPt>
            <c:idx val="15"/>
            <c:invertIfNegative val="0"/>
            <c:bubble3D val="0"/>
            <c:extLst>
              <c:ext xmlns:c16="http://schemas.microsoft.com/office/drawing/2014/chart" uri="{C3380CC4-5D6E-409C-BE32-E72D297353CC}">
                <c16:uniqueId val="{00000011-BED3-4BC1-873D-9642AD25BE9D}"/>
              </c:ext>
            </c:extLst>
          </c:dPt>
          <c:dPt>
            <c:idx val="16"/>
            <c:invertIfNegative val="0"/>
            <c:bubble3D val="0"/>
            <c:extLst>
              <c:ext xmlns:c16="http://schemas.microsoft.com/office/drawing/2014/chart" uri="{C3380CC4-5D6E-409C-BE32-E72D297353CC}">
                <c16:uniqueId val="{00000013-BED3-4BC1-873D-9642AD25BE9D}"/>
              </c:ext>
            </c:extLst>
          </c:dPt>
          <c:dLbls>
            <c:dLbl>
              <c:idx val="0"/>
              <c:layout>
                <c:manualLayout>
                  <c:x val="0"/>
                  <c:y val="1.8518518518518601E-2"/>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01-BED3-4BC1-873D-9642AD25BE9D}"/>
                </c:ext>
              </c:extLst>
            </c:dLbl>
            <c:dLbl>
              <c:idx val="1"/>
              <c:layout>
                <c:manualLayout>
                  <c:x val="-1.88903879933527E-17"/>
                  <c:y val="3.2407407407407399E-2"/>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03-BED3-4BC1-873D-9642AD25BE9D}"/>
                </c:ext>
              </c:extLst>
            </c:dLbl>
            <c:dLbl>
              <c:idx val="2"/>
              <c:layout>
                <c:manualLayout>
                  <c:x val="-1.64863472436888E-2"/>
                  <c:y val="4.5362197160512697E-3"/>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05-BED3-4BC1-873D-9642AD25BE9D}"/>
                </c:ext>
              </c:extLst>
            </c:dLbl>
            <c:dLbl>
              <c:idx val="4"/>
              <c:layout>
                <c:manualLayout>
                  <c:x val="0"/>
                  <c:y val="2.7777777777777801E-2"/>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07-BED3-4BC1-873D-9642AD25BE9D}"/>
                </c:ext>
              </c:extLst>
            </c:dLbl>
            <c:dLbl>
              <c:idx val="6"/>
              <c:layout>
                <c:manualLayout>
                  <c:x val="0"/>
                  <c:y val="1.85185185185184E-2"/>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09-BED3-4BC1-873D-9642AD25BE9D}"/>
                </c:ext>
              </c:extLst>
            </c:dLbl>
            <c:dLbl>
              <c:idx val="7"/>
              <c:layout>
                <c:manualLayout>
                  <c:x val="0"/>
                  <c:y val="-4.6296296296296302E-3"/>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0B-BED3-4BC1-873D-9642AD25BE9D}"/>
                </c:ext>
              </c:extLst>
            </c:dLbl>
            <c:dLbl>
              <c:idx val="11"/>
              <c:layout>
                <c:manualLayout>
                  <c:x val="0"/>
                  <c:y val="1.38888888888888E-2"/>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0D-BED3-4BC1-873D-9642AD25BE9D}"/>
                </c:ext>
              </c:extLst>
            </c:dLbl>
            <c:dLbl>
              <c:idx val="14"/>
              <c:layout>
                <c:manualLayout>
                  <c:x val="-2.0278833967047001E-2"/>
                  <c:y val="9.2592592592592605E-3"/>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0F-BED3-4BC1-873D-9642AD25BE9D}"/>
                </c:ext>
              </c:extLst>
            </c:dLbl>
            <c:dLbl>
              <c:idx val="15"/>
              <c:layout>
                <c:manualLayout>
                  <c:x val="1.01394169835234E-2"/>
                  <c:y val="9.2592592592592605E-3"/>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11-BED3-4BC1-873D-9642AD25BE9D}"/>
                </c:ext>
              </c:extLst>
            </c:dLbl>
            <c:dLbl>
              <c:idx val="16"/>
              <c:layout>
                <c:manualLayout>
                  <c:x val="2.53485424588086E-3"/>
                  <c:y val="2.3148148148148098E-2"/>
                </c:manualLayout>
              </c:layout>
              <c:numFmt formatCode="#,##0" sourceLinked="0"/>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extLst>
                <c:ext xmlns:c15="http://schemas.microsoft.com/office/drawing/2012/chart" uri="{CE6537A1-D6FC-4f65-9D91-7224C49458BB}"/>
                <c:ext xmlns:c16="http://schemas.microsoft.com/office/drawing/2014/chart" uri="{C3380CC4-5D6E-409C-BE32-E72D297353CC}">
                  <c16:uniqueId val="{00000013-BED3-4BC1-873D-9642AD25BE9D}"/>
                </c:ext>
              </c:extLst>
            </c:dLbl>
            <c:numFmt formatCode="#,##0" sourceLinked="0"/>
            <c:spPr>
              <a:noFill/>
              <a:ln>
                <a:noFill/>
              </a:ln>
              <a:effectLst/>
            </c:spPr>
            <c:txPr>
              <a:bodyPr wrap="square"/>
              <a:lstStyle/>
              <a:p>
                <a:pPr>
                  <a:defRPr sz="900" b="0" u="none" strike="noStrike">
                    <a:solidFill>
                      <a:srgbClr val="404040"/>
                    </a:solidFill>
                    <a:uFillTx/>
                    <a:latin typeface="Calibri"/>
                  </a:defRPr>
                </a:pPr>
                <a:endParaRPr lang="fr-FR"/>
              </a:p>
            </c:txPr>
            <c:dLblPos val="outEnd"/>
            <c:showLegendKey val="0"/>
            <c:showVal val="1"/>
            <c:showCatName val="0"/>
            <c:showSerName val="0"/>
            <c:showPercent val="0"/>
            <c:showBubbleSize val="1"/>
            <c:separator>; </c:separator>
            <c:showLeaderLines val="0"/>
            <c:extLst>
              <c:ext xmlns:c15="http://schemas.microsoft.com/office/drawing/2012/chart" uri="{CE6537A1-D6FC-4f65-9D91-7224C49458BB}">
                <c15:showLeaderLines val="0"/>
              </c:ext>
            </c:extLst>
          </c:dLbls>
          <c:cat>
            <c:strRef>
              <c:f>categories</c:f>
              <c:strCach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strCache>
            </c:strRef>
          </c:cat>
          <c:val>
            <c:numRef>
              <c:f>0</c:f>
              <c:numCache>
                <c:formatCode>General</c:formatCode>
                <c:ptCount val="17"/>
                <c:pt idx="0">
                  <c:v>113146</c:v>
                </c:pt>
                <c:pt idx="1">
                  <c:v>103728</c:v>
                </c:pt>
                <c:pt idx="2">
                  <c:v>113632</c:v>
                </c:pt>
                <c:pt idx="3">
                  <c:v>110039</c:v>
                </c:pt>
                <c:pt idx="4">
                  <c:v>107352</c:v>
                </c:pt>
                <c:pt idx="5">
                  <c:v>134273</c:v>
                </c:pt>
                <c:pt idx="6">
                  <c:v>161553</c:v>
                </c:pt>
                <c:pt idx="7">
                  <c:v>167923</c:v>
                </c:pt>
                <c:pt idx="8">
                  <c:v>193711</c:v>
                </c:pt>
                <c:pt idx="9">
                  <c:v>235713</c:v>
                </c:pt>
                <c:pt idx="10">
                  <c:v>287645</c:v>
                </c:pt>
                <c:pt idx="11">
                  <c:v>275497</c:v>
                </c:pt>
                <c:pt idx="12">
                  <c:v>56699</c:v>
                </c:pt>
                <c:pt idx="13">
                  <c:v>118789</c:v>
                </c:pt>
                <c:pt idx="14">
                  <c:v>215265</c:v>
                </c:pt>
                <c:pt idx="15">
                  <c:v>228965</c:v>
                </c:pt>
                <c:pt idx="16">
                  <c:v>209735</c:v>
                </c:pt>
              </c:numCache>
            </c:numRef>
          </c:val>
          <c:extLst>
            <c:ext xmlns:c16="http://schemas.microsoft.com/office/drawing/2014/chart" uri="{C3380CC4-5D6E-409C-BE32-E72D297353CC}">
              <c16:uniqueId val="{00000014-BED3-4BC1-873D-9642AD25BE9D}"/>
            </c:ext>
          </c:extLst>
        </c:ser>
        <c:dLbls>
          <c:showLegendKey val="0"/>
          <c:showVal val="0"/>
          <c:showCatName val="0"/>
          <c:showSerName val="0"/>
          <c:showPercent val="0"/>
          <c:showBubbleSize val="0"/>
        </c:dLbls>
        <c:gapWidth val="219"/>
        <c:overlap val="-27"/>
        <c:axId val="51890267"/>
        <c:axId val="1236177"/>
      </c:barChart>
      <c:catAx>
        <c:axId val="51890267"/>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sz="900" b="0" u="none" strike="noStrike">
                <a:solidFill>
                  <a:srgbClr val="595959"/>
                </a:solidFill>
                <a:uFillTx/>
                <a:latin typeface="Calibri"/>
              </a:defRPr>
            </a:pPr>
            <a:endParaRPr lang="fr-FR"/>
          </a:p>
        </c:txPr>
        <c:crossAx val="1236177"/>
        <c:crosses val="autoZero"/>
        <c:auto val="1"/>
        <c:lblAlgn val="ctr"/>
        <c:lblOffset val="100"/>
        <c:noMultiLvlLbl val="0"/>
      </c:catAx>
      <c:valAx>
        <c:axId val="1236177"/>
        <c:scaling>
          <c:orientation val="minMax"/>
        </c:scaling>
        <c:delete val="0"/>
        <c:axPos val="l"/>
        <c:majorGridlines>
          <c:spPr>
            <a:ln w="9360">
              <a:solidFill>
                <a:srgbClr val="D9D9D9"/>
              </a:solidFill>
              <a:round/>
            </a:ln>
          </c:spPr>
        </c:majorGridlines>
        <c:numFmt formatCode="#,##0" sourceLinked="0"/>
        <c:majorTickMark val="none"/>
        <c:minorTickMark val="none"/>
        <c:tickLblPos val="nextTo"/>
        <c:spPr>
          <a:ln w="6480">
            <a:noFill/>
          </a:ln>
        </c:spPr>
        <c:txPr>
          <a:bodyPr/>
          <a:lstStyle/>
          <a:p>
            <a:pPr>
              <a:defRPr sz="900" b="0" u="none" strike="noStrike">
                <a:solidFill>
                  <a:srgbClr val="595959"/>
                </a:solidFill>
                <a:uFillTx/>
                <a:latin typeface="Calibri"/>
              </a:defRPr>
            </a:pPr>
            <a:endParaRPr lang="fr-FR"/>
          </a:p>
        </c:txPr>
        <c:crossAx val="51890267"/>
        <c:crosses val="autoZero"/>
        <c:crossBetween val="between"/>
      </c:valAx>
      <c:spPr>
        <a:noFill/>
        <a:ln w="0">
          <a:noFill/>
        </a:ln>
      </c:spPr>
    </c:plotArea>
    <c:plotVisOnly val="1"/>
    <c:dispBlanksAs val="gap"/>
    <c:showDLblsOverMax val="1"/>
  </c:chart>
  <c:spPr>
    <a:solidFill>
      <a:srgbClr val="FFFFFF"/>
    </a:solidFill>
    <a:ln w="9360">
      <a:solidFill>
        <a:srgbClr val="D9D9D9"/>
      </a:solidFill>
      <a:round/>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a:lstStyle/>
          <a:p>
            <a:pPr>
              <a:defRPr sz="1300" b="0" u="none" strike="noStrike">
                <a:uFillTx/>
                <a:latin typeface="Arial"/>
              </a:defRPr>
            </a:pPr>
            <a:r>
              <a:rPr lang="fr-FR" sz="1400" b="0" u="none" strike="noStrike">
                <a:solidFill>
                  <a:srgbClr val="595959"/>
                </a:solidFill>
                <a:uFillTx/>
                <a:latin typeface="Aptos Narrow"/>
              </a:rPr>
              <a:t>EVOLUTION DU TRAFIC MENSUEL</a:t>
            </a:r>
          </a:p>
          <a:p>
            <a:pPr>
              <a:defRPr sz="1300" b="0" u="none" strike="noStrike">
                <a:uFillTx/>
                <a:latin typeface="Arial"/>
              </a:defRPr>
            </a:pPr>
            <a:r>
              <a:rPr lang="fr-FR" sz="1400" b="0" u="none" strike="noStrike">
                <a:solidFill>
                  <a:srgbClr val="595959"/>
                </a:solidFill>
                <a:uFillTx/>
                <a:latin typeface="Aptos Narrow"/>
              </a:rPr>
              <a:t>2025 - 2024 - 2023</a:t>
            </a:r>
          </a:p>
        </c:rich>
      </c:tx>
      <c:overlay val="0"/>
      <c:spPr>
        <a:noFill/>
        <a:ln w="0">
          <a:noFill/>
        </a:ln>
      </c:spPr>
    </c:title>
    <c:autoTitleDeleted val="0"/>
    <c:plotArea>
      <c:layout/>
      <c:barChart>
        <c:barDir val="col"/>
        <c:grouping val="clustered"/>
        <c:varyColors val="0"/>
        <c:ser>
          <c:idx val="0"/>
          <c:order val="0"/>
          <c:tx>
            <c:strRef>
              <c:f>label 0</c:f>
              <c:strCache>
                <c:ptCount val="1"/>
                <c:pt idx="0">
                  <c:v>2025</c:v>
                </c:pt>
              </c:strCache>
            </c:strRef>
          </c:tx>
          <c:spPr>
            <a:solidFill>
              <a:srgbClr val="2E75B6"/>
            </a:solidFill>
            <a:ln w="0">
              <a:noFill/>
            </a:ln>
          </c:spPr>
          <c:invertIfNegative val="0"/>
          <c:dLbls>
            <c:spPr>
              <a:noFill/>
              <a:ln>
                <a:noFill/>
              </a:ln>
              <a:effectLst/>
            </c:spPr>
            <c:txPr>
              <a:bodyPr wrap="none"/>
              <a:lstStyle/>
              <a:p>
                <a:pPr>
                  <a:defRPr sz="1000" b="0" u="none" strike="noStrike">
                    <a:solidFill>
                      <a:srgbClr val="000000"/>
                    </a:solidFill>
                    <a:uFillTx/>
                    <a:latin typeface="Arial"/>
                  </a:defRPr>
                </a:pPr>
                <a:endParaRPr lang="fr-FR"/>
              </a:p>
            </c:txPr>
            <c:dLblPos val="outEnd"/>
            <c:showLegendKey val="0"/>
            <c:showVal val="0"/>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9"/>
                <c:pt idx="0">
                  <c:v>Janvier</c:v>
                </c:pt>
                <c:pt idx="1">
                  <c:v>Février</c:v>
                </c:pt>
                <c:pt idx="2">
                  <c:v>Mars</c:v>
                </c:pt>
                <c:pt idx="3">
                  <c:v>Avril</c:v>
                </c:pt>
                <c:pt idx="4">
                  <c:v>Mai</c:v>
                </c:pt>
                <c:pt idx="5">
                  <c:v>Juin</c:v>
                </c:pt>
                <c:pt idx="6">
                  <c:v>Juillet</c:v>
                </c:pt>
                <c:pt idx="7">
                  <c:v>Août</c:v>
                </c:pt>
                <c:pt idx="8">
                  <c:v>Septembre</c:v>
                </c:pt>
              </c:strCache>
            </c:strRef>
          </c:cat>
          <c:val>
            <c:numRef>
              <c:f>0</c:f>
              <c:numCache>
                <c:formatCode>General</c:formatCode>
                <c:ptCount val="9"/>
                <c:pt idx="0">
                  <c:v>67582</c:v>
                </c:pt>
                <c:pt idx="1">
                  <c:v>62164</c:v>
                </c:pt>
                <c:pt idx="2">
                  <c:v>65942</c:v>
                </c:pt>
                <c:pt idx="3">
                  <c:v>122622</c:v>
                </c:pt>
                <c:pt idx="4">
                  <c:v>147437</c:v>
                </c:pt>
                <c:pt idx="5">
                  <c:v>169297</c:v>
                </c:pt>
                <c:pt idx="6">
                  <c:v>195812</c:v>
                </c:pt>
                <c:pt idx="7">
                  <c:v>231210</c:v>
                </c:pt>
                <c:pt idx="8">
                  <c:v>164984</c:v>
                </c:pt>
              </c:numCache>
            </c:numRef>
          </c:val>
          <c:extLst>
            <c:ext xmlns:c16="http://schemas.microsoft.com/office/drawing/2014/chart" uri="{C3380CC4-5D6E-409C-BE32-E72D297353CC}">
              <c16:uniqueId val="{00000000-CC6A-4282-B233-9B83B31C5CDC}"/>
            </c:ext>
          </c:extLst>
        </c:ser>
        <c:ser>
          <c:idx val="1"/>
          <c:order val="1"/>
          <c:tx>
            <c:strRef>
              <c:f>label 1</c:f>
              <c:strCache>
                <c:ptCount val="1"/>
                <c:pt idx="0">
                  <c:v>2024</c:v>
                </c:pt>
              </c:strCache>
            </c:strRef>
          </c:tx>
          <c:spPr>
            <a:solidFill>
              <a:srgbClr val="EBEEF2"/>
            </a:solidFill>
            <a:ln w="0">
              <a:noFill/>
            </a:ln>
          </c:spPr>
          <c:invertIfNegative val="0"/>
          <c:dPt>
            <c:idx val="0"/>
            <c:invertIfNegative val="0"/>
            <c:bubble3D val="0"/>
            <c:extLst>
              <c:ext xmlns:c16="http://schemas.microsoft.com/office/drawing/2014/chart" uri="{C3380CC4-5D6E-409C-BE32-E72D297353CC}">
                <c16:uniqueId val="{00000001-CC6A-4282-B233-9B83B31C5CDC}"/>
              </c:ext>
            </c:extLst>
          </c:dPt>
          <c:dPt>
            <c:idx val="1"/>
            <c:invertIfNegative val="0"/>
            <c:bubble3D val="0"/>
            <c:extLst>
              <c:ext xmlns:c16="http://schemas.microsoft.com/office/drawing/2014/chart" uri="{C3380CC4-5D6E-409C-BE32-E72D297353CC}">
                <c16:uniqueId val="{00000002-CC6A-4282-B233-9B83B31C5CDC}"/>
              </c:ext>
            </c:extLst>
          </c:dPt>
          <c:dPt>
            <c:idx val="2"/>
            <c:invertIfNegative val="0"/>
            <c:bubble3D val="0"/>
            <c:extLst>
              <c:ext xmlns:c16="http://schemas.microsoft.com/office/drawing/2014/chart" uri="{C3380CC4-5D6E-409C-BE32-E72D297353CC}">
                <c16:uniqueId val="{00000003-CC6A-4282-B233-9B83B31C5CDC}"/>
              </c:ext>
            </c:extLst>
          </c:dPt>
          <c:dPt>
            <c:idx val="3"/>
            <c:invertIfNegative val="0"/>
            <c:bubble3D val="0"/>
            <c:extLst>
              <c:ext xmlns:c16="http://schemas.microsoft.com/office/drawing/2014/chart" uri="{C3380CC4-5D6E-409C-BE32-E72D297353CC}">
                <c16:uniqueId val="{00000004-CC6A-4282-B233-9B83B31C5CDC}"/>
              </c:ext>
            </c:extLst>
          </c:dPt>
          <c:dPt>
            <c:idx val="4"/>
            <c:invertIfNegative val="0"/>
            <c:bubble3D val="0"/>
            <c:extLst>
              <c:ext xmlns:c16="http://schemas.microsoft.com/office/drawing/2014/chart" uri="{C3380CC4-5D6E-409C-BE32-E72D297353CC}">
                <c16:uniqueId val="{00000005-CC6A-4282-B233-9B83B31C5CDC}"/>
              </c:ext>
            </c:extLst>
          </c:dPt>
          <c:dPt>
            <c:idx val="5"/>
            <c:invertIfNegative val="0"/>
            <c:bubble3D val="0"/>
            <c:extLst>
              <c:ext xmlns:c16="http://schemas.microsoft.com/office/drawing/2014/chart" uri="{C3380CC4-5D6E-409C-BE32-E72D297353CC}">
                <c16:uniqueId val="{00000006-CC6A-4282-B233-9B83B31C5CDC}"/>
              </c:ext>
            </c:extLst>
          </c:dPt>
          <c:dPt>
            <c:idx val="6"/>
            <c:invertIfNegative val="0"/>
            <c:bubble3D val="0"/>
            <c:extLst>
              <c:ext xmlns:c16="http://schemas.microsoft.com/office/drawing/2014/chart" uri="{C3380CC4-5D6E-409C-BE32-E72D297353CC}">
                <c16:uniqueId val="{00000007-CC6A-4282-B233-9B83B31C5CDC}"/>
              </c:ext>
            </c:extLst>
          </c:dPt>
          <c:dPt>
            <c:idx val="7"/>
            <c:invertIfNegative val="0"/>
            <c:bubble3D val="0"/>
            <c:extLst>
              <c:ext xmlns:c16="http://schemas.microsoft.com/office/drawing/2014/chart" uri="{C3380CC4-5D6E-409C-BE32-E72D297353CC}">
                <c16:uniqueId val="{00000008-CC6A-4282-B233-9B83B31C5CDC}"/>
              </c:ext>
            </c:extLst>
          </c:dPt>
          <c:dPt>
            <c:idx val="8"/>
            <c:invertIfNegative val="0"/>
            <c:bubble3D val="0"/>
            <c:extLst>
              <c:ext xmlns:c16="http://schemas.microsoft.com/office/drawing/2014/chart" uri="{C3380CC4-5D6E-409C-BE32-E72D297353CC}">
                <c16:uniqueId val="{00000009-CC6A-4282-B233-9B83B31C5CDC}"/>
              </c:ext>
            </c:extLst>
          </c:dPt>
          <c:dLbls>
            <c:dLbl>
              <c:idx val="0"/>
              <c:tx>
                <c:rich>
                  <a:bodyPr/>
                  <a:lstStyle/>
                  <a:p>
                    <a:r>
                      <a:rPr lang="en-US" sz="900" b="0" u="none" strike="noStrike">
                        <a:solidFill>
                          <a:srgbClr val="404040"/>
                        </a:solidFill>
                        <a:uFillTx/>
                        <a:latin typeface="Aptos Narrow"/>
                      </a:rPr>
                      <a:t>-0,77%</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1-CC6A-4282-B233-9B83B31C5CDC}"/>
                </c:ext>
              </c:extLst>
            </c:dLbl>
            <c:dLbl>
              <c:idx val="1"/>
              <c:tx>
                <c:rich>
                  <a:bodyPr/>
                  <a:lstStyle/>
                  <a:p>
                    <a:r>
                      <a:rPr lang="en-US" sz="900" b="0" u="none" strike="noStrike">
                        <a:solidFill>
                          <a:srgbClr val="404040"/>
                        </a:solidFill>
                        <a:uFillTx/>
                        <a:latin typeface="Aptos Narrow"/>
                      </a:rPr>
                      <a:t>0,82%</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2-CC6A-4282-B233-9B83B31C5CDC}"/>
                </c:ext>
              </c:extLst>
            </c:dLbl>
            <c:dLbl>
              <c:idx val="2"/>
              <c:tx>
                <c:rich>
                  <a:bodyPr/>
                  <a:lstStyle/>
                  <a:p>
                    <a:r>
                      <a:rPr lang="en-US" sz="900" b="0" u="none" strike="noStrike">
                        <a:solidFill>
                          <a:srgbClr val="404040"/>
                        </a:solidFill>
                        <a:uFillTx/>
                        <a:latin typeface="Aptos Narrow"/>
                      </a:rPr>
                      <a:t>-6,56%</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3-CC6A-4282-B233-9B83B31C5CDC}"/>
                </c:ext>
              </c:extLst>
            </c:dLbl>
            <c:dLbl>
              <c:idx val="3"/>
              <c:tx>
                <c:rich>
                  <a:bodyPr/>
                  <a:lstStyle/>
                  <a:p>
                    <a:r>
                      <a:rPr lang="en-US" sz="900" b="0" u="none" strike="noStrike">
                        <a:solidFill>
                          <a:srgbClr val="404040"/>
                        </a:solidFill>
                        <a:uFillTx/>
                        <a:latin typeface="Aptos Narrow"/>
                      </a:rPr>
                      <a:t>15,19%</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4-CC6A-4282-B233-9B83B31C5CDC}"/>
                </c:ext>
              </c:extLst>
            </c:dLbl>
            <c:dLbl>
              <c:idx val="4"/>
              <c:tx>
                <c:rich>
                  <a:bodyPr/>
                  <a:lstStyle/>
                  <a:p>
                    <a:r>
                      <a:rPr lang="en-US" sz="900" b="0" u="none" strike="noStrike">
                        <a:solidFill>
                          <a:srgbClr val="404040"/>
                        </a:solidFill>
                        <a:uFillTx/>
                        <a:latin typeface="Aptos Narrow"/>
                      </a:rPr>
                      <a:t>0,05%</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5-CC6A-4282-B233-9B83B31C5CDC}"/>
                </c:ext>
              </c:extLst>
            </c:dLbl>
            <c:dLbl>
              <c:idx val="5"/>
              <c:tx>
                <c:rich>
                  <a:bodyPr/>
                  <a:lstStyle/>
                  <a:p>
                    <a:r>
                      <a:rPr lang="en-US" sz="900" b="0" u="none" strike="noStrike">
                        <a:solidFill>
                          <a:srgbClr val="404040"/>
                        </a:solidFill>
                        <a:uFillTx/>
                        <a:latin typeface="Aptos Narrow"/>
                      </a:rPr>
                      <a:t>2,41%</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6-CC6A-4282-B233-9B83B31C5CDC}"/>
                </c:ext>
              </c:extLst>
            </c:dLbl>
            <c:dLbl>
              <c:idx val="6"/>
              <c:tx>
                <c:rich>
                  <a:bodyPr/>
                  <a:lstStyle/>
                  <a:p>
                    <a:r>
                      <a:rPr lang="en-US" sz="900" b="0" u="none" strike="noStrike">
                        <a:solidFill>
                          <a:srgbClr val="404040"/>
                        </a:solidFill>
                        <a:uFillTx/>
                        <a:latin typeface="Aptos Narrow"/>
                      </a:rPr>
                      <a:t>1,30%</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7-CC6A-4282-B233-9B83B31C5CDC}"/>
                </c:ext>
              </c:extLst>
            </c:dLbl>
            <c:dLbl>
              <c:idx val="7"/>
              <c:tx>
                <c:rich>
                  <a:bodyPr/>
                  <a:lstStyle/>
                  <a:p>
                    <a:r>
                      <a:rPr lang="en-US" sz="900" b="0" u="none" strike="noStrike">
                        <a:solidFill>
                          <a:srgbClr val="404040"/>
                        </a:solidFill>
                        <a:uFillTx/>
                        <a:latin typeface="Aptos Narrow"/>
                      </a:rPr>
                      <a:t>1,83%</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8-CC6A-4282-B233-9B83B31C5CDC}"/>
                </c:ext>
              </c:extLst>
            </c:dLbl>
            <c:dLbl>
              <c:idx val="8"/>
              <c:tx>
                <c:rich>
                  <a:bodyPr/>
                  <a:lstStyle/>
                  <a:p>
                    <a:r>
                      <a:rPr lang="en-US" sz="900" b="0" u="none" strike="noStrike">
                        <a:solidFill>
                          <a:srgbClr val="404040"/>
                        </a:solidFill>
                        <a:uFillTx/>
                        <a:latin typeface="Aptos Narrow"/>
                      </a:rPr>
                      <a:t>-0,12%</a:t>
                    </a:r>
                  </a:p>
                </c:rich>
              </c:tx>
              <c:spPr/>
              <c:dLblPos val="outEnd"/>
              <c:showLegendKey val="0"/>
              <c:showVal val="0"/>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9-CC6A-4282-B233-9B83B31C5CDC}"/>
                </c:ext>
              </c:extLst>
            </c:dLbl>
            <c:numFmt formatCode="#,##0" sourceLinked="0"/>
            <c:spPr>
              <a:noFill/>
              <a:ln>
                <a:noFill/>
              </a:ln>
              <a:effectLst/>
            </c:spPr>
            <c:txPr>
              <a:bodyPr wrap="square"/>
              <a:lstStyle/>
              <a:p>
                <a:pPr>
                  <a:defRPr sz="900" b="0" u="none" strike="noStrike">
                    <a:solidFill>
                      <a:srgbClr val="404040"/>
                    </a:solidFill>
                    <a:uFillTx/>
                    <a:latin typeface="Aptos Narrow"/>
                  </a:defRPr>
                </a:pPr>
                <a:endParaRPr lang="fr-FR"/>
              </a:p>
            </c:txPr>
            <c:dLblPos val="outEnd"/>
            <c:showLegendKey val="0"/>
            <c:showVal val="1"/>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9"/>
                <c:pt idx="0">
                  <c:v>Janvier</c:v>
                </c:pt>
                <c:pt idx="1">
                  <c:v>Février</c:v>
                </c:pt>
                <c:pt idx="2">
                  <c:v>Mars</c:v>
                </c:pt>
                <c:pt idx="3">
                  <c:v>Avril</c:v>
                </c:pt>
                <c:pt idx="4">
                  <c:v>Mai</c:v>
                </c:pt>
                <c:pt idx="5">
                  <c:v>Juin</c:v>
                </c:pt>
                <c:pt idx="6">
                  <c:v>Juillet</c:v>
                </c:pt>
                <c:pt idx="7">
                  <c:v>Août</c:v>
                </c:pt>
                <c:pt idx="8">
                  <c:v>Septembre</c:v>
                </c:pt>
              </c:strCache>
            </c:strRef>
          </c:cat>
          <c:val>
            <c:numRef>
              <c:f>1</c:f>
              <c:numCache>
                <c:formatCode>General</c:formatCode>
                <c:ptCount val="9"/>
                <c:pt idx="0">
                  <c:v>68103</c:v>
                </c:pt>
                <c:pt idx="1">
                  <c:v>61659</c:v>
                </c:pt>
                <c:pt idx="2">
                  <c:v>70568</c:v>
                </c:pt>
                <c:pt idx="3">
                  <c:v>106448</c:v>
                </c:pt>
                <c:pt idx="4">
                  <c:v>147363</c:v>
                </c:pt>
                <c:pt idx="5">
                  <c:v>165309</c:v>
                </c:pt>
                <c:pt idx="6">
                  <c:v>193291</c:v>
                </c:pt>
                <c:pt idx="7">
                  <c:v>227064</c:v>
                </c:pt>
                <c:pt idx="8">
                  <c:v>165176</c:v>
                </c:pt>
              </c:numCache>
            </c:numRef>
          </c:val>
          <c:extLst>
            <c:ext xmlns:c16="http://schemas.microsoft.com/office/drawing/2014/chart" uri="{C3380CC4-5D6E-409C-BE32-E72D297353CC}">
              <c16:uniqueId val="{0000000A-CC6A-4282-B233-9B83B31C5CDC}"/>
            </c:ext>
          </c:extLst>
        </c:ser>
        <c:ser>
          <c:idx val="2"/>
          <c:order val="2"/>
          <c:tx>
            <c:strRef>
              <c:f>label 2</c:f>
              <c:strCache>
                <c:ptCount val="1"/>
                <c:pt idx="0">
                  <c:v>2023</c:v>
                </c:pt>
              </c:strCache>
            </c:strRef>
          </c:tx>
          <c:spPr>
            <a:solidFill>
              <a:srgbClr val="8497B0"/>
            </a:solidFill>
            <a:ln w="0">
              <a:noFill/>
            </a:ln>
          </c:spPr>
          <c:invertIfNegative val="0"/>
          <c:dLbls>
            <c:spPr>
              <a:noFill/>
              <a:ln>
                <a:noFill/>
              </a:ln>
              <a:effectLst/>
            </c:spPr>
            <c:txPr>
              <a:bodyPr wrap="none"/>
              <a:lstStyle/>
              <a:p>
                <a:pPr>
                  <a:defRPr sz="1000" b="0" u="none" strike="noStrike">
                    <a:solidFill>
                      <a:srgbClr val="000000"/>
                    </a:solidFill>
                    <a:uFillTx/>
                    <a:latin typeface="Arial"/>
                  </a:defRPr>
                </a:pPr>
                <a:endParaRPr lang="fr-FR"/>
              </a:p>
            </c:txPr>
            <c:dLblPos val="outEnd"/>
            <c:showLegendKey val="0"/>
            <c:showVal val="0"/>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9"/>
                <c:pt idx="0">
                  <c:v>Janvier</c:v>
                </c:pt>
                <c:pt idx="1">
                  <c:v>Février</c:v>
                </c:pt>
                <c:pt idx="2">
                  <c:v>Mars</c:v>
                </c:pt>
                <c:pt idx="3">
                  <c:v>Avril</c:v>
                </c:pt>
                <c:pt idx="4">
                  <c:v>Mai</c:v>
                </c:pt>
                <c:pt idx="5">
                  <c:v>Juin</c:v>
                </c:pt>
                <c:pt idx="6">
                  <c:v>Juillet</c:v>
                </c:pt>
                <c:pt idx="7">
                  <c:v>Août</c:v>
                </c:pt>
                <c:pt idx="8">
                  <c:v>Septembre</c:v>
                </c:pt>
              </c:strCache>
            </c:strRef>
          </c:cat>
          <c:val>
            <c:numRef>
              <c:f>2</c:f>
              <c:numCache>
                <c:formatCode>General</c:formatCode>
                <c:ptCount val="9"/>
                <c:pt idx="0">
                  <c:v>62703</c:v>
                </c:pt>
                <c:pt idx="1">
                  <c:v>59289</c:v>
                </c:pt>
                <c:pt idx="2">
                  <c:v>65674</c:v>
                </c:pt>
                <c:pt idx="3">
                  <c:v>113438</c:v>
                </c:pt>
                <c:pt idx="4">
                  <c:v>148794</c:v>
                </c:pt>
                <c:pt idx="5">
                  <c:v>159182</c:v>
                </c:pt>
                <c:pt idx="6">
                  <c:v>215015</c:v>
                </c:pt>
                <c:pt idx="7">
                  <c:v>224122</c:v>
                </c:pt>
                <c:pt idx="8">
                  <c:v>169207</c:v>
                </c:pt>
              </c:numCache>
            </c:numRef>
          </c:val>
          <c:extLst>
            <c:ext xmlns:c16="http://schemas.microsoft.com/office/drawing/2014/chart" uri="{C3380CC4-5D6E-409C-BE32-E72D297353CC}">
              <c16:uniqueId val="{0000000B-CC6A-4282-B233-9B83B31C5CDC}"/>
            </c:ext>
          </c:extLst>
        </c:ser>
        <c:dLbls>
          <c:showLegendKey val="0"/>
          <c:showVal val="0"/>
          <c:showCatName val="0"/>
          <c:showSerName val="0"/>
          <c:showPercent val="0"/>
          <c:showBubbleSize val="0"/>
        </c:dLbls>
        <c:gapWidth val="219"/>
        <c:overlap val="-27"/>
        <c:axId val="67105671"/>
        <c:axId val="49875416"/>
      </c:barChart>
      <c:catAx>
        <c:axId val="67105671"/>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sz="900" b="0" u="none" strike="noStrike">
                <a:solidFill>
                  <a:srgbClr val="595959"/>
                </a:solidFill>
                <a:uFillTx/>
                <a:latin typeface="Aptos Narrow"/>
              </a:defRPr>
            </a:pPr>
            <a:endParaRPr lang="fr-FR"/>
          </a:p>
        </c:txPr>
        <c:crossAx val="49875416"/>
        <c:crosses val="autoZero"/>
        <c:auto val="1"/>
        <c:lblAlgn val="ctr"/>
        <c:lblOffset val="100"/>
        <c:noMultiLvlLbl val="0"/>
      </c:catAx>
      <c:valAx>
        <c:axId val="49875416"/>
        <c:scaling>
          <c:orientation val="minMax"/>
        </c:scaling>
        <c:delete val="0"/>
        <c:axPos val="l"/>
        <c:majorGridlines>
          <c:spPr>
            <a:ln w="9360">
              <a:solidFill>
                <a:srgbClr val="D9D9D9"/>
              </a:solidFill>
              <a:round/>
            </a:ln>
          </c:spPr>
        </c:majorGridlines>
        <c:numFmt formatCode="General" sourceLinked="0"/>
        <c:majorTickMark val="none"/>
        <c:minorTickMark val="none"/>
        <c:tickLblPos val="nextTo"/>
        <c:spPr>
          <a:ln w="12600">
            <a:noFill/>
          </a:ln>
        </c:spPr>
        <c:txPr>
          <a:bodyPr/>
          <a:lstStyle/>
          <a:p>
            <a:pPr>
              <a:defRPr sz="900" b="0" u="none" strike="noStrike">
                <a:solidFill>
                  <a:srgbClr val="595959"/>
                </a:solidFill>
                <a:uFillTx/>
                <a:latin typeface="Aptos Narrow"/>
              </a:defRPr>
            </a:pPr>
            <a:endParaRPr lang="fr-FR"/>
          </a:p>
        </c:txPr>
        <c:crossAx val="67105671"/>
        <c:crosses val="autoZero"/>
        <c:crossBetween val="between"/>
      </c:valAx>
      <c:spPr>
        <a:noFill/>
        <a:ln w="0">
          <a:noFill/>
        </a:ln>
      </c:spPr>
    </c:plotArea>
    <c:legend>
      <c:legendPos val="b"/>
      <c:overlay val="0"/>
      <c:spPr>
        <a:noFill/>
        <a:ln w="0">
          <a:noFill/>
        </a:ln>
      </c:spPr>
      <c:txPr>
        <a:bodyPr/>
        <a:lstStyle/>
        <a:p>
          <a:pPr>
            <a:defRPr sz="900" b="0" u="none" strike="noStrike">
              <a:solidFill>
                <a:srgbClr val="595959"/>
              </a:solidFill>
              <a:uFillTx/>
              <a:latin typeface="Aptos Narrow"/>
            </a:defRPr>
          </a:pPr>
          <a:endParaRPr lang="fr-FR"/>
        </a:p>
      </c:txPr>
    </c:legend>
    <c:plotVisOnly val="1"/>
    <c:dispBlanksAs val="gap"/>
    <c:showDLblsOverMax val="1"/>
  </c:chart>
  <c:spPr>
    <a:solidFill>
      <a:srgbClr val="FFFFFF"/>
    </a:solidFill>
    <a:ln w="9360">
      <a:solidFill>
        <a:srgbClr val="D9D9D9"/>
      </a:solidFill>
      <a:round/>
    </a:ln>
  </c:spPr>
  <c:externalData r:id="rId1">
    <c:autoUpdate val="0"/>
  </c:externalData>
</c:chartSpace>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193E4-2403-4B61-98DC-1A9DF2CEF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5679</TotalTime>
  <Pages>20</Pages>
  <Words>4685</Words>
  <Characters>25772</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DOSSIER DE CONSULTATION</vt:lpstr>
    </vt:vector>
  </TitlesOfParts>
  <Company>CC - AEROPORT BASTIA-PORETTA</Company>
  <LinksUpToDate>false</LinksUpToDate>
  <CharactersWithSpaces>30397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CONSULTATION</dc:title>
  <dc:subject/>
  <dc:creator>PERRIN</dc:creator>
  <dc:description/>
  <cp:lastModifiedBy>Catherine Brun-Orazzi</cp:lastModifiedBy>
  <cp:revision>191</cp:revision>
  <cp:lastPrinted>2025-11-04T11:23:00Z</cp:lastPrinted>
  <dcterms:created xsi:type="dcterms:W3CDTF">2021-02-19T08:29:00Z</dcterms:created>
  <dcterms:modified xsi:type="dcterms:W3CDTF">2025-11-18T09:24:00Z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